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99" w:rsidRDefault="00B3797D" w:rsidP="0082622B">
      <w:pPr>
        <w:spacing w:line="276" w:lineRule="auto"/>
        <w:rPr>
          <w:rFonts w:cs="Arial"/>
          <w:b/>
          <w:sz w:val="24"/>
          <w:szCs w:val="24"/>
        </w:rPr>
      </w:pPr>
      <w:r w:rsidRPr="00B3797D">
        <w:rPr>
          <w:rFonts w:cs="Arial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7D" w:rsidRPr="00407A5D" w:rsidRDefault="00B3797D" w:rsidP="00B3797D">
      <w:pPr>
        <w:rPr>
          <w:rFonts w:ascii="Times New Roman" w:hAnsi="Times New Roman" w:cs="Times New Roman"/>
          <w:b/>
          <w:bCs/>
          <w:caps/>
          <w:sz w:val="20"/>
        </w:rPr>
      </w:pPr>
      <w:r w:rsidRPr="00407A5D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B3797D" w:rsidRPr="00407A5D" w:rsidRDefault="00B3797D" w:rsidP="00B3797D">
      <w:pPr>
        <w:rPr>
          <w:rFonts w:ascii="Times New Roman" w:hAnsi="Times New Roman" w:cs="Times New Roman"/>
          <w:sz w:val="20"/>
          <w:lang w:val="sr-Cyrl-CS"/>
        </w:rPr>
      </w:pPr>
      <w:r w:rsidRPr="00407A5D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B3797D" w:rsidRPr="00407A5D" w:rsidRDefault="00B3797D" w:rsidP="00B3797D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407A5D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B3797D" w:rsidRPr="00407A5D" w:rsidRDefault="00B3797D" w:rsidP="00B3797D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407A5D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B3797D" w:rsidRPr="00407A5D" w:rsidRDefault="00B3797D" w:rsidP="00B3797D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407A5D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B3797D" w:rsidRPr="00407A5D" w:rsidRDefault="00B3797D" w:rsidP="00B3797D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407A5D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B3797D" w:rsidRPr="00407A5D" w:rsidRDefault="00B3797D" w:rsidP="0082622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C0999" w:rsidRPr="00407A5D" w:rsidRDefault="008C0999" w:rsidP="0082622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5D">
        <w:rPr>
          <w:rFonts w:ascii="Times New Roman" w:hAnsi="Times New Roman" w:cs="Times New Roman"/>
          <w:b/>
          <w:sz w:val="24"/>
          <w:szCs w:val="24"/>
        </w:rPr>
        <w:t xml:space="preserve">ЗАХТЕВ ЗА ДАВАЊЕ САГЛАСНОСТИ </w:t>
      </w:r>
      <w:r w:rsidR="00604C73" w:rsidRPr="00407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A5D">
        <w:rPr>
          <w:rFonts w:ascii="Times New Roman" w:hAnsi="Times New Roman" w:cs="Times New Roman"/>
          <w:b/>
          <w:sz w:val="24"/>
          <w:szCs w:val="24"/>
        </w:rPr>
        <w:t>НА СТУДИЈУ ЗАТЕЧЕНОГ СТАЊА О</w:t>
      </w:r>
    </w:p>
    <w:p w:rsidR="000E2809" w:rsidRPr="00407A5D" w:rsidRDefault="008C0999" w:rsidP="0082622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5D">
        <w:rPr>
          <w:rFonts w:ascii="Times New Roman" w:hAnsi="Times New Roman" w:cs="Times New Roman"/>
          <w:b/>
          <w:sz w:val="24"/>
          <w:szCs w:val="24"/>
        </w:rPr>
        <w:t>ПРОЦЕНИ УТИЦАЈА ПРОЈЕКТА НА ЖИВОТНУ СРЕДИНУ</w:t>
      </w:r>
    </w:p>
    <w:p w:rsidR="000A0609" w:rsidRPr="00407A5D" w:rsidRDefault="000A0609" w:rsidP="0082622B">
      <w:pPr>
        <w:spacing w:line="276" w:lineRule="auto"/>
        <w:rPr>
          <w:rFonts w:ascii="Times New Roman" w:hAnsi="Times New Roman" w:cs="Times New Roman"/>
          <w:sz w:val="20"/>
          <w:lang w:val="en-US"/>
        </w:rPr>
      </w:pPr>
    </w:p>
    <w:p w:rsidR="008C0999" w:rsidRPr="00407A5D" w:rsidRDefault="008C0999" w:rsidP="000A0609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sz w:val="20"/>
        </w:rPr>
        <w:t>На основу члана 3</w:t>
      </w:r>
      <w:r w:rsidR="000A0797">
        <w:rPr>
          <w:rFonts w:ascii="Times New Roman" w:hAnsi="Times New Roman" w:cs="Times New Roman"/>
          <w:sz w:val="20"/>
        </w:rPr>
        <w:t>7</w:t>
      </w:r>
      <w:r w:rsidRPr="00407A5D">
        <w:rPr>
          <w:rFonts w:ascii="Times New Roman" w:hAnsi="Times New Roman" w:cs="Times New Roman"/>
          <w:sz w:val="20"/>
        </w:rPr>
        <w:t>. став 1. Закона о процени утицаја на животну средину (</w:t>
      </w:r>
      <w:r w:rsidR="00EF0A06" w:rsidRPr="00407A5D">
        <w:rPr>
          <w:rFonts w:ascii="Times New Roman" w:hAnsi="Times New Roman" w:cs="Times New Roman"/>
          <w:sz w:val="20"/>
        </w:rPr>
        <w:t>„Сл</w:t>
      </w:r>
      <w:r w:rsidR="0090766A">
        <w:rPr>
          <w:rFonts w:ascii="Times New Roman" w:hAnsi="Times New Roman" w:cs="Times New Roman"/>
          <w:sz w:val="20"/>
        </w:rPr>
        <w:t>.</w:t>
      </w:r>
      <w:r w:rsidR="00EF0A06" w:rsidRPr="00407A5D">
        <w:rPr>
          <w:rFonts w:ascii="Times New Roman" w:hAnsi="Times New Roman" w:cs="Times New Roman"/>
          <w:sz w:val="20"/>
        </w:rPr>
        <w:t xml:space="preserve"> гласник РС“ број</w:t>
      </w:r>
      <w:r w:rsidR="00D317E9" w:rsidRPr="00407A5D">
        <w:rPr>
          <w:rFonts w:ascii="Times New Roman" w:hAnsi="Times New Roman" w:cs="Times New Roman"/>
          <w:sz w:val="20"/>
        </w:rPr>
        <w:t xml:space="preserve"> </w:t>
      </w:r>
      <w:r w:rsidR="000A0797">
        <w:rPr>
          <w:rFonts w:ascii="Times New Roman" w:hAnsi="Times New Roman" w:cs="Times New Roman"/>
          <w:sz w:val="20"/>
        </w:rPr>
        <w:t>94/2024</w:t>
      </w:r>
      <w:r w:rsidRPr="00407A5D">
        <w:rPr>
          <w:rFonts w:ascii="Times New Roman" w:hAnsi="Times New Roman" w:cs="Times New Roman"/>
          <w:sz w:val="20"/>
        </w:rPr>
        <w:t>), и Правилника о садржини студије о процени утицаја на животну средину (</w:t>
      </w:r>
      <w:r w:rsidR="0090766A">
        <w:rPr>
          <w:rFonts w:ascii="Times New Roman" w:hAnsi="Times New Roman" w:cs="Times New Roman"/>
          <w:sz w:val="20"/>
        </w:rPr>
        <w:t>„Сл.</w:t>
      </w:r>
      <w:r w:rsidR="003C4FC9" w:rsidRPr="00407A5D">
        <w:rPr>
          <w:rFonts w:ascii="Times New Roman" w:hAnsi="Times New Roman" w:cs="Times New Roman"/>
          <w:sz w:val="20"/>
        </w:rPr>
        <w:t xml:space="preserve"> гласник РС“ број</w:t>
      </w:r>
      <w:r w:rsidRPr="00407A5D">
        <w:rPr>
          <w:rFonts w:ascii="Times New Roman" w:hAnsi="Times New Roman" w:cs="Times New Roman"/>
          <w:sz w:val="20"/>
        </w:rPr>
        <w:t xml:space="preserve"> 69/</w:t>
      </w:r>
      <w:r w:rsidR="0090766A">
        <w:rPr>
          <w:rFonts w:ascii="Times New Roman" w:hAnsi="Times New Roman" w:cs="Times New Roman"/>
          <w:sz w:val="20"/>
        </w:rPr>
        <w:t>20</w:t>
      </w:r>
      <w:r w:rsidRPr="00407A5D">
        <w:rPr>
          <w:rFonts w:ascii="Times New Roman" w:hAnsi="Times New Roman" w:cs="Times New Roman"/>
          <w:sz w:val="20"/>
        </w:rPr>
        <w:t>05) подносим  за</w:t>
      </w:r>
      <w:r w:rsidR="00035335" w:rsidRPr="00407A5D">
        <w:rPr>
          <w:rFonts w:ascii="Times New Roman" w:hAnsi="Times New Roman" w:cs="Times New Roman"/>
          <w:sz w:val="20"/>
        </w:rPr>
        <w:t>хтев  за давање сагласности на С</w:t>
      </w:r>
      <w:r w:rsidRPr="00407A5D">
        <w:rPr>
          <w:rFonts w:ascii="Times New Roman" w:hAnsi="Times New Roman" w:cs="Times New Roman"/>
          <w:sz w:val="20"/>
        </w:rPr>
        <w:t>тудију о процени утицаја затеченог стања на животну средину ПРОЈЕКТА</w:t>
      </w:r>
      <w:r w:rsidR="005153AC" w:rsidRPr="00407A5D">
        <w:rPr>
          <w:rFonts w:ascii="Times New Roman" w:hAnsi="Times New Roman" w:cs="Times New Roman"/>
          <w:sz w:val="20"/>
        </w:rPr>
        <w:t xml:space="preserve"> __________________________ </w:t>
      </w:r>
      <w:r w:rsidRPr="00407A5D">
        <w:rPr>
          <w:rFonts w:ascii="Times New Roman" w:hAnsi="Times New Roman" w:cs="Times New Roman"/>
          <w:sz w:val="20"/>
        </w:rPr>
        <w:t>____________________________________________________________</w:t>
      </w:r>
      <w:r w:rsidR="005153AC" w:rsidRPr="00407A5D">
        <w:rPr>
          <w:rFonts w:ascii="Times New Roman" w:hAnsi="Times New Roman" w:cs="Times New Roman"/>
          <w:sz w:val="20"/>
        </w:rPr>
        <w:t>_______________________</w:t>
      </w:r>
      <w:r w:rsidR="000A0609" w:rsidRPr="00407A5D">
        <w:rPr>
          <w:rFonts w:ascii="Times New Roman" w:hAnsi="Times New Roman" w:cs="Times New Roman"/>
          <w:sz w:val="20"/>
        </w:rPr>
        <w:t>_</w:t>
      </w:r>
      <w:r w:rsidR="00035335" w:rsidRPr="00407A5D">
        <w:rPr>
          <w:rFonts w:ascii="Times New Roman" w:hAnsi="Times New Roman" w:cs="Times New Roman"/>
          <w:sz w:val="20"/>
        </w:rPr>
        <w:t>чија</w:t>
      </w:r>
      <w:r w:rsidR="005153AC" w:rsidRPr="00407A5D">
        <w:rPr>
          <w:rFonts w:ascii="Times New Roman" w:hAnsi="Times New Roman" w:cs="Times New Roman"/>
          <w:sz w:val="20"/>
        </w:rPr>
        <w:t xml:space="preserve"> </w:t>
      </w:r>
      <w:r w:rsidR="00035335" w:rsidRPr="00407A5D">
        <w:rPr>
          <w:rFonts w:ascii="Times New Roman" w:hAnsi="Times New Roman" w:cs="Times New Roman"/>
          <w:sz w:val="20"/>
        </w:rPr>
        <w:t xml:space="preserve">се реализација планира </w:t>
      </w:r>
      <w:r w:rsidRPr="00407A5D">
        <w:rPr>
          <w:rFonts w:ascii="Times New Roman" w:hAnsi="Times New Roman" w:cs="Times New Roman"/>
          <w:sz w:val="20"/>
        </w:rPr>
        <w:t>на катастарској парцели број ____________</w:t>
      </w:r>
      <w:r w:rsidR="00407A5D">
        <w:rPr>
          <w:rFonts w:ascii="Times New Roman" w:hAnsi="Times New Roman" w:cs="Times New Roman"/>
          <w:sz w:val="20"/>
        </w:rPr>
        <w:t>__</w:t>
      </w:r>
      <w:r w:rsidRPr="00407A5D">
        <w:rPr>
          <w:rFonts w:ascii="Times New Roman" w:hAnsi="Times New Roman" w:cs="Times New Roman"/>
          <w:sz w:val="20"/>
        </w:rPr>
        <w:t xml:space="preserve"> КО ___</w:t>
      </w:r>
      <w:r w:rsidR="005153AC" w:rsidRPr="00407A5D">
        <w:rPr>
          <w:rFonts w:ascii="Times New Roman" w:hAnsi="Times New Roman" w:cs="Times New Roman"/>
          <w:sz w:val="20"/>
        </w:rPr>
        <w:t>_____</w:t>
      </w:r>
      <w:r w:rsidRPr="00407A5D">
        <w:rPr>
          <w:rFonts w:ascii="Times New Roman" w:hAnsi="Times New Roman" w:cs="Times New Roman"/>
          <w:sz w:val="20"/>
        </w:rPr>
        <w:t xml:space="preserve">__________ </w:t>
      </w:r>
      <w:r w:rsidR="003C4FC9" w:rsidRPr="00407A5D">
        <w:rPr>
          <w:rFonts w:ascii="Times New Roman" w:hAnsi="Times New Roman" w:cs="Times New Roman"/>
          <w:sz w:val="20"/>
        </w:rPr>
        <w:t xml:space="preserve">град </w:t>
      </w:r>
      <w:r w:rsidRPr="00407A5D">
        <w:rPr>
          <w:rFonts w:ascii="Times New Roman" w:hAnsi="Times New Roman" w:cs="Times New Roman"/>
          <w:sz w:val="20"/>
        </w:rPr>
        <w:t>/општина</w:t>
      </w:r>
      <w:r w:rsidR="00035335" w:rsidRPr="00407A5D">
        <w:rPr>
          <w:rFonts w:ascii="Times New Roman" w:hAnsi="Times New Roman" w:cs="Times New Roman"/>
          <w:sz w:val="20"/>
        </w:rPr>
        <w:t xml:space="preserve">, на адреси ____________________________________за који је обавезна </w:t>
      </w:r>
      <w:r w:rsidR="003C4FC9" w:rsidRPr="00407A5D">
        <w:rPr>
          <w:rFonts w:ascii="Times New Roman" w:hAnsi="Times New Roman" w:cs="Times New Roman"/>
          <w:sz w:val="20"/>
        </w:rPr>
        <w:t xml:space="preserve">студија </w:t>
      </w:r>
      <w:r w:rsidR="00035335" w:rsidRPr="00407A5D">
        <w:rPr>
          <w:rFonts w:ascii="Times New Roman" w:hAnsi="Times New Roman" w:cs="Times New Roman"/>
          <w:sz w:val="20"/>
        </w:rPr>
        <w:t xml:space="preserve">процене утицаја односно за који је одлучено да је потребна израда </w:t>
      </w:r>
      <w:r w:rsidR="003C4FC9" w:rsidRPr="00407A5D">
        <w:rPr>
          <w:rFonts w:ascii="Times New Roman" w:hAnsi="Times New Roman" w:cs="Times New Roman"/>
          <w:sz w:val="20"/>
        </w:rPr>
        <w:t xml:space="preserve">студије </w:t>
      </w:r>
      <w:r w:rsidR="00035335" w:rsidRPr="00407A5D">
        <w:rPr>
          <w:rFonts w:ascii="Times New Roman" w:hAnsi="Times New Roman" w:cs="Times New Roman"/>
          <w:sz w:val="20"/>
        </w:rPr>
        <w:t>затеченог стања сагласно члану 4. став 1. тачка 1. и 2. наведеног Закона.</w:t>
      </w:r>
    </w:p>
    <w:p w:rsidR="00035335" w:rsidRPr="00407A5D" w:rsidRDefault="00035335" w:rsidP="000A060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sz w:val="20"/>
        </w:rPr>
        <w:t>Предметни пројекат је стављен у функцију без ___________</w:t>
      </w:r>
      <w:r w:rsidR="006213B2" w:rsidRPr="00407A5D">
        <w:rPr>
          <w:rFonts w:ascii="Times New Roman" w:hAnsi="Times New Roman" w:cs="Times New Roman"/>
          <w:sz w:val="20"/>
        </w:rPr>
        <w:t>_______</w:t>
      </w:r>
      <w:r w:rsidRPr="00407A5D">
        <w:rPr>
          <w:rFonts w:ascii="Times New Roman" w:hAnsi="Times New Roman" w:cs="Times New Roman"/>
          <w:sz w:val="20"/>
        </w:rPr>
        <w:t xml:space="preserve">_________________________.     </w:t>
      </w:r>
    </w:p>
    <w:p w:rsidR="00035335" w:rsidRPr="00407A5D" w:rsidRDefault="00035335" w:rsidP="000A060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sz w:val="20"/>
        </w:rPr>
        <w:t xml:space="preserve"> (одобрења за изградњу, употребне дозволе)</w:t>
      </w:r>
    </w:p>
    <w:p w:rsidR="008708EB" w:rsidRPr="00407A5D" w:rsidRDefault="008708EB" w:rsidP="000A060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sz w:val="20"/>
        </w:rPr>
        <w:t>Уз студију прилажем потребну документацију, услове и сагласности других надлежних органа и организација која су прибављена у складу са посебним законом.</w:t>
      </w:r>
    </w:p>
    <w:p w:rsidR="008708EB" w:rsidRPr="00407A5D" w:rsidRDefault="008708EB" w:rsidP="0082622B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0A0609" w:rsidRPr="00407A5D" w:rsidRDefault="000A0609" w:rsidP="000A0609">
      <w:pPr>
        <w:rPr>
          <w:rFonts w:ascii="Times New Roman" w:hAnsi="Times New Roman" w:cs="Times New Roman"/>
          <w:b/>
          <w:noProof/>
          <w:sz w:val="20"/>
          <w:u w:val="single"/>
          <w:lang w:val="en-US"/>
        </w:rPr>
      </w:pPr>
      <w:r w:rsidRPr="00407A5D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0A0609" w:rsidRPr="00407A5D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0A0609" w:rsidRPr="00407A5D" w:rsidTr="001D5E95">
        <w:tc>
          <w:tcPr>
            <w:tcW w:w="568" w:type="dxa"/>
            <w:shd w:val="clear" w:color="auto" w:fill="auto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0609" w:rsidRPr="00407A5D" w:rsidRDefault="000A0609" w:rsidP="00B02D10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 xml:space="preserve">Студија затеченог стања </w:t>
            </w:r>
            <w:r w:rsidR="00A10D25">
              <w:rPr>
                <w:rFonts w:ascii="Times New Roman" w:hAnsi="Times New Roman" w:cs="Times New Roman"/>
                <w:sz w:val="20"/>
              </w:rPr>
              <w:t>1 примерак</w:t>
            </w:r>
            <w:r w:rsidR="00A10D25" w:rsidRPr="004B211B">
              <w:rPr>
                <w:rFonts w:ascii="Times New Roman" w:hAnsi="Times New Roman" w:cs="Times New Roman"/>
                <w:sz w:val="20"/>
              </w:rPr>
              <w:t xml:space="preserve"> у </w:t>
            </w:r>
            <w:r w:rsidR="00B02D10">
              <w:rPr>
                <w:rFonts w:ascii="Times New Roman" w:hAnsi="Times New Roman" w:cs="Times New Roman"/>
                <w:sz w:val="20"/>
              </w:rPr>
              <w:t>папирном</w:t>
            </w:r>
            <w:r w:rsidR="00A10D25" w:rsidRPr="004B211B">
              <w:rPr>
                <w:rFonts w:ascii="Times New Roman" w:hAnsi="Times New Roman" w:cs="Times New Roman"/>
                <w:sz w:val="20"/>
              </w:rPr>
              <w:t xml:space="preserve"> облику и 1 примерак у електронском облику</w:t>
            </w:r>
            <w:r w:rsidR="00A10D25">
              <w:rPr>
                <w:rFonts w:ascii="Times New Roman" w:hAnsi="Times New Roman" w:cs="Times New Roman"/>
                <w:sz w:val="20"/>
              </w:rPr>
              <w:t xml:space="preserve"> (ЦД или УСБ)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609" w:rsidRPr="00407A5D" w:rsidRDefault="000A0609" w:rsidP="000A0609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0A0609" w:rsidRPr="00407A5D" w:rsidTr="001D5E95">
        <w:tc>
          <w:tcPr>
            <w:tcW w:w="568" w:type="dxa"/>
            <w:shd w:val="clear" w:color="auto" w:fill="auto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0609" w:rsidRPr="00407A5D" w:rsidRDefault="000A0609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Извод из пројекта изведеног објекта;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609" w:rsidRPr="00407A5D" w:rsidRDefault="000A0797" w:rsidP="000A079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0A0609" w:rsidRPr="00407A5D" w:rsidTr="001D5E95">
        <w:tc>
          <w:tcPr>
            <w:tcW w:w="568" w:type="dxa"/>
            <w:shd w:val="clear" w:color="auto" w:fill="auto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0609" w:rsidRPr="00407A5D" w:rsidRDefault="000A0609" w:rsidP="001D5E95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Извештај овлашћене организације са подацима о емисијама и извештај о резултатима мерења и испитивања чинилаца животне средине на које пројекат утиче који нису старији од шест месеци;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609" w:rsidRPr="00407A5D" w:rsidRDefault="000A0609" w:rsidP="000A0609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0A0609" w:rsidRPr="00407A5D" w:rsidTr="001D5E95">
        <w:tc>
          <w:tcPr>
            <w:tcW w:w="568" w:type="dxa"/>
            <w:shd w:val="clear" w:color="auto" w:fill="auto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0609" w:rsidRPr="00407A5D" w:rsidRDefault="000A0609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Графички приказ микро и макро локације;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609" w:rsidRPr="00407A5D" w:rsidRDefault="000A0609" w:rsidP="000A0609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0A0609" w:rsidRPr="00407A5D" w:rsidTr="001D5E95">
        <w:tc>
          <w:tcPr>
            <w:tcW w:w="568" w:type="dxa"/>
            <w:shd w:val="clear" w:color="auto" w:fill="auto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noProof/>
                <w:sz w:val="20"/>
              </w:rPr>
              <w:t>5.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0609" w:rsidRPr="00407A5D" w:rsidRDefault="000A0609" w:rsidP="001D5E9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Доказ о уплати републичке административне таксе.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609" w:rsidRPr="00407A5D" w:rsidRDefault="000A0609" w:rsidP="000A0609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Оригинил</w:t>
            </w:r>
          </w:p>
        </w:tc>
      </w:tr>
    </w:tbl>
    <w:p w:rsidR="000A0609" w:rsidRPr="00407A5D" w:rsidRDefault="000A0609" w:rsidP="000A0609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0A0609" w:rsidRPr="00407A5D" w:rsidRDefault="000A0609" w:rsidP="000A0609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407A5D">
        <w:rPr>
          <w:rFonts w:ascii="Times New Roman" w:hAnsi="Times New Roman" w:cs="Times New Roman"/>
        </w:rPr>
        <w:lastRenderedPageBreak/>
        <w:t xml:space="preserve">Упознат/а сам са одредбом члана 103. став 3. Закона о општем управном </w:t>
      </w:r>
      <w:r w:rsidR="00B02D10">
        <w:rPr>
          <w:rFonts w:ascii="Times New Roman" w:hAnsi="Times New Roman" w:cs="Times New Roman"/>
        </w:rPr>
        <w:t>поступку („Сл.</w:t>
      </w:r>
      <w:r w:rsidRPr="00407A5D">
        <w:rPr>
          <w:rFonts w:ascii="Times New Roman" w:hAnsi="Times New Roman" w:cs="Times New Roman"/>
        </w:rPr>
        <w:t xml:space="preserve"> гласник РС“, бр. 18/2016</w:t>
      </w:r>
      <w:r w:rsidR="00031523" w:rsidRPr="00407A5D">
        <w:rPr>
          <w:rFonts w:ascii="Times New Roman" w:hAnsi="Times New Roman" w:cs="Times New Roman"/>
        </w:rPr>
        <w:t xml:space="preserve">, </w:t>
      </w:r>
      <w:r w:rsidR="001E6B22" w:rsidRPr="00407A5D">
        <w:rPr>
          <w:rFonts w:ascii="Times New Roman" w:hAnsi="Times New Roman" w:cs="Times New Roman"/>
          <w:color w:val="auto"/>
        </w:rPr>
        <w:t>95/2018 - аутентично тумачење</w:t>
      </w:r>
      <w:r w:rsidR="00031523" w:rsidRPr="00407A5D">
        <w:rPr>
          <w:rFonts w:ascii="Times New Roman" w:hAnsi="Times New Roman" w:cs="Times New Roman"/>
          <w:color w:val="auto"/>
        </w:rPr>
        <w:t xml:space="preserve"> и 2/2023 – одлука УС</w:t>
      </w:r>
      <w:r w:rsidRPr="00407A5D">
        <w:rPr>
          <w:rFonts w:ascii="Times New Roman" w:hAnsi="Times New Roman" w:cs="Times New Roman"/>
          <w:color w:val="auto"/>
        </w:rPr>
        <w:t>),</w:t>
      </w:r>
      <w:r w:rsidRPr="00407A5D">
        <w:rPr>
          <w:rFonts w:ascii="Times New Roman" w:hAnsi="Times New Roman" w:cs="Times New Roman"/>
        </w:rPr>
        <w:t xml:space="preserve"> којом је прописано да у поступку који се покреће по захтеву странке орган може</w:t>
      </w:r>
      <w:r w:rsidRPr="00407A5D">
        <w:rPr>
          <w:rFonts w:ascii="Times New Roman" w:hAnsi="Times New Roman" w:cs="Times New Roman"/>
          <w:color w:val="FF0000"/>
        </w:rPr>
        <w:t xml:space="preserve"> </w:t>
      </w:r>
      <w:r w:rsidRPr="00407A5D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E46E7" w:rsidRPr="00407A5D" w:rsidRDefault="004E46E7" w:rsidP="000A0609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0A0609" w:rsidRPr="00407A5D" w:rsidTr="001D5E95">
        <w:tc>
          <w:tcPr>
            <w:tcW w:w="522" w:type="dxa"/>
            <w:shd w:val="clear" w:color="auto" w:fill="D9D9D9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0A0609" w:rsidRPr="00407A5D" w:rsidTr="001D5E95">
        <w:tc>
          <w:tcPr>
            <w:tcW w:w="522" w:type="dxa"/>
            <w:shd w:val="clear" w:color="auto" w:fill="D9D9D9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407A5D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407A5D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407A5D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0A0609" w:rsidRPr="00407A5D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A0609" w:rsidRPr="00407A5D" w:rsidRDefault="000A0609" w:rsidP="000A060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Копија</w:t>
            </w:r>
            <w:proofErr w:type="spellEnd"/>
            <w:r w:rsidRPr="00407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пријаве</w:t>
            </w:r>
            <w:proofErr w:type="spellEnd"/>
            <w:r w:rsidRPr="00407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објекта</w:t>
            </w:r>
            <w:proofErr w:type="spellEnd"/>
            <w:r w:rsidRPr="00407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изграђеног</w:t>
            </w:r>
            <w:proofErr w:type="spellEnd"/>
            <w:r w:rsidRPr="00407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без</w:t>
            </w:r>
            <w:proofErr w:type="spellEnd"/>
            <w:r w:rsidRPr="00407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одобрења</w:t>
            </w:r>
            <w:proofErr w:type="spellEnd"/>
            <w:r w:rsidRPr="00407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407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A5D">
              <w:rPr>
                <w:rFonts w:ascii="Times New Roman" w:hAnsi="Times New Roman"/>
                <w:sz w:val="20"/>
                <w:szCs w:val="20"/>
              </w:rPr>
              <w:t>изградњу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  <w:tr w:rsidR="000A0609" w:rsidRPr="00407A5D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07A5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A0609" w:rsidRPr="00407A5D" w:rsidRDefault="000A0609" w:rsidP="000A06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07A5D">
              <w:rPr>
                <w:rFonts w:ascii="Times New Roman" w:hAnsi="Times New Roman" w:cs="Times New Roman"/>
                <w:sz w:val="20"/>
              </w:rPr>
              <w:t>Обавештење о могућностима усклађивања објекта са урбанистичким планом, односно условима за издавање одобрења за изградњу;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0609" w:rsidRPr="00407A5D" w:rsidRDefault="000A060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0609" w:rsidRPr="00407A5D" w:rsidRDefault="000A060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0A0609" w:rsidRPr="00407A5D" w:rsidRDefault="000A0609" w:rsidP="0082622B">
      <w:pPr>
        <w:pStyle w:val="NoSpacing"/>
        <w:spacing w:line="276" w:lineRule="auto"/>
        <w:rPr>
          <w:rFonts w:ascii="Times New Roman" w:hAnsi="Times New Roman"/>
          <w:i/>
          <w:sz w:val="20"/>
          <w:szCs w:val="20"/>
        </w:rPr>
      </w:pPr>
    </w:p>
    <w:p w:rsidR="002A2200" w:rsidRPr="00407A5D" w:rsidRDefault="002A2200" w:rsidP="000A0609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407A5D">
        <w:rPr>
          <w:rFonts w:ascii="Times New Roman" w:hAnsi="Times New Roman"/>
          <w:b/>
          <w:sz w:val="20"/>
          <w:szCs w:val="20"/>
        </w:rPr>
        <w:t>Напомене</w:t>
      </w:r>
      <w:proofErr w:type="spellEnd"/>
      <w:r w:rsidRPr="00407A5D">
        <w:rPr>
          <w:rFonts w:ascii="Times New Roman" w:hAnsi="Times New Roman"/>
          <w:b/>
          <w:sz w:val="20"/>
          <w:szCs w:val="20"/>
        </w:rPr>
        <w:t>:</w:t>
      </w:r>
    </w:p>
    <w:p w:rsidR="002A2200" w:rsidRPr="00407A5D" w:rsidRDefault="00A671E4" w:rsidP="004E46E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407A5D">
        <w:rPr>
          <w:rFonts w:ascii="Times New Roman" w:hAnsi="Times New Roman" w:cs="Times New Roman"/>
          <w:bCs/>
          <w:color w:val="000000"/>
          <w:sz w:val="20"/>
        </w:rPr>
        <w:t>Градска</w:t>
      </w:r>
      <w:r w:rsidR="003C4FC9" w:rsidRPr="00407A5D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="002A2200" w:rsidRPr="00407A5D">
        <w:rPr>
          <w:rFonts w:ascii="Times New Roman" w:hAnsi="Times New Roman" w:cs="Times New Roman"/>
          <w:bCs/>
          <w:color w:val="000000"/>
          <w:sz w:val="20"/>
        </w:rPr>
        <w:t xml:space="preserve">управа је дужна да реши предмет </w:t>
      </w:r>
      <w:r w:rsidR="002A2200" w:rsidRPr="00407A5D">
        <w:rPr>
          <w:rFonts w:ascii="Times New Roman" w:hAnsi="Times New Roman" w:cs="Times New Roman"/>
          <w:color w:val="000000"/>
          <w:sz w:val="20"/>
        </w:rPr>
        <w:t>најкасније у року од</w:t>
      </w:r>
      <w:r w:rsidR="000A0609" w:rsidRPr="00407A5D">
        <w:rPr>
          <w:rFonts w:ascii="Times New Roman" w:hAnsi="Times New Roman" w:cs="Times New Roman"/>
          <w:color w:val="000000"/>
          <w:sz w:val="20"/>
          <w:lang w:val="en-US"/>
        </w:rPr>
        <w:t xml:space="preserve"> </w:t>
      </w:r>
      <w:r w:rsidR="00677E6E">
        <w:rPr>
          <w:rFonts w:ascii="Times New Roman" w:hAnsi="Times New Roman" w:cs="Times New Roman"/>
          <w:color w:val="000000"/>
          <w:sz w:val="20"/>
        </w:rPr>
        <w:t>150</w:t>
      </w:r>
      <w:r w:rsidR="002A2200" w:rsidRPr="00407A5D">
        <w:rPr>
          <w:rFonts w:ascii="Times New Roman" w:hAnsi="Times New Roman" w:cs="Times New Roman"/>
          <w:color w:val="000000"/>
          <w:sz w:val="20"/>
        </w:rPr>
        <w:t xml:space="preserve"> дана од покретања поступка, тј.</w:t>
      </w:r>
      <w:r w:rsidR="002A2200" w:rsidRPr="00407A5D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од дана подношења уредног захтева </w:t>
      </w:r>
    </w:p>
    <w:p w:rsidR="0007063E" w:rsidRPr="00407A5D" w:rsidRDefault="002A2200" w:rsidP="00B60D9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b/>
          <w:bCs/>
          <w:sz w:val="20"/>
        </w:rPr>
        <w:t xml:space="preserve">Таксе/накнаде: </w:t>
      </w:r>
      <w:r w:rsidR="001E1E22" w:rsidRPr="00407A5D">
        <w:rPr>
          <w:rFonts w:ascii="Times New Roman" w:hAnsi="Times New Roman" w:cs="Times New Roman"/>
          <w:sz w:val="20"/>
        </w:rPr>
        <w:t xml:space="preserve"> Републичкa административнa таксa</w:t>
      </w:r>
      <w:r w:rsidR="003C4FC9" w:rsidRPr="00407A5D">
        <w:rPr>
          <w:rFonts w:ascii="Times New Roman" w:hAnsi="Times New Roman" w:cs="Times New Roman"/>
          <w:sz w:val="20"/>
        </w:rPr>
        <w:t xml:space="preserve"> </w:t>
      </w:r>
      <w:r w:rsidR="001E1E22" w:rsidRPr="00407A5D">
        <w:rPr>
          <w:rFonts w:ascii="Times New Roman" w:hAnsi="Times New Roman" w:cs="Times New Roman"/>
          <w:sz w:val="20"/>
        </w:rPr>
        <w:t>(тариф. бр. 186):</w:t>
      </w:r>
    </w:p>
    <w:p w:rsidR="0007063E" w:rsidRPr="00407A5D" w:rsidRDefault="001E1E22" w:rsidP="00B60D9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sz w:val="20"/>
        </w:rPr>
        <w:t>до 100 м</w:t>
      </w:r>
      <w:r w:rsidRPr="00A70324">
        <w:rPr>
          <w:rFonts w:ascii="Times New Roman" w:hAnsi="Times New Roman" w:cs="Times New Roman"/>
          <w:sz w:val="20"/>
          <w:vertAlign w:val="superscript"/>
        </w:rPr>
        <w:t>2</w:t>
      </w:r>
      <w:r w:rsidRPr="00407A5D">
        <w:rPr>
          <w:rFonts w:ascii="Times New Roman" w:hAnsi="Times New Roman" w:cs="Times New Roman"/>
          <w:sz w:val="20"/>
        </w:rPr>
        <w:t xml:space="preserve"> ........... </w:t>
      </w:r>
      <w:r w:rsidR="001E6B22" w:rsidRPr="00407A5D">
        <w:rPr>
          <w:rFonts w:ascii="Times New Roman" w:hAnsi="Times New Roman" w:cs="Times New Roman"/>
          <w:sz w:val="20"/>
        </w:rPr>
        <w:t xml:space="preserve"> </w:t>
      </w:r>
      <w:r w:rsidR="00700362">
        <w:rPr>
          <w:rFonts w:ascii="Times New Roman" w:hAnsi="Times New Roman" w:cs="Times New Roman"/>
          <w:sz w:val="20"/>
        </w:rPr>
        <w:t>47.220</w:t>
      </w:r>
      <w:r w:rsidR="00C5298F" w:rsidRPr="00407A5D">
        <w:rPr>
          <w:rFonts w:ascii="Times New Roman" w:hAnsi="Times New Roman" w:cs="Times New Roman"/>
          <w:sz w:val="20"/>
        </w:rPr>
        <w:t xml:space="preserve">,00 </w:t>
      </w:r>
      <w:r w:rsidRPr="00407A5D">
        <w:rPr>
          <w:rFonts w:ascii="Times New Roman" w:hAnsi="Times New Roman" w:cs="Times New Roman"/>
          <w:sz w:val="20"/>
        </w:rPr>
        <w:t xml:space="preserve">дин.; </w:t>
      </w:r>
    </w:p>
    <w:p w:rsidR="0007063E" w:rsidRPr="00407A5D" w:rsidRDefault="001E1E22" w:rsidP="00B60D9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sz w:val="20"/>
        </w:rPr>
        <w:t>прек</w:t>
      </w:r>
      <w:r w:rsidR="00F14009" w:rsidRPr="00407A5D">
        <w:rPr>
          <w:rFonts w:ascii="Times New Roman" w:hAnsi="Times New Roman" w:cs="Times New Roman"/>
          <w:sz w:val="20"/>
        </w:rPr>
        <w:t>о 100 м</w:t>
      </w:r>
      <w:r w:rsidR="00F14009" w:rsidRPr="00A70324">
        <w:rPr>
          <w:rFonts w:ascii="Times New Roman" w:hAnsi="Times New Roman" w:cs="Times New Roman"/>
          <w:sz w:val="20"/>
          <w:vertAlign w:val="superscript"/>
        </w:rPr>
        <w:t>2</w:t>
      </w:r>
      <w:r w:rsidR="00F14009" w:rsidRPr="00407A5D">
        <w:rPr>
          <w:rFonts w:ascii="Times New Roman" w:hAnsi="Times New Roman" w:cs="Times New Roman"/>
          <w:sz w:val="20"/>
        </w:rPr>
        <w:t xml:space="preserve"> до 1.000 м2 ..... </w:t>
      </w:r>
      <w:r w:rsidR="00C5298F" w:rsidRPr="00407A5D">
        <w:rPr>
          <w:rFonts w:ascii="Times New Roman" w:hAnsi="Times New Roman" w:cs="Times New Roman"/>
          <w:sz w:val="20"/>
        </w:rPr>
        <w:t xml:space="preserve"> </w:t>
      </w:r>
      <w:r w:rsidR="00700362">
        <w:rPr>
          <w:rFonts w:ascii="Times New Roman" w:hAnsi="Times New Roman" w:cs="Times New Roman"/>
          <w:sz w:val="20"/>
        </w:rPr>
        <w:t>92.140</w:t>
      </w:r>
      <w:r w:rsidR="00C5298F" w:rsidRPr="00407A5D">
        <w:rPr>
          <w:rFonts w:ascii="Times New Roman" w:hAnsi="Times New Roman" w:cs="Times New Roman"/>
          <w:sz w:val="20"/>
        </w:rPr>
        <w:t xml:space="preserve">,00 </w:t>
      </w:r>
      <w:r w:rsidRPr="00407A5D">
        <w:rPr>
          <w:rFonts w:ascii="Times New Roman" w:hAnsi="Times New Roman" w:cs="Times New Roman"/>
          <w:sz w:val="20"/>
        </w:rPr>
        <w:t xml:space="preserve">дин; </w:t>
      </w:r>
    </w:p>
    <w:p w:rsidR="00C5298F" w:rsidRPr="00407A5D" w:rsidRDefault="0007063E" w:rsidP="00B60D9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07A5D">
        <w:rPr>
          <w:rFonts w:ascii="Times New Roman" w:hAnsi="Times New Roman" w:cs="Times New Roman"/>
          <w:sz w:val="20"/>
        </w:rPr>
        <w:t></w:t>
      </w:r>
      <w:r w:rsidR="001E1E22" w:rsidRPr="00407A5D">
        <w:rPr>
          <w:rFonts w:ascii="Times New Roman" w:hAnsi="Times New Roman" w:cs="Times New Roman"/>
          <w:sz w:val="20"/>
        </w:rPr>
        <w:t>преко 1.000 м</w:t>
      </w:r>
      <w:r w:rsidR="001E1E22" w:rsidRPr="00A70324">
        <w:rPr>
          <w:rFonts w:ascii="Times New Roman" w:hAnsi="Times New Roman" w:cs="Times New Roman"/>
          <w:sz w:val="20"/>
          <w:vertAlign w:val="superscript"/>
        </w:rPr>
        <w:t>2</w:t>
      </w:r>
      <w:r w:rsidR="001E1E22" w:rsidRPr="00407A5D">
        <w:rPr>
          <w:rFonts w:ascii="Times New Roman" w:hAnsi="Times New Roman" w:cs="Times New Roman"/>
          <w:sz w:val="20"/>
        </w:rPr>
        <w:t xml:space="preserve">....................... </w:t>
      </w:r>
      <w:r w:rsidR="001E6B22" w:rsidRPr="00407A5D">
        <w:rPr>
          <w:rFonts w:ascii="Times New Roman" w:hAnsi="Times New Roman" w:cs="Times New Roman"/>
          <w:sz w:val="20"/>
        </w:rPr>
        <w:t xml:space="preserve"> </w:t>
      </w:r>
      <w:bookmarkStart w:id="0" w:name="_GoBack"/>
      <w:r w:rsidR="00700362">
        <w:rPr>
          <w:rFonts w:ascii="Times New Roman" w:hAnsi="Times New Roman" w:cs="Times New Roman"/>
          <w:sz w:val="20"/>
        </w:rPr>
        <w:t>151.210</w:t>
      </w:r>
      <w:r w:rsidR="00C5298F" w:rsidRPr="00407A5D">
        <w:rPr>
          <w:rFonts w:ascii="Times New Roman" w:hAnsi="Times New Roman" w:cs="Times New Roman"/>
          <w:sz w:val="20"/>
        </w:rPr>
        <w:t xml:space="preserve">,00 </w:t>
      </w:r>
      <w:bookmarkEnd w:id="0"/>
      <w:r w:rsidR="001E1E22" w:rsidRPr="00407A5D">
        <w:rPr>
          <w:rFonts w:ascii="Times New Roman" w:hAnsi="Times New Roman" w:cs="Times New Roman"/>
          <w:sz w:val="20"/>
        </w:rPr>
        <w:t xml:space="preserve">дин. </w:t>
      </w:r>
    </w:p>
    <w:p w:rsidR="000A0609" w:rsidRPr="00407A5D" w:rsidRDefault="00B60D9B" w:rsidP="004E46E7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07A5D">
        <w:rPr>
          <w:rStyle w:val="Bodytext6"/>
          <w:color w:val="000000"/>
          <w:sz w:val="20"/>
        </w:rPr>
        <w:t xml:space="preserve">(за Тар. бр. 186) Тарифе републичких административних такси и накнада  се уплаћује на текући рачун број </w:t>
      </w:r>
      <w:r w:rsidRPr="00407A5D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позив на број </w:t>
      </w:r>
      <w:r w:rsidRPr="00407A5D">
        <w:rPr>
          <w:rFonts w:ascii="Times New Roman" w:hAnsi="Times New Roman" w:cs="Times New Roman"/>
          <w:sz w:val="20"/>
        </w:rPr>
        <w:t xml:space="preserve">97 </w:t>
      </w:r>
      <w:r w:rsidR="00A10D25">
        <w:rPr>
          <w:rFonts w:ascii="Times New Roman" w:hAnsi="Times New Roman" w:cs="Times New Roman"/>
          <w:sz w:val="20"/>
        </w:rPr>
        <w:t>79</w:t>
      </w:r>
      <w:r w:rsidR="00FC56C2">
        <w:rPr>
          <w:rFonts w:ascii="Times New Roman" w:hAnsi="Times New Roman" w:cs="Times New Roman"/>
          <w:sz w:val="20"/>
        </w:rPr>
        <w:t>-232-</w:t>
      </w:r>
      <w:r w:rsidR="00A10D25">
        <w:rPr>
          <w:rFonts w:ascii="Times New Roman" w:hAnsi="Times New Roman" w:cs="Times New Roman"/>
          <w:sz w:val="20"/>
        </w:rPr>
        <w:t>08873</w:t>
      </w:r>
      <w:r w:rsidRPr="00407A5D">
        <w:rPr>
          <w:rFonts w:ascii="Times New Roman" w:hAnsi="Times New Roman" w:cs="Times New Roman"/>
          <w:sz w:val="20"/>
          <w:lang w:eastAsia="en-US"/>
        </w:rPr>
        <w:t>, сврха дознаке „републичка административна такса“ .</w:t>
      </w:r>
    </w:p>
    <w:tbl>
      <w:tblPr>
        <w:tblW w:w="9903" w:type="dxa"/>
        <w:tblLayout w:type="fixed"/>
        <w:tblLook w:val="04A0"/>
      </w:tblPr>
      <w:tblGrid>
        <w:gridCol w:w="4929"/>
        <w:gridCol w:w="4974"/>
      </w:tblGrid>
      <w:tr w:rsidR="00076D77" w:rsidRPr="000A0609" w:rsidTr="00F14009">
        <w:trPr>
          <w:trHeight w:val="1249"/>
        </w:trPr>
        <w:tc>
          <w:tcPr>
            <w:tcW w:w="4929" w:type="dxa"/>
          </w:tcPr>
          <w:p w:rsidR="00B273B7" w:rsidRDefault="00B273B7" w:rsidP="0082622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076D77" w:rsidRPr="000A0609" w:rsidRDefault="00076D77" w:rsidP="0082622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A0609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076D77" w:rsidRPr="004E46E7" w:rsidRDefault="00076D77" w:rsidP="004E46E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A0609">
              <w:rPr>
                <w:rFonts w:ascii="Times New Roman" w:hAnsi="Times New Roman" w:cs="Times New Roman"/>
                <w:sz w:val="20"/>
              </w:rPr>
              <w:t xml:space="preserve">   ____________________________ године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6D77" w:rsidRPr="004E46E7" w:rsidRDefault="00076D77" w:rsidP="004E46E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6D77" w:rsidRPr="000A0609" w:rsidTr="00F14009">
        <w:trPr>
          <w:trHeight w:val="758"/>
        </w:trPr>
        <w:tc>
          <w:tcPr>
            <w:tcW w:w="4929" w:type="dxa"/>
          </w:tcPr>
          <w:p w:rsidR="00076D77" w:rsidRPr="00926B9B" w:rsidRDefault="00076D77" w:rsidP="0082622B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B050"/>
                <w:sz w:val="20"/>
              </w:rPr>
            </w:pPr>
          </w:p>
        </w:tc>
        <w:tc>
          <w:tcPr>
            <w:tcW w:w="497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5335" w:rsidRPr="001E6B22" w:rsidRDefault="00035335" w:rsidP="000A060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1E6B22">
              <w:rPr>
                <w:rFonts w:ascii="Times New Roman" w:hAnsi="Times New Roman" w:cs="Times New Roman"/>
                <w:sz w:val="20"/>
              </w:rPr>
              <w:t>Подносилац захтева</w:t>
            </w:r>
            <w:r w:rsidR="000A0609" w:rsidRPr="001E6B2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E6B22">
              <w:rPr>
                <w:rFonts w:ascii="Times New Roman" w:hAnsi="Times New Roman" w:cs="Times New Roman"/>
                <w:sz w:val="20"/>
              </w:rPr>
              <w:t xml:space="preserve"> Носилац изведеног пројекта</w:t>
            </w:r>
          </w:p>
        </w:tc>
      </w:tr>
      <w:tr w:rsidR="00076D77" w:rsidRPr="000A0609" w:rsidTr="00F14009">
        <w:trPr>
          <w:trHeight w:val="721"/>
        </w:trPr>
        <w:tc>
          <w:tcPr>
            <w:tcW w:w="4929" w:type="dxa"/>
          </w:tcPr>
          <w:p w:rsidR="00076D77" w:rsidRPr="00926B9B" w:rsidRDefault="00076D77" w:rsidP="0082622B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B050"/>
                <w:sz w:val="20"/>
              </w:rPr>
            </w:pPr>
          </w:p>
        </w:tc>
        <w:tc>
          <w:tcPr>
            <w:tcW w:w="4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6D77" w:rsidRPr="001E6B22" w:rsidRDefault="003C4FC9" w:rsidP="00F14009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1E6B22">
              <w:rPr>
                <w:rFonts w:ascii="Times New Roman" w:hAnsi="Times New Roman" w:cs="Times New Roman"/>
                <w:sz w:val="20"/>
              </w:rPr>
              <w:t>П</w:t>
            </w:r>
            <w:r w:rsidR="00076D77" w:rsidRPr="001E6B22">
              <w:rPr>
                <w:rFonts w:ascii="Times New Roman" w:hAnsi="Times New Roman" w:cs="Times New Roman"/>
                <w:sz w:val="20"/>
              </w:rPr>
              <w:t>отпис</w:t>
            </w:r>
          </w:p>
        </w:tc>
      </w:tr>
    </w:tbl>
    <w:p w:rsidR="00076D77" w:rsidRPr="000A0609" w:rsidRDefault="00076D77" w:rsidP="000A0609">
      <w:pPr>
        <w:spacing w:line="276" w:lineRule="auto"/>
        <w:rPr>
          <w:rFonts w:cs="Arial"/>
          <w:sz w:val="20"/>
        </w:rPr>
      </w:pPr>
    </w:p>
    <w:sectPr w:rsidR="00076D77" w:rsidRPr="000A0609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1C" w:rsidRDefault="00F3451C" w:rsidP="001E5B3B">
      <w:r>
        <w:separator/>
      </w:r>
    </w:p>
  </w:endnote>
  <w:endnote w:type="continuationSeparator" w:id="0">
    <w:p w:rsidR="00F3451C" w:rsidRDefault="00F3451C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1C" w:rsidRDefault="00F3451C" w:rsidP="001E5B3B">
      <w:r>
        <w:separator/>
      </w:r>
    </w:p>
  </w:footnote>
  <w:footnote w:type="continuationSeparator" w:id="0">
    <w:p w:rsidR="00F3451C" w:rsidRDefault="00F3451C" w:rsidP="001E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24"/>
  </w:num>
  <w:num w:numId="5">
    <w:abstractNumId w:val="32"/>
  </w:num>
  <w:num w:numId="6">
    <w:abstractNumId w:val="23"/>
  </w:num>
  <w:num w:numId="7">
    <w:abstractNumId w:val="18"/>
  </w:num>
  <w:num w:numId="8">
    <w:abstractNumId w:val="20"/>
  </w:num>
  <w:num w:numId="9">
    <w:abstractNumId w:val="10"/>
  </w:num>
  <w:num w:numId="10">
    <w:abstractNumId w:val="28"/>
  </w:num>
  <w:num w:numId="11">
    <w:abstractNumId w:val="22"/>
  </w:num>
  <w:num w:numId="12">
    <w:abstractNumId w:val="17"/>
  </w:num>
  <w:num w:numId="13">
    <w:abstractNumId w:val="19"/>
  </w:num>
  <w:num w:numId="14">
    <w:abstractNumId w:val="15"/>
  </w:num>
  <w:num w:numId="15">
    <w:abstractNumId w:val="14"/>
  </w:num>
  <w:num w:numId="16">
    <w:abstractNumId w:val="26"/>
  </w:num>
  <w:num w:numId="17">
    <w:abstractNumId w:val="13"/>
  </w:num>
  <w:num w:numId="18">
    <w:abstractNumId w:val="30"/>
  </w:num>
  <w:num w:numId="19">
    <w:abstractNumId w:val="29"/>
  </w:num>
  <w:num w:numId="20">
    <w:abstractNumId w:val="31"/>
  </w:num>
  <w:num w:numId="21">
    <w:abstractNumId w:val="27"/>
  </w:num>
  <w:num w:numId="22">
    <w:abstractNumId w:val="25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Formatting/>
  <w:defaultTabStop w:val="720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1E5B3B"/>
    <w:rsid w:val="00006AFA"/>
    <w:rsid w:val="00007972"/>
    <w:rsid w:val="00013D52"/>
    <w:rsid w:val="00015CC2"/>
    <w:rsid w:val="00027818"/>
    <w:rsid w:val="00031523"/>
    <w:rsid w:val="00035335"/>
    <w:rsid w:val="00036BA5"/>
    <w:rsid w:val="00036DB4"/>
    <w:rsid w:val="00045A02"/>
    <w:rsid w:val="000507DB"/>
    <w:rsid w:val="00050E74"/>
    <w:rsid w:val="0007063E"/>
    <w:rsid w:val="0007420C"/>
    <w:rsid w:val="000759F6"/>
    <w:rsid w:val="00076D77"/>
    <w:rsid w:val="0008097A"/>
    <w:rsid w:val="00084D56"/>
    <w:rsid w:val="000861EE"/>
    <w:rsid w:val="0009084B"/>
    <w:rsid w:val="00091BA1"/>
    <w:rsid w:val="00092258"/>
    <w:rsid w:val="00097090"/>
    <w:rsid w:val="000A0609"/>
    <w:rsid w:val="000A0797"/>
    <w:rsid w:val="000A44C3"/>
    <w:rsid w:val="000A468B"/>
    <w:rsid w:val="000B770A"/>
    <w:rsid w:val="000B77BE"/>
    <w:rsid w:val="000C0212"/>
    <w:rsid w:val="000C038F"/>
    <w:rsid w:val="000C664A"/>
    <w:rsid w:val="000D22CD"/>
    <w:rsid w:val="000E1CA2"/>
    <w:rsid w:val="000E2271"/>
    <w:rsid w:val="000E23EA"/>
    <w:rsid w:val="000E2809"/>
    <w:rsid w:val="000E42C4"/>
    <w:rsid w:val="000F1BBC"/>
    <w:rsid w:val="000F5B4C"/>
    <w:rsid w:val="00102988"/>
    <w:rsid w:val="00103B8D"/>
    <w:rsid w:val="001061F6"/>
    <w:rsid w:val="00117044"/>
    <w:rsid w:val="001217CF"/>
    <w:rsid w:val="001240CF"/>
    <w:rsid w:val="001277B4"/>
    <w:rsid w:val="00135C8F"/>
    <w:rsid w:val="00141D1A"/>
    <w:rsid w:val="0016481D"/>
    <w:rsid w:val="001657CF"/>
    <w:rsid w:val="00183BE3"/>
    <w:rsid w:val="00191E0C"/>
    <w:rsid w:val="00195336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E6B22"/>
    <w:rsid w:val="001F3648"/>
    <w:rsid w:val="00211037"/>
    <w:rsid w:val="002136A6"/>
    <w:rsid w:val="00214AB3"/>
    <w:rsid w:val="00216B0A"/>
    <w:rsid w:val="002277B4"/>
    <w:rsid w:val="0023728F"/>
    <w:rsid w:val="00237E67"/>
    <w:rsid w:val="00246337"/>
    <w:rsid w:val="002544C9"/>
    <w:rsid w:val="00254828"/>
    <w:rsid w:val="002549A5"/>
    <w:rsid w:val="00255ACB"/>
    <w:rsid w:val="0026236C"/>
    <w:rsid w:val="00262982"/>
    <w:rsid w:val="00273ADE"/>
    <w:rsid w:val="002A1CC3"/>
    <w:rsid w:val="002A2200"/>
    <w:rsid w:val="002A47BA"/>
    <w:rsid w:val="002A767F"/>
    <w:rsid w:val="002A7755"/>
    <w:rsid w:val="002C3484"/>
    <w:rsid w:val="002C3594"/>
    <w:rsid w:val="002D291E"/>
    <w:rsid w:val="002D5B11"/>
    <w:rsid w:val="002D6C49"/>
    <w:rsid w:val="002F366A"/>
    <w:rsid w:val="00302858"/>
    <w:rsid w:val="00303877"/>
    <w:rsid w:val="00306A0D"/>
    <w:rsid w:val="003072D3"/>
    <w:rsid w:val="00320782"/>
    <w:rsid w:val="00320B44"/>
    <w:rsid w:val="00320B66"/>
    <w:rsid w:val="0033398A"/>
    <w:rsid w:val="00335C95"/>
    <w:rsid w:val="00337C76"/>
    <w:rsid w:val="00340A7D"/>
    <w:rsid w:val="0034244D"/>
    <w:rsid w:val="00350CC1"/>
    <w:rsid w:val="00352504"/>
    <w:rsid w:val="00357F6F"/>
    <w:rsid w:val="00367CAF"/>
    <w:rsid w:val="00376A4B"/>
    <w:rsid w:val="00380FC8"/>
    <w:rsid w:val="00385E30"/>
    <w:rsid w:val="00387F33"/>
    <w:rsid w:val="00392F30"/>
    <w:rsid w:val="003931B2"/>
    <w:rsid w:val="00396271"/>
    <w:rsid w:val="003A006A"/>
    <w:rsid w:val="003A6004"/>
    <w:rsid w:val="003B3FDB"/>
    <w:rsid w:val="003C08D4"/>
    <w:rsid w:val="003C2182"/>
    <w:rsid w:val="003C416D"/>
    <w:rsid w:val="003C4FC9"/>
    <w:rsid w:val="003E0CE9"/>
    <w:rsid w:val="003E3801"/>
    <w:rsid w:val="003E4599"/>
    <w:rsid w:val="003E705D"/>
    <w:rsid w:val="003F4672"/>
    <w:rsid w:val="003F771E"/>
    <w:rsid w:val="00402E14"/>
    <w:rsid w:val="00404C00"/>
    <w:rsid w:val="00407A5D"/>
    <w:rsid w:val="00415297"/>
    <w:rsid w:val="00420D19"/>
    <w:rsid w:val="00441D0D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D5AC5"/>
    <w:rsid w:val="004E46E7"/>
    <w:rsid w:val="004E7746"/>
    <w:rsid w:val="00500B70"/>
    <w:rsid w:val="00502953"/>
    <w:rsid w:val="0050447A"/>
    <w:rsid w:val="005153AC"/>
    <w:rsid w:val="005167FA"/>
    <w:rsid w:val="00527EC1"/>
    <w:rsid w:val="0053083D"/>
    <w:rsid w:val="00533342"/>
    <w:rsid w:val="00556792"/>
    <w:rsid w:val="00566EFD"/>
    <w:rsid w:val="0057038E"/>
    <w:rsid w:val="00571206"/>
    <w:rsid w:val="00574256"/>
    <w:rsid w:val="005837E3"/>
    <w:rsid w:val="00595F46"/>
    <w:rsid w:val="005969FD"/>
    <w:rsid w:val="00597520"/>
    <w:rsid w:val="00597935"/>
    <w:rsid w:val="005A0313"/>
    <w:rsid w:val="005A6388"/>
    <w:rsid w:val="005A729A"/>
    <w:rsid w:val="005A7A14"/>
    <w:rsid w:val="005B772E"/>
    <w:rsid w:val="005C579F"/>
    <w:rsid w:val="005C7C19"/>
    <w:rsid w:val="005D05A5"/>
    <w:rsid w:val="005D0AE4"/>
    <w:rsid w:val="005E5D6D"/>
    <w:rsid w:val="005E75CD"/>
    <w:rsid w:val="005F41D0"/>
    <w:rsid w:val="005F51EC"/>
    <w:rsid w:val="005F535C"/>
    <w:rsid w:val="005F7078"/>
    <w:rsid w:val="006041C4"/>
    <w:rsid w:val="00604C73"/>
    <w:rsid w:val="006051C8"/>
    <w:rsid w:val="00605CBD"/>
    <w:rsid w:val="006136C3"/>
    <w:rsid w:val="0061721A"/>
    <w:rsid w:val="006213B2"/>
    <w:rsid w:val="00627C19"/>
    <w:rsid w:val="00627D3A"/>
    <w:rsid w:val="006411F1"/>
    <w:rsid w:val="00643047"/>
    <w:rsid w:val="0064694C"/>
    <w:rsid w:val="0065252F"/>
    <w:rsid w:val="0066687C"/>
    <w:rsid w:val="00672F41"/>
    <w:rsid w:val="00677E6E"/>
    <w:rsid w:val="006821BE"/>
    <w:rsid w:val="00691764"/>
    <w:rsid w:val="00697871"/>
    <w:rsid w:val="006A0A51"/>
    <w:rsid w:val="006A2BCD"/>
    <w:rsid w:val="006A423E"/>
    <w:rsid w:val="006A7FAD"/>
    <w:rsid w:val="006B1792"/>
    <w:rsid w:val="006E6DB8"/>
    <w:rsid w:val="006F0F1D"/>
    <w:rsid w:val="006F4BB3"/>
    <w:rsid w:val="006F5F72"/>
    <w:rsid w:val="00700362"/>
    <w:rsid w:val="007116A5"/>
    <w:rsid w:val="00715047"/>
    <w:rsid w:val="00715759"/>
    <w:rsid w:val="0072177D"/>
    <w:rsid w:val="00734129"/>
    <w:rsid w:val="00734ECA"/>
    <w:rsid w:val="00740A74"/>
    <w:rsid w:val="0074107F"/>
    <w:rsid w:val="00742A77"/>
    <w:rsid w:val="00743C01"/>
    <w:rsid w:val="007664DF"/>
    <w:rsid w:val="0076677E"/>
    <w:rsid w:val="00771F58"/>
    <w:rsid w:val="00780B83"/>
    <w:rsid w:val="00781B8A"/>
    <w:rsid w:val="007A4D2F"/>
    <w:rsid w:val="007B5DAD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3F45"/>
    <w:rsid w:val="008258F9"/>
    <w:rsid w:val="0082622B"/>
    <w:rsid w:val="00827722"/>
    <w:rsid w:val="00843A28"/>
    <w:rsid w:val="00847041"/>
    <w:rsid w:val="0085251C"/>
    <w:rsid w:val="00852996"/>
    <w:rsid w:val="008611DB"/>
    <w:rsid w:val="008708EB"/>
    <w:rsid w:val="00874CBF"/>
    <w:rsid w:val="00880D10"/>
    <w:rsid w:val="00884281"/>
    <w:rsid w:val="00886C72"/>
    <w:rsid w:val="00886D09"/>
    <w:rsid w:val="00891B71"/>
    <w:rsid w:val="00893BDA"/>
    <w:rsid w:val="008A0EBC"/>
    <w:rsid w:val="008A2DB1"/>
    <w:rsid w:val="008A4AEC"/>
    <w:rsid w:val="008B027B"/>
    <w:rsid w:val="008B4FA0"/>
    <w:rsid w:val="008B7FF7"/>
    <w:rsid w:val="008C0999"/>
    <w:rsid w:val="008C2ADB"/>
    <w:rsid w:val="008C4061"/>
    <w:rsid w:val="008C4A36"/>
    <w:rsid w:val="008D1324"/>
    <w:rsid w:val="008D5351"/>
    <w:rsid w:val="008E3DFC"/>
    <w:rsid w:val="008F11CF"/>
    <w:rsid w:val="008F71B3"/>
    <w:rsid w:val="008F76CC"/>
    <w:rsid w:val="009037B2"/>
    <w:rsid w:val="009067F5"/>
    <w:rsid w:val="0090766A"/>
    <w:rsid w:val="00915AD2"/>
    <w:rsid w:val="00916034"/>
    <w:rsid w:val="00926B9B"/>
    <w:rsid w:val="00926ED0"/>
    <w:rsid w:val="0094297C"/>
    <w:rsid w:val="0094298E"/>
    <w:rsid w:val="00951591"/>
    <w:rsid w:val="00952BB7"/>
    <w:rsid w:val="00953843"/>
    <w:rsid w:val="009740E8"/>
    <w:rsid w:val="00990EF3"/>
    <w:rsid w:val="009A42D1"/>
    <w:rsid w:val="009A5526"/>
    <w:rsid w:val="009A7DF8"/>
    <w:rsid w:val="009B3DFB"/>
    <w:rsid w:val="009B4C37"/>
    <w:rsid w:val="009B55DF"/>
    <w:rsid w:val="009C2946"/>
    <w:rsid w:val="009C6EDF"/>
    <w:rsid w:val="009D4FE7"/>
    <w:rsid w:val="009D5C99"/>
    <w:rsid w:val="009D681A"/>
    <w:rsid w:val="009E3AD4"/>
    <w:rsid w:val="009F28AB"/>
    <w:rsid w:val="009F3DF2"/>
    <w:rsid w:val="009F5469"/>
    <w:rsid w:val="00A0004C"/>
    <w:rsid w:val="00A01AB6"/>
    <w:rsid w:val="00A10D25"/>
    <w:rsid w:val="00A14EF1"/>
    <w:rsid w:val="00A20D5C"/>
    <w:rsid w:val="00A43725"/>
    <w:rsid w:val="00A4755D"/>
    <w:rsid w:val="00A52466"/>
    <w:rsid w:val="00A55BA8"/>
    <w:rsid w:val="00A64024"/>
    <w:rsid w:val="00A66DBF"/>
    <w:rsid w:val="00A671E4"/>
    <w:rsid w:val="00A70324"/>
    <w:rsid w:val="00A83D17"/>
    <w:rsid w:val="00A9261E"/>
    <w:rsid w:val="00A95546"/>
    <w:rsid w:val="00A9745F"/>
    <w:rsid w:val="00AA53B3"/>
    <w:rsid w:val="00AB38F9"/>
    <w:rsid w:val="00AB4208"/>
    <w:rsid w:val="00AB474B"/>
    <w:rsid w:val="00AB6B4A"/>
    <w:rsid w:val="00AC1036"/>
    <w:rsid w:val="00AC2741"/>
    <w:rsid w:val="00AC502E"/>
    <w:rsid w:val="00AD427D"/>
    <w:rsid w:val="00AE1957"/>
    <w:rsid w:val="00AE4090"/>
    <w:rsid w:val="00AE5A35"/>
    <w:rsid w:val="00AE74CE"/>
    <w:rsid w:val="00AE7DE7"/>
    <w:rsid w:val="00AF2A21"/>
    <w:rsid w:val="00B02D10"/>
    <w:rsid w:val="00B047E9"/>
    <w:rsid w:val="00B06F00"/>
    <w:rsid w:val="00B17819"/>
    <w:rsid w:val="00B273B7"/>
    <w:rsid w:val="00B33CF0"/>
    <w:rsid w:val="00B36F33"/>
    <w:rsid w:val="00B3797D"/>
    <w:rsid w:val="00B557A3"/>
    <w:rsid w:val="00B55DC6"/>
    <w:rsid w:val="00B56E67"/>
    <w:rsid w:val="00B60D9B"/>
    <w:rsid w:val="00B66F8D"/>
    <w:rsid w:val="00B77184"/>
    <w:rsid w:val="00B87E9C"/>
    <w:rsid w:val="00B963AB"/>
    <w:rsid w:val="00BA68E4"/>
    <w:rsid w:val="00BA6C62"/>
    <w:rsid w:val="00BB25C0"/>
    <w:rsid w:val="00BB7632"/>
    <w:rsid w:val="00BC04CE"/>
    <w:rsid w:val="00BC6D5F"/>
    <w:rsid w:val="00BD4347"/>
    <w:rsid w:val="00BE0907"/>
    <w:rsid w:val="00BE43E0"/>
    <w:rsid w:val="00C00C5A"/>
    <w:rsid w:val="00C00D71"/>
    <w:rsid w:val="00C04BEB"/>
    <w:rsid w:val="00C10E8E"/>
    <w:rsid w:val="00C17DC1"/>
    <w:rsid w:val="00C212BB"/>
    <w:rsid w:val="00C252AB"/>
    <w:rsid w:val="00C2532F"/>
    <w:rsid w:val="00C30594"/>
    <w:rsid w:val="00C40EDB"/>
    <w:rsid w:val="00C4719E"/>
    <w:rsid w:val="00C511F7"/>
    <w:rsid w:val="00C5298F"/>
    <w:rsid w:val="00C532A9"/>
    <w:rsid w:val="00C55E9D"/>
    <w:rsid w:val="00C637EC"/>
    <w:rsid w:val="00C67816"/>
    <w:rsid w:val="00C72FEA"/>
    <w:rsid w:val="00C8208D"/>
    <w:rsid w:val="00C83EA3"/>
    <w:rsid w:val="00CA2FB8"/>
    <w:rsid w:val="00CA342E"/>
    <w:rsid w:val="00CD5D64"/>
    <w:rsid w:val="00CE233F"/>
    <w:rsid w:val="00CE31F7"/>
    <w:rsid w:val="00CE4FA3"/>
    <w:rsid w:val="00CF4941"/>
    <w:rsid w:val="00D04A9C"/>
    <w:rsid w:val="00D20C50"/>
    <w:rsid w:val="00D317E9"/>
    <w:rsid w:val="00D34010"/>
    <w:rsid w:val="00D51C41"/>
    <w:rsid w:val="00D56286"/>
    <w:rsid w:val="00D748F7"/>
    <w:rsid w:val="00D80108"/>
    <w:rsid w:val="00D81171"/>
    <w:rsid w:val="00D8144B"/>
    <w:rsid w:val="00D81C20"/>
    <w:rsid w:val="00D92931"/>
    <w:rsid w:val="00D946E1"/>
    <w:rsid w:val="00DA12E3"/>
    <w:rsid w:val="00DA2A3E"/>
    <w:rsid w:val="00DA5E3C"/>
    <w:rsid w:val="00DB799C"/>
    <w:rsid w:val="00DC3037"/>
    <w:rsid w:val="00DC36B6"/>
    <w:rsid w:val="00DD2DA8"/>
    <w:rsid w:val="00DD370F"/>
    <w:rsid w:val="00DD5253"/>
    <w:rsid w:val="00DD5406"/>
    <w:rsid w:val="00DE2E23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15E7"/>
    <w:rsid w:val="00E53A7C"/>
    <w:rsid w:val="00E56CAE"/>
    <w:rsid w:val="00E66584"/>
    <w:rsid w:val="00E73B94"/>
    <w:rsid w:val="00E8328C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0A06"/>
    <w:rsid w:val="00F04E2C"/>
    <w:rsid w:val="00F0694A"/>
    <w:rsid w:val="00F06C08"/>
    <w:rsid w:val="00F10B65"/>
    <w:rsid w:val="00F10F71"/>
    <w:rsid w:val="00F121F8"/>
    <w:rsid w:val="00F14009"/>
    <w:rsid w:val="00F33B52"/>
    <w:rsid w:val="00F3451C"/>
    <w:rsid w:val="00F3501B"/>
    <w:rsid w:val="00F361D3"/>
    <w:rsid w:val="00F37994"/>
    <w:rsid w:val="00F44F35"/>
    <w:rsid w:val="00F6448D"/>
    <w:rsid w:val="00F738D4"/>
    <w:rsid w:val="00F773CC"/>
    <w:rsid w:val="00F83F04"/>
    <w:rsid w:val="00F87053"/>
    <w:rsid w:val="00F92700"/>
    <w:rsid w:val="00F95E0E"/>
    <w:rsid w:val="00F97B85"/>
    <w:rsid w:val="00F97EAD"/>
    <w:rsid w:val="00FA6066"/>
    <w:rsid w:val="00FA779F"/>
    <w:rsid w:val="00FA7C6D"/>
    <w:rsid w:val="00FB04AC"/>
    <w:rsid w:val="00FB2083"/>
    <w:rsid w:val="00FC56C2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0A0609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0A0609"/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7D4C4-7B17-47DC-855B-56B216C5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Milovan Topić</cp:lastModifiedBy>
  <cp:revision>27</cp:revision>
  <cp:lastPrinted>2017-04-13T12:40:00Z</cp:lastPrinted>
  <dcterms:created xsi:type="dcterms:W3CDTF">2019-06-24T07:52:00Z</dcterms:created>
  <dcterms:modified xsi:type="dcterms:W3CDTF">2025-07-02T09:44:00Z</dcterms:modified>
</cp:coreProperties>
</file>