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Град Сомбор</w:t>
      </w:r>
      <w:r w:rsidRPr="00185C11">
        <w:rPr>
          <w:rFonts w:ascii="Times New Roman" w:hAnsi="Times New Roman" w:cs="Times New Roman"/>
          <w:sz w:val="24"/>
          <w:szCs w:val="24"/>
        </w:rPr>
        <w:tab/>
      </w:r>
    </w:p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Градска управа</w:t>
      </w:r>
    </w:p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Одељење за скупштинске и извршне послове</w:t>
      </w:r>
    </w:p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33CA" w:rsidRPr="0058296D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85C11">
        <w:rPr>
          <w:rFonts w:ascii="Times New Roman" w:hAnsi="Times New Roman" w:cs="Times New Roman"/>
          <w:sz w:val="24"/>
          <w:szCs w:val="24"/>
        </w:rPr>
        <w:t>Број: 6-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85C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42</w:t>
      </w:r>
      <w:r w:rsidRPr="00185C1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6133CA" w:rsidRPr="00185C11" w:rsidRDefault="006133CA" w:rsidP="00613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 xml:space="preserve">Дана: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185C11">
        <w:rPr>
          <w:rFonts w:ascii="Times New Roman" w:hAnsi="Times New Roman" w:cs="Times New Roman"/>
          <w:sz w:val="24"/>
          <w:szCs w:val="24"/>
        </w:rPr>
        <w:t>.</w:t>
      </w:r>
      <w:r w:rsidRPr="00185C1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85C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85C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85C11">
        <w:rPr>
          <w:rFonts w:ascii="Times New Roman" w:hAnsi="Times New Roman" w:cs="Times New Roman"/>
          <w:sz w:val="24"/>
          <w:szCs w:val="24"/>
        </w:rPr>
        <w:t>.</w:t>
      </w:r>
    </w:p>
    <w:p w:rsid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b/>
          <w:bCs/>
          <w:lang w:val="sr-Cyrl-RS"/>
        </w:rPr>
      </w:pPr>
      <w:r w:rsidRPr="00185C11">
        <w:t>Сомбор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b/>
          <w:bCs/>
          <w:lang w:val="sr-Cyrl-RS"/>
        </w:rPr>
      </w:pPr>
      <w:r w:rsidRPr="008A1BCE">
        <w:rPr>
          <w:b/>
          <w:bCs/>
          <w:lang w:val="sr-Cyrl-RS"/>
        </w:rPr>
        <w:t>САОПШТЕЊЕ МИНИСТРА ЗДРАВЉА О ТРЕНУТНОЈ СИТУАЦИЈИ У ЗЕМЉИ У ВЕЗИ СА КОРОНА ВИРУСОМ ЗА 1</w:t>
      </w:r>
      <w:r>
        <w:rPr>
          <w:b/>
          <w:bCs/>
          <w:lang w:val="sr-Cyrl-RS"/>
        </w:rPr>
        <w:t>4</w:t>
      </w:r>
      <w:r w:rsidRPr="008A1BCE">
        <w:rPr>
          <w:b/>
          <w:bCs/>
          <w:lang w:val="sr-Cyrl-RS"/>
        </w:rPr>
        <w:t>.03.2020. ГОДИНЕ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sr-Cyrl-RS"/>
        </w:rPr>
      </w:pPr>
      <w:r>
        <w:rPr>
          <w:lang w:val="sr-Cyrl-RS"/>
        </w:rPr>
        <w:t xml:space="preserve">У </w:t>
      </w:r>
      <w:r w:rsidRPr="006133CA">
        <w:t>Србији је потврђено још пет случајева заразе корона вирусом, тако да је укупан број заражених порастао на 46, саопштио је министар здравља Златибор Лончар</w:t>
      </w:r>
      <w:r>
        <w:rPr>
          <w:lang w:val="sr-Cyrl-RS"/>
        </w:rPr>
        <w:t xml:space="preserve"> на редовној конференцији за новина ре 14.03.2020. године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 xml:space="preserve">Министар је на конференцији за медије у Влади Србије казао да је </w:t>
      </w:r>
      <w:r>
        <w:rPr>
          <w:lang w:val="sr-Cyrl-RS"/>
        </w:rPr>
        <w:t xml:space="preserve">у суботу </w:t>
      </w:r>
      <w:r w:rsidRPr="006133CA">
        <w:t>у Србији тестирано 12 људи и да је пет  било позитивно.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У Београду има 12 пацијената сви су тренутно стабилни, у КЦ Ниш пет пацијената, сви су добро и један пацијент у Крагујевцу, такође добро. Нико од њих није на респиратору, рекао је Лончар.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Лончар је прецизирао да се 12 пацијената налази у Инфективној клиници КЦ Србије, стабилни су и нико није на распиратору.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У КЦ Нови Сад четири пацијента, један је озбиљно и на респиратору.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Један је у Панчеву и у добром је општем стању.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Пет пацијената је у КЦ Ниш, и доброг су општег стања, нису на респиратору, а један је КЦ Крагујевац.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Остали пацијенти су код куће и они су у добром стањну, али њихова слика се прати и ако се погоршава иду на инфективну клинику.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Лончар је навео и да је казна за непоштовање изолације од три месеца до три године и да је у питању озбиљна неодговорност.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Покрајински секретар за здравство Зоран Гојковић рекао је да је на КЦ Војводине четворо пацијената.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Два су у знатно побољшаном стању, један пацијент и то је у овом тренутку најтежи пацијент у целеој Србији је и даље на механичкој вентилацији, и четврти је исто у тежем општем стању, али за њега још није потребан респиратор, казао је он.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lastRenderedPageBreak/>
        <w:t>Пацијент у Панчеву је стабилног општег стања и оно је у благом побољшању.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>Сви они који су били у контактима за које је наложена изолација у кућним условима, нам се већ осми дан не јављају да имају озбиљније знаке болести, рекао је Гојковић.</w:t>
      </w:r>
    </w:p>
    <w:p w:rsidR="006133CA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>
        <w:rPr>
          <w:lang w:val="sr-Cyrl-RS"/>
        </w:rPr>
        <w:t>М</w:t>
      </w:r>
      <w:r w:rsidRPr="006133CA">
        <w:t>инистар здравља Златибор Лончар најавио је да ће бити уведене телефонске линије за психолошку помоћ грађанима који имају питања или страх у вези са корона вирусом.</w:t>
      </w:r>
    </w:p>
    <w:p w:rsidR="00DD5C07" w:rsidRPr="006133CA" w:rsidRDefault="006133CA" w:rsidP="006133CA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6133CA">
        <w:t xml:space="preserve">Лончар је </w:t>
      </w:r>
      <w:bookmarkStart w:id="0" w:name="_GoBack"/>
      <w:bookmarkEnd w:id="0"/>
      <w:r w:rsidRPr="006133CA">
        <w:t>рекао да ће разговарати са стручњацима, психолозима и психијатрима, како би се отворила телефонска линија јер се јавља много људи који немају тегобе, али имају страх.</w:t>
      </w:r>
    </w:p>
    <w:sectPr w:rsidR="00DD5C07" w:rsidRPr="0061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CA"/>
    <w:rsid w:val="00426087"/>
    <w:rsid w:val="006133CA"/>
    <w:rsid w:val="009F0C4F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4F0"/>
  <w15:chartTrackingRefBased/>
  <w15:docId w15:val="{5591F6D0-1885-467D-9DBB-D4F8179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Spacing">
    <w:name w:val="No Spacing"/>
    <w:uiPriority w:val="1"/>
    <w:qFormat/>
    <w:rsid w:val="00613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2020-03-15T08:56:00Z</dcterms:created>
  <dcterms:modified xsi:type="dcterms:W3CDTF">2020-03-15T09:12:00Z</dcterms:modified>
</cp:coreProperties>
</file>