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072BC" w:rsidP="00D072BC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414145" cy="1382395"/>
            <wp:effectExtent l="19050" t="0" r="0" b="0"/>
            <wp:docPr id="2" name="Picture 1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Pr="000F2342" w:rsidRDefault="00DE7DCE" w:rsidP="00DE7DCE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  <w:r w:rsidRPr="000F2342">
        <w:rPr>
          <w:rFonts w:ascii="Calibri" w:hAnsi="Calibri" w:cs="Tahoma"/>
          <w:b/>
          <w:sz w:val="28"/>
          <w:szCs w:val="28"/>
        </w:rPr>
        <w:t>ЕТИЧКИ КОДЕКС</w:t>
      </w:r>
    </w:p>
    <w:p w:rsidR="00A22BEB" w:rsidRPr="00A22BEB" w:rsidRDefault="00870D06" w:rsidP="00DE7DCE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 xml:space="preserve">ФУНКЦИОНЕРА </w:t>
      </w:r>
      <w:r w:rsidR="00A22BEB">
        <w:rPr>
          <w:rFonts w:ascii="Calibri" w:hAnsi="Calibri" w:cs="Tahoma"/>
          <w:b/>
          <w:sz w:val="28"/>
          <w:szCs w:val="28"/>
        </w:rPr>
        <w:t>ГРАДА СОМБОРА</w:t>
      </w: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072BC" w:rsidRDefault="00D072BC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072BC" w:rsidRDefault="00D072BC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E7DCE" w:rsidP="00D814A3">
      <w:pPr>
        <w:spacing w:after="0" w:line="24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DE7DCE" w:rsidRDefault="00D072BC" w:rsidP="00D814A3">
      <w:pPr>
        <w:spacing w:after="0" w:line="240" w:lineRule="auto"/>
        <w:jc w:val="center"/>
        <w:rPr>
          <w:rFonts w:ascii="Calibri" w:hAnsi="Calibri" w:cs="Tahoma"/>
          <w:bCs/>
          <w:sz w:val="24"/>
          <w:szCs w:val="24"/>
        </w:rPr>
      </w:pPr>
      <w:r>
        <w:rPr>
          <w:rFonts w:ascii="Calibri" w:hAnsi="Calibri" w:cs="Tahoma"/>
          <w:bCs/>
          <w:sz w:val="24"/>
          <w:szCs w:val="24"/>
        </w:rPr>
        <w:t xml:space="preserve">Август </w:t>
      </w:r>
      <w:r w:rsidR="00A22BEB">
        <w:rPr>
          <w:rFonts w:ascii="Calibri" w:hAnsi="Calibri" w:cs="Tahoma"/>
          <w:bCs/>
          <w:sz w:val="24"/>
          <w:szCs w:val="24"/>
          <w:lang w:val="en-US"/>
        </w:rPr>
        <w:t>2020</w:t>
      </w:r>
      <w:r w:rsidR="00B557A8" w:rsidRPr="00B557A8">
        <w:rPr>
          <w:rFonts w:ascii="Calibri" w:hAnsi="Calibri" w:cs="Tahoma"/>
          <w:bCs/>
          <w:sz w:val="24"/>
          <w:szCs w:val="24"/>
          <w:lang w:val="en-US"/>
        </w:rPr>
        <w:t xml:space="preserve">. </w:t>
      </w:r>
      <w:r w:rsidR="00B557A8" w:rsidRPr="00B557A8">
        <w:rPr>
          <w:rFonts w:ascii="Calibri" w:hAnsi="Calibri" w:cs="Tahoma"/>
          <w:bCs/>
          <w:sz w:val="24"/>
          <w:szCs w:val="24"/>
        </w:rPr>
        <w:t>годин</w:t>
      </w:r>
      <w:r>
        <w:rPr>
          <w:rFonts w:ascii="Calibri" w:hAnsi="Calibri" w:cs="Tahoma"/>
          <w:bCs/>
          <w:sz w:val="24"/>
          <w:szCs w:val="24"/>
        </w:rPr>
        <w:t>е</w:t>
      </w:r>
    </w:p>
    <w:p w:rsidR="00B557A8" w:rsidRPr="00B557A8" w:rsidRDefault="00B557A8" w:rsidP="00D814A3">
      <w:pPr>
        <w:spacing w:after="0" w:line="240" w:lineRule="auto"/>
        <w:jc w:val="center"/>
        <w:rPr>
          <w:rFonts w:ascii="Calibri" w:hAnsi="Calibri" w:cs="Tahoma"/>
          <w:bCs/>
          <w:sz w:val="24"/>
          <w:szCs w:val="24"/>
        </w:rPr>
      </w:pPr>
    </w:p>
    <w:p w:rsidR="000F2342" w:rsidRPr="00360785" w:rsidRDefault="000F2342" w:rsidP="000F2342">
      <w:pPr>
        <w:spacing w:after="0" w:line="240" w:lineRule="auto"/>
        <w:jc w:val="both"/>
        <w:rPr>
          <w:rFonts w:ascii="Calibri" w:eastAsia="Tahoma" w:hAnsi="Calibri" w:cstheme="minorHAnsi"/>
          <w:sz w:val="24"/>
          <w:szCs w:val="24"/>
        </w:rPr>
      </w:pPr>
      <w:r>
        <w:rPr>
          <w:rFonts w:ascii="Calibri" w:eastAsia="Tahoma" w:hAnsi="Calibri" w:cstheme="minorHAnsi"/>
          <w:sz w:val="24"/>
          <w:szCs w:val="24"/>
        </w:rPr>
        <w:lastRenderedPageBreak/>
        <w:t xml:space="preserve">Етички </w:t>
      </w:r>
      <w:r w:rsidRPr="000F2342">
        <w:rPr>
          <w:rFonts w:ascii="Calibri" w:eastAsia="Tahoma" w:hAnsi="Calibri" w:cstheme="minorHAnsi"/>
          <w:sz w:val="24"/>
          <w:szCs w:val="24"/>
        </w:rPr>
        <w:t xml:space="preserve">кодекс </w:t>
      </w:r>
      <w:r>
        <w:rPr>
          <w:rFonts w:ascii="Calibri" w:eastAsia="Tahoma" w:hAnsi="Calibri" w:cstheme="minorHAnsi"/>
          <w:sz w:val="24"/>
          <w:szCs w:val="24"/>
        </w:rPr>
        <w:t xml:space="preserve">функционера локалне самоуправе </w:t>
      </w:r>
      <w:r w:rsidR="00360785">
        <w:rPr>
          <w:rFonts w:ascii="Calibri" w:eastAsia="Tahoma" w:hAnsi="Calibri" w:cstheme="minorHAnsi"/>
          <w:sz w:val="24"/>
          <w:szCs w:val="24"/>
        </w:rPr>
        <w:t xml:space="preserve">састоји се од 12 </w:t>
      </w:r>
      <w:r w:rsidR="008A666B">
        <w:rPr>
          <w:rFonts w:ascii="Calibri" w:eastAsia="Tahoma" w:hAnsi="Calibri" w:cstheme="minorHAnsi"/>
          <w:sz w:val="24"/>
          <w:szCs w:val="24"/>
        </w:rPr>
        <w:t xml:space="preserve">етичких </w:t>
      </w:r>
      <w:r w:rsidR="00360785">
        <w:rPr>
          <w:rFonts w:ascii="Calibri" w:eastAsia="Tahoma" w:hAnsi="Calibri" w:cstheme="minorHAnsi"/>
          <w:sz w:val="24"/>
          <w:szCs w:val="24"/>
        </w:rPr>
        <w:t xml:space="preserve">начела и </w:t>
      </w:r>
      <w:r w:rsidRPr="000F2342">
        <w:rPr>
          <w:rFonts w:ascii="Calibri" w:eastAsia="Tahoma" w:hAnsi="Calibri" w:cstheme="minorHAnsi"/>
          <w:sz w:val="24"/>
          <w:szCs w:val="24"/>
        </w:rPr>
        <w:t xml:space="preserve">односи се на </w:t>
      </w:r>
      <w:r w:rsidR="00B7026F">
        <w:rPr>
          <w:rFonts w:ascii="Calibri" w:eastAsia="Tahoma" w:hAnsi="Calibri" w:cstheme="minorHAnsi"/>
          <w:sz w:val="24"/>
          <w:szCs w:val="24"/>
        </w:rPr>
        <w:t xml:space="preserve">сва </w:t>
      </w:r>
      <w:r w:rsidRPr="000F2342">
        <w:rPr>
          <w:rFonts w:ascii="Calibri" w:eastAsia="Tahoma" w:hAnsi="Calibri" w:cstheme="minorHAnsi"/>
          <w:sz w:val="24"/>
          <w:szCs w:val="24"/>
        </w:rPr>
        <w:t>лица изабрана, постављена и именована у орган града, јавног предузећа, установе и другог правног лица чији је оснивач или члан локална самоуправа, у орган привредног друштва у којем удео или акције има правно лице чији је оснивач или члан локална самоуправа, као и на чланове тела која оснивају органи локалне самоуправе (у даљем тексту: функционер).</w:t>
      </w:r>
    </w:p>
    <w:p w:rsidR="006C51D0" w:rsidRDefault="006C51D0" w:rsidP="006C51D0">
      <w:pPr>
        <w:spacing w:after="0"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AE1ABB" w:rsidRPr="006C51D0" w:rsidRDefault="00693860" w:rsidP="006C51D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6C51D0">
        <w:rPr>
          <w:rFonts w:ascii="Calibri" w:hAnsi="Calibri" w:cs="Tahoma"/>
          <w:b/>
          <w:sz w:val="24"/>
          <w:szCs w:val="24"/>
        </w:rPr>
        <w:t>Владавина права и законитост</w:t>
      </w:r>
    </w:p>
    <w:p w:rsidR="0083623D" w:rsidRPr="000F2342" w:rsidRDefault="00F766BF" w:rsidP="00D814A3">
      <w:pPr>
        <w:pStyle w:val="ListParagraph"/>
        <w:numPr>
          <w:ilvl w:val="0"/>
          <w:numId w:val="30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</w:t>
      </w:r>
      <w:r w:rsidR="00A22BEB">
        <w:rPr>
          <w:rFonts w:ascii="Calibri" w:hAnsi="Calibri" w:cs="Tahoma"/>
          <w:sz w:val="24"/>
          <w:szCs w:val="24"/>
        </w:rPr>
        <w:t xml:space="preserve"> </w:t>
      </w:r>
      <w:r w:rsidRPr="000F2342">
        <w:rPr>
          <w:rFonts w:ascii="Calibri" w:hAnsi="Calibri" w:cs="Tahoma"/>
          <w:sz w:val="24"/>
          <w:szCs w:val="24"/>
        </w:rPr>
        <w:t>у</w:t>
      </w:r>
      <w:r w:rsidR="00932E2A" w:rsidRPr="000F2342">
        <w:rPr>
          <w:rFonts w:ascii="Calibri" w:hAnsi="Calibri" w:cs="Tahoma"/>
          <w:sz w:val="24"/>
          <w:szCs w:val="24"/>
        </w:rPr>
        <w:t>в</w:t>
      </w:r>
      <w:r w:rsidR="00E35C46" w:rsidRPr="000F2342">
        <w:rPr>
          <w:rFonts w:ascii="Calibri" w:hAnsi="Calibri" w:cs="Tahoma"/>
          <w:sz w:val="24"/>
          <w:szCs w:val="24"/>
        </w:rPr>
        <w:t>ек и на</w:t>
      </w:r>
      <w:r w:rsidRPr="000F2342">
        <w:rPr>
          <w:rFonts w:ascii="Calibri" w:hAnsi="Calibri" w:cs="Tahoma"/>
          <w:sz w:val="24"/>
          <w:szCs w:val="24"/>
        </w:rPr>
        <w:t xml:space="preserve"> сваком </w:t>
      </w:r>
      <w:r w:rsidR="00E35C46" w:rsidRPr="000F2342">
        <w:rPr>
          <w:rFonts w:ascii="Calibri" w:hAnsi="Calibri" w:cs="Tahoma"/>
          <w:sz w:val="24"/>
          <w:szCs w:val="24"/>
        </w:rPr>
        <w:t>м</w:t>
      </w:r>
      <w:r w:rsidRPr="000F2342">
        <w:rPr>
          <w:rFonts w:ascii="Calibri" w:hAnsi="Calibri" w:cs="Tahoma"/>
          <w:sz w:val="24"/>
          <w:szCs w:val="24"/>
        </w:rPr>
        <w:t>е</w:t>
      </w:r>
      <w:r w:rsidR="00E35C46" w:rsidRPr="000F2342">
        <w:rPr>
          <w:rFonts w:ascii="Calibri" w:hAnsi="Calibri" w:cs="Tahoma"/>
          <w:sz w:val="24"/>
          <w:szCs w:val="24"/>
        </w:rPr>
        <w:t>с</w:t>
      </w:r>
      <w:r w:rsidRPr="000F2342">
        <w:rPr>
          <w:rFonts w:ascii="Calibri" w:hAnsi="Calibri" w:cs="Tahoma"/>
          <w:sz w:val="24"/>
          <w:szCs w:val="24"/>
        </w:rPr>
        <w:t>ту поштује владавину права и придржава се Устава, закона</w:t>
      </w:r>
      <w:r w:rsidR="00AE1ABB" w:rsidRPr="000F2342">
        <w:rPr>
          <w:rFonts w:ascii="Calibri" w:hAnsi="Calibri" w:cs="Tahoma"/>
          <w:sz w:val="24"/>
          <w:szCs w:val="24"/>
        </w:rPr>
        <w:t xml:space="preserve"> и</w:t>
      </w:r>
      <w:r w:rsidRPr="000F2342">
        <w:rPr>
          <w:rFonts w:ascii="Calibri" w:hAnsi="Calibri" w:cs="Tahoma"/>
          <w:sz w:val="24"/>
          <w:szCs w:val="24"/>
        </w:rPr>
        <w:t xml:space="preserve"> осталих прописа</w:t>
      </w:r>
      <w:r w:rsidR="0083623D" w:rsidRPr="000F2342">
        <w:rPr>
          <w:rFonts w:ascii="Calibri" w:hAnsi="Calibri" w:cs="Tahoma"/>
          <w:sz w:val="24"/>
          <w:szCs w:val="24"/>
        </w:rPr>
        <w:t>.</w:t>
      </w:r>
    </w:p>
    <w:p w:rsidR="006C51D0" w:rsidRDefault="0083623D" w:rsidP="006C51D0">
      <w:pPr>
        <w:pStyle w:val="ListParagraph"/>
        <w:numPr>
          <w:ilvl w:val="0"/>
          <w:numId w:val="30"/>
        </w:numPr>
        <w:spacing w:after="0" w:line="240" w:lineRule="auto"/>
        <w:ind w:left="1134"/>
        <w:jc w:val="both"/>
        <w:rPr>
          <w:rFonts w:ascii="Calibri" w:hAnsi="Calibri" w:cs="Tahoma"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се </w:t>
      </w:r>
      <w:r w:rsidR="00B10F1F" w:rsidRPr="000F2342">
        <w:rPr>
          <w:rFonts w:ascii="Calibri" w:hAnsi="Calibri" w:cs="Tahoma"/>
          <w:sz w:val="24"/>
          <w:szCs w:val="24"/>
        </w:rPr>
        <w:t xml:space="preserve">делатно </w:t>
      </w:r>
      <w:r w:rsidR="00AE1ABB" w:rsidRPr="000F2342">
        <w:rPr>
          <w:rFonts w:ascii="Calibri" w:hAnsi="Calibri" w:cs="Tahoma"/>
          <w:sz w:val="24"/>
          <w:szCs w:val="24"/>
        </w:rPr>
        <w:t xml:space="preserve">залаже за пуно спровођење </w:t>
      </w:r>
      <w:r w:rsidRPr="000F2342">
        <w:rPr>
          <w:rFonts w:ascii="Calibri" w:hAnsi="Calibri" w:cs="Tahoma"/>
          <w:sz w:val="24"/>
          <w:szCs w:val="24"/>
        </w:rPr>
        <w:t xml:space="preserve">Устава, закона и осталих прописа </w:t>
      </w:r>
      <w:r w:rsidR="00AE1ABB" w:rsidRPr="000F2342">
        <w:rPr>
          <w:rFonts w:ascii="Calibri" w:hAnsi="Calibri" w:cs="Tahoma"/>
          <w:sz w:val="24"/>
          <w:szCs w:val="24"/>
        </w:rPr>
        <w:t xml:space="preserve">и </w:t>
      </w:r>
      <w:r w:rsidR="00B10F1F" w:rsidRPr="000F2342">
        <w:rPr>
          <w:rFonts w:ascii="Calibri" w:hAnsi="Calibri" w:cs="Tahoma"/>
          <w:sz w:val="24"/>
          <w:szCs w:val="24"/>
        </w:rPr>
        <w:t xml:space="preserve">делатно се </w:t>
      </w:r>
      <w:r w:rsidR="00AE1ABB" w:rsidRPr="000F2342">
        <w:rPr>
          <w:rFonts w:ascii="Calibri" w:hAnsi="Calibri" w:cs="Tahoma"/>
          <w:sz w:val="24"/>
          <w:szCs w:val="24"/>
        </w:rPr>
        <w:t>супротставља њиховом кршењу, заобилажењу и изигравању.</w:t>
      </w:r>
    </w:p>
    <w:p w:rsidR="006C51D0" w:rsidRPr="006C51D0" w:rsidRDefault="006C51D0" w:rsidP="006C51D0">
      <w:pPr>
        <w:spacing w:after="0" w:line="240" w:lineRule="auto"/>
        <w:ind w:left="774"/>
        <w:jc w:val="both"/>
        <w:rPr>
          <w:rFonts w:ascii="Calibri" w:hAnsi="Calibri" w:cs="Tahoma"/>
          <w:sz w:val="24"/>
          <w:szCs w:val="24"/>
        </w:rPr>
      </w:pPr>
    </w:p>
    <w:p w:rsidR="00AE1ABB" w:rsidRPr="006C51D0" w:rsidRDefault="003F0DCB" w:rsidP="006C51D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6C51D0">
        <w:rPr>
          <w:rFonts w:ascii="Calibri" w:hAnsi="Calibri" w:cs="Tahoma"/>
          <w:b/>
          <w:sz w:val="24"/>
          <w:szCs w:val="24"/>
        </w:rPr>
        <w:t>Одговорност</w:t>
      </w:r>
    </w:p>
    <w:p w:rsidR="00F766BF" w:rsidRPr="000F2342" w:rsidRDefault="00F766BF" w:rsidP="00D814A3">
      <w:pPr>
        <w:pStyle w:val="ListParagraph"/>
        <w:numPr>
          <w:ilvl w:val="0"/>
          <w:numId w:val="31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Функционерје за своје поступање и понашање одговоран </w:t>
      </w:r>
      <w:r w:rsidR="00932E2A" w:rsidRPr="000F2342">
        <w:rPr>
          <w:rFonts w:ascii="Calibri" w:hAnsi="Calibri" w:cs="Tahoma"/>
          <w:sz w:val="24"/>
          <w:szCs w:val="24"/>
        </w:rPr>
        <w:t>пред законом и пред грађанима.</w:t>
      </w:r>
    </w:p>
    <w:p w:rsidR="00D14360" w:rsidRPr="00D14360" w:rsidRDefault="00981FF0" w:rsidP="00D14360">
      <w:pPr>
        <w:pStyle w:val="ListParagraph"/>
        <w:numPr>
          <w:ilvl w:val="0"/>
          <w:numId w:val="31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вољно прихвата да његово обављање јавне службе може бити предмет надзора и контроле </w:t>
      </w:r>
      <w:r w:rsidR="00693860" w:rsidRPr="000F2342">
        <w:rPr>
          <w:rFonts w:ascii="Calibri" w:hAnsi="Calibri" w:cs="Tahoma"/>
          <w:sz w:val="24"/>
          <w:szCs w:val="24"/>
        </w:rPr>
        <w:t xml:space="preserve">грађана, </w:t>
      </w:r>
      <w:r w:rsidRPr="000F2342">
        <w:rPr>
          <w:rFonts w:ascii="Calibri" w:hAnsi="Calibri" w:cs="Tahoma"/>
          <w:sz w:val="24"/>
          <w:szCs w:val="24"/>
        </w:rPr>
        <w:t xml:space="preserve">правосуђа, надзорних органа, </w:t>
      </w:r>
      <w:r w:rsidR="007E543E" w:rsidRPr="000F2342">
        <w:rPr>
          <w:rFonts w:ascii="Calibri" w:hAnsi="Calibri" w:cs="Tahoma"/>
          <w:sz w:val="24"/>
          <w:szCs w:val="24"/>
        </w:rPr>
        <w:t xml:space="preserve">независних тела, </w:t>
      </w:r>
      <w:r w:rsidRPr="000F2342">
        <w:rPr>
          <w:rFonts w:ascii="Calibri" w:hAnsi="Calibri" w:cs="Tahoma"/>
          <w:sz w:val="24"/>
          <w:szCs w:val="24"/>
        </w:rPr>
        <w:t>јавности и јавних гласила.</w:t>
      </w:r>
    </w:p>
    <w:p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AE1ABB" w:rsidRPr="00D14360" w:rsidRDefault="007C1034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>Отвореност, приступачност и транспарентност</w:t>
      </w:r>
    </w:p>
    <w:p w:rsidR="0083623D" w:rsidRPr="000F2342" w:rsidRDefault="00B10F1F" w:rsidP="00D814A3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</w:t>
      </w:r>
      <w:r w:rsidR="00932E2A" w:rsidRPr="000F2342">
        <w:rPr>
          <w:rFonts w:ascii="Calibri" w:hAnsi="Calibri" w:cs="Tahoma"/>
          <w:sz w:val="24"/>
          <w:szCs w:val="24"/>
        </w:rPr>
        <w:t>ункционер</w:t>
      </w:r>
      <w:r w:rsidRPr="000F2342">
        <w:rPr>
          <w:rFonts w:ascii="Calibri" w:hAnsi="Calibri" w:cs="Tahoma"/>
          <w:sz w:val="24"/>
          <w:szCs w:val="24"/>
        </w:rPr>
        <w:t xml:space="preserve"> поступ</w:t>
      </w:r>
      <w:r w:rsidR="00932E2A" w:rsidRPr="000F2342">
        <w:rPr>
          <w:rFonts w:ascii="Calibri" w:hAnsi="Calibri" w:cs="Tahoma"/>
          <w:sz w:val="24"/>
          <w:szCs w:val="24"/>
        </w:rPr>
        <w:t xml:space="preserve">а </w:t>
      </w:r>
      <w:r w:rsidRPr="000F2342">
        <w:rPr>
          <w:rFonts w:ascii="Calibri" w:hAnsi="Calibri" w:cs="Tahoma"/>
          <w:sz w:val="24"/>
          <w:szCs w:val="24"/>
        </w:rPr>
        <w:t xml:space="preserve">тако да је његово деловање </w:t>
      </w:r>
      <w:r w:rsidR="00932E2A" w:rsidRPr="000F2342">
        <w:rPr>
          <w:rFonts w:ascii="Calibri" w:hAnsi="Calibri" w:cs="Tahoma"/>
          <w:sz w:val="24"/>
          <w:szCs w:val="24"/>
        </w:rPr>
        <w:t xml:space="preserve">увек </w:t>
      </w:r>
      <w:r w:rsidR="00AE1ABB" w:rsidRPr="000F2342">
        <w:rPr>
          <w:rFonts w:ascii="Calibri" w:hAnsi="Calibri" w:cs="Tahoma"/>
          <w:sz w:val="24"/>
          <w:szCs w:val="24"/>
        </w:rPr>
        <w:t xml:space="preserve">отворено </w:t>
      </w:r>
      <w:r w:rsidRPr="000F2342">
        <w:rPr>
          <w:rFonts w:ascii="Calibri" w:hAnsi="Calibri" w:cs="Tahoma"/>
          <w:sz w:val="24"/>
          <w:szCs w:val="24"/>
        </w:rPr>
        <w:t xml:space="preserve">увиду и </w:t>
      </w:r>
      <w:r w:rsidR="00AE1ABB" w:rsidRPr="000F2342">
        <w:rPr>
          <w:rFonts w:ascii="Calibri" w:hAnsi="Calibri" w:cs="Tahoma"/>
          <w:sz w:val="24"/>
          <w:szCs w:val="24"/>
        </w:rPr>
        <w:t>суду јавности</w:t>
      </w:r>
      <w:r w:rsidR="0083623D" w:rsidRPr="000F2342">
        <w:rPr>
          <w:rFonts w:ascii="Calibri" w:hAnsi="Calibri" w:cs="Tahoma"/>
          <w:sz w:val="24"/>
          <w:szCs w:val="24"/>
        </w:rPr>
        <w:t>.</w:t>
      </w:r>
    </w:p>
    <w:p w:rsidR="00585CAA" w:rsidRPr="000F2342" w:rsidRDefault="00585CAA" w:rsidP="00D814A3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се стара да грађани буду упућени у </w:t>
      </w:r>
      <w:r w:rsidR="00F13E0A" w:rsidRPr="000F2342">
        <w:rPr>
          <w:rFonts w:ascii="Calibri" w:hAnsi="Calibri" w:cs="Tahoma"/>
          <w:sz w:val="24"/>
          <w:szCs w:val="24"/>
        </w:rPr>
        <w:t xml:space="preserve">рад </w:t>
      </w:r>
      <w:r w:rsidRPr="000F2342">
        <w:rPr>
          <w:rFonts w:ascii="Calibri" w:hAnsi="Calibri" w:cs="Tahoma"/>
          <w:sz w:val="24"/>
          <w:szCs w:val="24"/>
        </w:rPr>
        <w:t xml:space="preserve">локалне самоуправе, а нарочито </w:t>
      </w:r>
      <w:r w:rsidR="00F13E0A" w:rsidRPr="000F2342">
        <w:rPr>
          <w:rFonts w:ascii="Calibri" w:hAnsi="Calibri" w:cs="Tahoma"/>
          <w:sz w:val="24"/>
          <w:szCs w:val="24"/>
        </w:rPr>
        <w:t xml:space="preserve">у </w:t>
      </w:r>
      <w:r w:rsidRPr="000F2342">
        <w:rPr>
          <w:rFonts w:ascii="Calibri" w:hAnsi="Calibri" w:cs="Tahoma"/>
          <w:sz w:val="24"/>
          <w:szCs w:val="24"/>
        </w:rPr>
        <w:t>разло</w:t>
      </w:r>
      <w:r w:rsidR="00B441DE" w:rsidRPr="000F2342">
        <w:rPr>
          <w:rFonts w:ascii="Calibri" w:hAnsi="Calibri" w:cs="Tahoma"/>
          <w:sz w:val="24"/>
          <w:szCs w:val="24"/>
        </w:rPr>
        <w:t xml:space="preserve">ге </w:t>
      </w:r>
      <w:r w:rsidRPr="000F2342">
        <w:rPr>
          <w:rFonts w:ascii="Calibri" w:hAnsi="Calibri" w:cs="Tahoma"/>
          <w:sz w:val="24"/>
          <w:szCs w:val="24"/>
        </w:rPr>
        <w:t xml:space="preserve">за доношење </w:t>
      </w:r>
      <w:r w:rsidR="00F13E0A" w:rsidRPr="000F2342">
        <w:rPr>
          <w:rFonts w:ascii="Calibri" w:hAnsi="Calibri" w:cs="Tahoma"/>
          <w:sz w:val="24"/>
          <w:szCs w:val="24"/>
        </w:rPr>
        <w:t xml:space="preserve">одлука, </w:t>
      </w:r>
      <w:r w:rsidR="00F26060" w:rsidRPr="000F2342">
        <w:rPr>
          <w:rFonts w:ascii="Calibri" w:hAnsi="Calibri" w:cs="Tahoma"/>
          <w:sz w:val="24"/>
          <w:szCs w:val="24"/>
        </w:rPr>
        <w:t xml:space="preserve">као </w:t>
      </w:r>
      <w:r w:rsidRPr="000F2342">
        <w:rPr>
          <w:rFonts w:ascii="Calibri" w:hAnsi="Calibri" w:cs="Tahoma"/>
          <w:sz w:val="24"/>
          <w:szCs w:val="24"/>
        </w:rPr>
        <w:t>ио дејству и последицама које из њих происходе.</w:t>
      </w:r>
    </w:p>
    <w:p w:rsidR="0083623D" w:rsidRPr="000F2342" w:rsidRDefault="0083623D" w:rsidP="00D814A3">
      <w:pPr>
        <w:pStyle w:val="ListParagraph"/>
        <w:numPr>
          <w:ilvl w:val="0"/>
          <w:numId w:val="32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Функционерјавности благовремено </w:t>
      </w:r>
      <w:r w:rsidR="00AF15A2" w:rsidRPr="000F2342">
        <w:rPr>
          <w:rFonts w:ascii="Calibri" w:hAnsi="Calibri" w:cs="Tahoma"/>
          <w:sz w:val="24"/>
          <w:szCs w:val="24"/>
        </w:rPr>
        <w:t>пружа тачне и потпуне податке и објашњења од значаја за одлучивање</w:t>
      </w:r>
      <w:r w:rsidR="00B441DE" w:rsidRPr="000F2342">
        <w:rPr>
          <w:rFonts w:ascii="Calibri" w:hAnsi="Calibri" w:cs="Tahoma"/>
          <w:sz w:val="24"/>
          <w:szCs w:val="24"/>
        </w:rPr>
        <w:t xml:space="preserve"> и праћење примене одлука,</w:t>
      </w:r>
      <w:r w:rsidR="00AF15A2" w:rsidRPr="000F2342">
        <w:rPr>
          <w:rFonts w:ascii="Calibri" w:hAnsi="Calibri" w:cs="Tahoma"/>
          <w:sz w:val="24"/>
          <w:szCs w:val="24"/>
        </w:rPr>
        <w:t xml:space="preserve"> пружајући </w:t>
      </w:r>
      <w:r w:rsidRPr="000F2342">
        <w:rPr>
          <w:rFonts w:ascii="Calibri" w:hAnsi="Calibri" w:cs="Tahoma"/>
          <w:sz w:val="24"/>
          <w:szCs w:val="24"/>
        </w:rPr>
        <w:t xml:space="preserve">јој </w:t>
      </w:r>
      <w:r w:rsidR="00AF15A2" w:rsidRPr="000F2342">
        <w:rPr>
          <w:rFonts w:ascii="Calibri" w:hAnsi="Calibri" w:cs="Tahoma"/>
          <w:sz w:val="24"/>
          <w:szCs w:val="24"/>
        </w:rPr>
        <w:t>прилику да их проверава и преиспитује</w:t>
      </w:r>
      <w:r w:rsidR="00EB4B97" w:rsidRPr="000F2342">
        <w:rPr>
          <w:rFonts w:ascii="Calibri" w:hAnsi="Calibri" w:cs="Tahoma"/>
          <w:sz w:val="24"/>
          <w:szCs w:val="24"/>
        </w:rPr>
        <w:t>.</w:t>
      </w:r>
    </w:p>
    <w:p w:rsidR="00AE1ABB" w:rsidRPr="000F2342" w:rsidRDefault="0083623D" w:rsidP="00D814A3">
      <w:pPr>
        <w:pStyle w:val="ListParagraph"/>
        <w:numPr>
          <w:ilvl w:val="0"/>
          <w:numId w:val="32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у јавном деловању </w:t>
      </w:r>
      <w:r w:rsidR="00585CAA" w:rsidRPr="000F2342">
        <w:rPr>
          <w:rFonts w:ascii="Calibri" w:hAnsi="Calibri" w:cs="Tahoma"/>
          <w:sz w:val="24"/>
          <w:szCs w:val="24"/>
        </w:rPr>
        <w:t xml:space="preserve">и иступању </w:t>
      </w:r>
      <w:r w:rsidRPr="000F2342">
        <w:rPr>
          <w:rFonts w:ascii="Calibri" w:hAnsi="Calibri" w:cs="Tahoma"/>
          <w:sz w:val="24"/>
          <w:szCs w:val="24"/>
        </w:rPr>
        <w:t xml:space="preserve">увек штити </w:t>
      </w:r>
      <w:r w:rsidR="00AF15A2" w:rsidRPr="000F2342">
        <w:rPr>
          <w:rFonts w:ascii="Calibri" w:hAnsi="Calibri" w:cs="Tahoma"/>
          <w:sz w:val="24"/>
          <w:szCs w:val="24"/>
        </w:rPr>
        <w:t>податк</w:t>
      </w:r>
      <w:r w:rsidRPr="000F2342">
        <w:rPr>
          <w:rFonts w:ascii="Calibri" w:hAnsi="Calibri" w:cs="Tahoma"/>
          <w:sz w:val="24"/>
          <w:szCs w:val="24"/>
        </w:rPr>
        <w:t>е</w:t>
      </w:r>
      <w:r w:rsidR="00AF15A2" w:rsidRPr="000F2342">
        <w:rPr>
          <w:rFonts w:ascii="Calibri" w:hAnsi="Calibri" w:cs="Tahoma"/>
          <w:sz w:val="24"/>
          <w:szCs w:val="24"/>
        </w:rPr>
        <w:t xml:space="preserve"> о личности</w:t>
      </w:r>
      <w:r w:rsidR="00AE1ABB" w:rsidRPr="000F2342">
        <w:rPr>
          <w:rFonts w:ascii="Calibri" w:hAnsi="Calibri" w:cs="Tahoma"/>
          <w:sz w:val="24"/>
          <w:szCs w:val="24"/>
        </w:rPr>
        <w:t>.</w:t>
      </w:r>
    </w:p>
    <w:p w:rsid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B10F1F" w:rsidRPr="00D14360" w:rsidRDefault="002001C2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>Грађанско учешће</w:t>
      </w:r>
    </w:p>
    <w:p w:rsidR="00EB4B97" w:rsidRPr="000F2342" w:rsidRDefault="00932E2A" w:rsidP="00D814A3">
      <w:pPr>
        <w:pStyle w:val="ListParagraph"/>
        <w:numPr>
          <w:ilvl w:val="0"/>
          <w:numId w:val="33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</w:t>
      </w:r>
      <w:r w:rsidR="00B10F1F" w:rsidRPr="000F2342">
        <w:rPr>
          <w:rFonts w:ascii="Calibri" w:hAnsi="Calibri" w:cs="Tahoma"/>
          <w:sz w:val="24"/>
          <w:szCs w:val="24"/>
        </w:rPr>
        <w:t>с</w:t>
      </w:r>
      <w:r w:rsidRPr="000F2342">
        <w:rPr>
          <w:rFonts w:ascii="Calibri" w:hAnsi="Calibri" w:cs="Tahoma"/>
          <w:sz w:val="24"/>
          <w:szCs w:val="24"/>
        </w:rPr>
        <w:t>е с</w:t>
      </w:r>
      <w:r w:rsidR="00B10F1F" w:rsidRPr="000F2342">
        <w:rPr>
          <w:rFonts w:ascii="Calibri" w:hAnsi="Calibri" w:cs="Tahoma"/>
          <w:sz w:val="24"/>
          <w:szCs w:val="24"/>
        </w:rPr>
        <w:t xml:space="preserve">тара да грађани </w:t>
      </w:r>
      <w:r w:rsidR="00585CAA" w:rsidRPr="000F2342">
        <w:rPr>
          <w:rFonts w:ascii="Calibri" w:hAnsi="Calibri" w:cs="Tahoma"/>
          <w:sz w:val="24"/>
          <w:szCs w:val="24"/>
        </w:rPr>
        <w:t xml:space="preserve">буду </w:t>
      </w:r>
      <w:r w:rsidR="00B10F1F" w:rsidRPr="000F2342">
        <w:rPr>
          <w:rFonts w:ascii="Calibri" w:hAnsi="Calibri" w:cs="Tahoma"/>
          <w:sz w:val="24"/>
          <w:szCs w:val="24"/>
        </w:rPr>
        <w:t xml:space="preserve">што више консултовани о одлукама од значаја за заједницу и укључени у доношење тих одлука, коришћењем </w:t>
      </w:r>
      <w:r w:rsidR="00AA37BB" w:rsidRPr="000F2342">
        <w:rPr>
          <w:rFonts w:ascii="Calibri" w:hAnsi="Calibri" w:cs="Tahoma"/>
          <w:sz w:val="24"/>
          <w:szCs w:val="24"/>
        </w:rPr>
        <w:t xml:space="preserve">и унапређивањем </w:t>
      </w:r>
      <w:r w:rsidR="00B10F1F" w:rsidRPr="000F2342">
        <w:rPr>
          <w:rFonts w:ascii="Calibri" w:hAnsi="Calibri" w:cs="Tahoma"/>
          <w:sz w:val="24"/>
          <w:szCs w:val="24"/>
        </w:rPr>
        <w:t>раз</w:t>
      </w:r>
      <w:r w:rsidR="003B2575" w:rsidRPr="000F2342">
        <w:rPr>
          <w:rFonts w:ascii="Calibri" w:hAnsi="Calibri" w:cs="Tahoma"/>
          <w:sz w:val="24"/>
          <w:szCs w:val="24"/>
        </w:rPr>
        <w:t>л</w:t>
      </w:r>
      <w:r w:rsidR="00B10F1F" w:rsidRPr="000F2342">
        <w:rPr>
          <w:rFonts w:ascii="Calibri" w:hAnsi="Calibri" w:cs="Tahoma"/>
          <w:sz w:val="24"/>
          <w:szCs w:val="24"/>
        </w:rPr>
        <w:t>ичитих начина грађанског учешћа</w:t>
      </w:r>
      <w:r w:rsidR="00EB4B97" w:rsidRPr="000F2342">
        <w:rPr>
          <w:rFonts w:ascii="Calibri" w:hAnsi="Calibri" w:cs="Tahoma"/>
          <w:sz w:val="24"/>
          <w:szCs w:val="24"/>
        </w:rPr>
        <w:t>.</w:t>
      </w:r>
    </w:p>
    <w:p w:rsidR="00585CAA" w:rsidRPr="000F2342" w:rsidRDefault="00585CAA" w:rsidP="00D814A3">
      <w:pPr>
        <w:pStyle w:val="ListParagraph"/>
        <w:numPr>
          <w:ilvl w:val="0"/>
          <w:numId w:val="33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се стара да локална самоуправа одговори потребама и интересима свих категорија њеног становништва и</w:t>
      </w:r>
      <w:r w:rsidR="004D4253" w:rsidRPr="000F2342">
        <w:rPr>
          <w:rFonts w:ascii="Calibri" w:hAnsi="Calibri" w:cs="Tahoma"/>
          <w:sz w:val="24"/>
          <w:szCs w:val="24"/>
        </w:rPr>
        <w:t>сви</w:t>
      </w:r>
      <w:r w:rsidR="004D4253">
        <w:rPr>
          <w:rFonts w:ascii="Calibri" w:hAnsi="Calibri" w:cs="Tahoma"/>
          <w:sz w:val="24"/>
          <w:szCs w:val="24"/>
        </w:rPr>
        <w:t>х</w:t>
      </w:r>
      <w:r w:rsidR="004D4253" w:rsidRPr="000F2342">
        <w:rPr>
          <w:rFonts w:ascii="Calibri" w:hAnsi="Calibri" w:cs="Tahoma"/>
          <w:sz w:val="24"/>
          <w:szCs w:val="24"/>
        </w:rPr>
        <w:t xml:space="preserve"> њени</w:t>
      </w:r>
      <w:r w:rsidR="004D4253">
        <w:rPr>
          <w:rFonts w:ascii="Calibri" w:hAnsi="Calibri" w:cs="Tahoma"/>
          <w:sz w:val="24"/>
          <w:szCs w:val="24"/>
        </w:rPr>
        <w:t>х</w:t>
      </w:r>
      <w:r w:rsidR="004D4253" w:rsidRPr="000F2342">
        <w:rPr>
          <w:rFonts w:ascii="Calibri" w:hAnsi="Calibri" w:cs="Tahoma"/>
          <w:sz w:val="24"/>
          <w:szCs w:val="24"/>
        </w:rPr>
        <w:t xml:space="preserve"> подручја и насеља</w:t>
      </w:r>
      <w:r w:rsidRPr="000F2342">
        <w:rPr>
          <w:rFonts w:ascii="Calibri" w:hAnsi="Calibri" w:cs="Tahoma"/>
          <w:sz w:val="24"/>
          <w:szCs w:val="24"/>
        </w:rPr>
        <w:t>.</w:t>
      </w:r>
    </w:p>
    <w:p w:rsidR="003F0DCB" w:rsidRPr="000F2342" w:rsidRDefault="00EB4B97" w:rsidP="00D814A3">
      <w:pPr>
        <w:pStyle w:val="ListParagraph"/>
        <w:numPr>
          <w:ilvl w:val="0"/>
          <w:numId w:val="33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</w:t>
      </w:r>
      <w:r w:rsidR="00B10F1F" w:rsidRPr="000F2342">
        <w:rPr>
          <w:rFonts w:ascii="Calibri" w:hAnsi="Calibri" w:cs="Tahoma"/>
          <w:sz w:val="24"/>
          <w:szCs w:val="24"/>
        </w:rPr>
        <w:t xml:space="preserve"> ради на </w:t>
      </w:r>
      <w:r w:rsidR="00AF15A2" w:rsidRPr="000F2342">
        <w:rPr>
          <w:rFonts w:ascii="Calibri" w:hAnsi="Calibri" w:cs="Tahoma"/>
          <w:sz w:val="24"/>
          <w:szCs w:val="24"/>
        </w:rPr>
        <w:t>у</w:t>
      </w:r>
      <w:r w:rsidR="00B10F1F" w:rsidRPr="000F2342">
        <w:rPr>
          <w:rFonts w:ascii="Calibri" w:hAnsi="Calibri" w:cs="Tahoma"/>
          <w:sz w:val="24"/>
          <w:szCs w:val="24"/>
        </w:rPr>
        <w:t>с</w:t>
      </w:r>
      <w:r w:rsidR="00AF15A2" w:rsidRPr="000F2342">
        <w:rPr>
          <w:rFonts w:ascii="Calibri" w:hAnsi="Calibri" w:cs="Tahoma"/>
          <w:sz w:val="24"/>
          <w:szCs w:val="24"/>
        </w:rPr>
        <w:t>поста</w:t>
      </w:r>
      <w:r w:rsidR="00B10F1F" w:rsidRPr="000F2342">
        <w:rPr>
          <w:rFonts w:ascii="Calibri" w:hAnsi="Calibri" w:cs="Tahoma"/>
          <w:sz w:val="24"/>
          <w:szCs w:val="24"/>
        </w:rPr>
        <w:t>в</w:t>
      </w:r>
      <w:r w:rsidR="00AF15A2" w:rsidRPr="000F2342">
        <w:rPr>
          <w:rFonts w:ascii="Calibri" w:hAnsi="Calibri" w:cs="Tahoma"/>
          <w:sz w:val="24"/>
          <w:szCs w:val="24"/>
        </w:rPr>
        <w:t>љ</w:t>
      </w:r>
      <w:r w:rsidR="00B10F1F" w:rsidRPr="000F2342">
        <w:rPr>
          <w:rFonts w:ascii="Calibri" w:hAnsi="Calibri" w:cs="Tahoma"/>
          <w:sz w:val="24"/>
          <w:szCs w:val="24"/>
        </w:rPr>
        <w:t xml:space="preserve">ању што </w:t>
      </w:r>
      <w:r w:rsidR="00981FF0" w:rsidRPr="000F2342">
        <w:rPr>
          <w:rFonts w:ascii="Calibri" w:hAnsi="Calibri" w:cs="Tahoma"/>
          <w:sz w:val="24"/>
          <w:szCs w:val="24"/>
        </w:rPr>
        <w:t xml:space="preserve">шире </w:t>
      </w:r>
      <w:r w:rsidR="00B10F1F" w:rsidRPr="000F2342">
        <w:rPr>
          <w:rFonts w:ascii="Calibri" w:hAnsi="Calibri" w:cs="Tahoma"/>
          <w:sz w:val="24"/>
          <w:szCs w:val="24"/>
        </w:rPr>
        <w:t xml:space="preserve">сагласности грађанства о </w:t>
      </w:r>
      <w:r w:rsidR="00761CFA" w:rsidRPr="000F2342">
        <w:rPr>
          <w:rFonts w:ascii="Calibri" w:hAnsi="Calibri" w:cs="Tahoma"/>
          <w:sz w:val="24"/>
          <w:szCs w:val="24"/>
        </w:rPr>
        <w:t xml:space="preserve">кључним </w:t>
      </w:r>
      <w:r w:rsidR="00B10F1F" w:rsidRPr="000F2342">
        <w:rPr>
          <w:rFonts w:ascii="Calibri" w:hAnsi="Calibri" w:cs="Tahoma"/>
          <w:sz w:val="24"/>
          <w:szCs w:val="24"/>
        </w:rPr>
        <w:t xml:space="preserve">одлукама </w:t>
      </w:r>
      <w:r w:rsidR="00F13E0A" w:rsidRPr="000F2342">
        <w:rPr>
          <w:rFonts w:ascii="Calibri" w:hAnsi="Calibri" w:cs="Tahoma"/>
          <w:sz w:val="24"/>
          <w:szCs w:val="24"/>
        </w:rPr>
        <w:t>локалне самоуправе</w:t>
      </w:r>
      <w:r w:rsidR="00932E2A" w:rsidRPr="000F2342">
        <w:rPr>
          <w:rFonts w:ascii="Calibri" w:hAnsi="Calibri" w:cs="Tahoma"/>
          <w:sz w:val="24"/>
          <w:szCs w:val="24"/>
        </w:rPr>
        <w:t>.</w:t>
      </w:r>
    </w:p>
    <w:p w:rsidR="00AE1ABB" w:rsidRPr="00D14360" w:rsidRDefault="003F0DCB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>Поштовање изборне воље</w:t>
      </w:r>
      <w:r w:rsidR="007C1034" w:rsidRPr="00D14360">
        <w:rPr>
          <w:rFonts w:ascii="Calibri" w:hAnsi="Calibri" w:cs="Tahoma"/>
          <w:b/>
          <w:sz w:val="24"/>
          <w:szCs w:val="24"/>
        </w:rPr>
        <w:t xml:space="preserve"> и указаног поверења</w:t>
      </w:r>
    </w:p>
    <w:p w:rsidR="003F0DCB" w:rsidRPr="000F2342" w:rsidRDefault="00932E2A" w:rsidP="00D814A3">
      <w:pPr>
        <w:pStyle w:val="ListParagraph"/>
        <w:numPr>
          <w:ilvl w:val="0"/>
          <w:numId w:val="34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поштује вољу бирача</w:t>
      </w:r>
      <w:r w:rsidR="00AF15A2" w:rsidRPr="000F2342">
        <w:rPr>
          <w:rFonts w:ascii="Calibri" w:hAnsi="Calibri" w:cs="Tahoma"/>
          <w:sz w:val="24"/>
          <w:szCs w:val="24"/>
        </w:rPr>
        <w:t>,</w:t>
      </w:r>
      <w:r w:rsidRPr="000F2342">
        <w:rPr>
          <w:rFonts w:ascii="Calibri" w:hAnsi="Calibri" w:cs="Tahoma"/>
          <w:sz w:val="24"/>
          <w:szCs w:val="24"/>
        </w:rPr>
        <w:t xml:space="preserve"> придржава</w:t>
      </w:r>
      <w:r w:rsidR="00AF15A2" w:rsidRPr="000F2342">
        <w:rPr>
          <w:rFonts w:ascii="Calibri" w:hAnsi="Calibri" w:cs="Tahoma"/>
          <w:sz w:val="24"/>
          <w:szCs w:val="24"/>
        </w:rPr>
        <w:t>јући</w:t>
      </w:r>
      <w:r w:rsidRPr="000F2342">
        <w:rPr>
          <w:rFonts w:ascii="Calibri" w:hAnsi="Calibri" w:cs="Tahoma"/>
          <w:sz w:val="24"/>
          <w:szCs w:val="24"/>
        </w:rPr>
        <w:t xml:space="preserve"> се програма за чије је спровођење изабран.</w:t>
      </w:r>
    </w:p>
    <w:p w:rsidR="007C1034" w:rsidRDefault="007C1034" w:rsidP="00D814A3">
      <w:pPr>
        <w:pStyle w:val="ListParagraph"/>
        <w:numPr>
          <w:ilvl w:val="0"/>
          <w:numId w:val="34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се стара да његово деловање и понашање никада не доведе у питање поверење које му је указано</w:t>
      </w:r>
      <w:r w:rsidRPr="000F2342">
        <w:rPr>
          <w:rFonts w:ascii="Calibri" w:hAnsi="Calibri" w:cs="Tahoma"/>
          <w:b/>
          <w:sz w:val="24"/>
          <w:szCs w:val="24"/>
        </w:rPr>
        <w:t>.</w:t>
      </w:r>
    </w:p>
    <w:p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EB4B97" w:rsidRPr="00D14360" w:rsidRDefault="005947E3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Узорност</w:t>
      </w:r>
    </w:p>
    <w:p w:rsidR="000231DC" w:rsidRPr="000F2342" w:rsidRDefault="000231DC" w:rsidP="000231DC">
      <w:pPr>
        <w:pStyle w:val="ListParagraph"/>
        <w:numPr>
          <w:ilvl w:val="0"/>
          <w:numId w:val="36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</w:t>
      </w:r>
      <w:r w:rsidR="003135F2" w:rsidRPr="000F2342">
        <w:rPr>
          <w:rFonts w:ascii="Calibri" w:hAnsi="Calibri" w:cs="Tahoma"/>
          <w:sz w:val="24"/>
          <w:szCs w:val="24"/>
        </w:rPr>
        <w:t xml:space="preserve">гради </w:t>
      </w:r>
      <w:r w:rsidRPr="000F2342">
        <w:rPr>
          <w:rFonts w:ascii="Calibri" w:hAnsi="Calibri" w:cs="Tahoma"/>
          <w:sz w:val="24"/>
          <w:szCs w:val="24"/>
        </w:rPr>
        <w:t>и одржава поверење грађана у савесно и одговорно обављање јавне функције, и стара се да не наруши углед јавне функције својим понашањем у јавном и приватном животу.</w:t>
      </w:r>
    </w:p>
    <w:p w:rsidR="00787980" w:rsidRPr="000F2342" w:rsidRDefault="00787980" w:rsidP="00787980">
      <w:pPr>
        <w:pStyle w:val="ListParagraph"/>
        <w:numPr>
          <w:ilvl w:val="0"/>
          <w:numId w:val="36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увек и на сваком месту штити углед локалне самоуправе и грађана које представља, а у јавном иступању </w:t>
      </w:r>
      <w:r w:rsidR="00761CFA" w:rsidRPr="000F2342">
        <w:rPr>
          <w:rFonts w:ascii="Calibri" w:hAnsi="Calibri" w:cs="Tahoma"/>
          <w:sz w:val="24"/>
          <w:szCs w:val="24"/>
        </w:rPr>
        <w:t xml:space="preserve">води рачуна </w:t>
      </w:r>
      <w:r w:rsidRPr="000F2342">
        <w:rPr>
          <w:rFonts w:ascii="Calibri" w:hAnsi="Calibri" w:cs="Tahoma"/>
          <w:sz w:val="24"/>
          <w:szCs w:val="24"/>
        </w:rPr>
        <w:t xml:space="preserve">да тај углед </w:t>
      </w:r>
      <w:r w:rsidR="00761CFA" w:rsidRPr="000F2342">
        <w:rPr>
          <w:rFonts w:ascii="Calibri" w:hAnsi="Calibri" w:cs="Tahoma"/>
          <w:sz w:val="24"/>
          <w:szCs w:val="24"/>
        </w:rPr>
        <w:t xml:space="preserve">не буде </w:t>
      </w:r>
      <w:r w:rsidRPr="000F2342">
        <w:rPr>
          <w:rFonts w:ascii="Calibri" w:hAnsi="Calibri" w:cs="Tahoma"/>
          <w:sz w:val="24"/>
          <w:szCs w:val="24"/>
        </w:rPr>
        <w:t>наруш</w:t>
      </w:r>
      <w:r w:rsidR="00761CFA" w:rsidRPr="000F2342">
        <w:rPr>
          <w:rFonts w:ascii="Calibri" w:hAnsi="Calibri" w:cs="Tahoma"/>
          <w:sz w:val="24"/>
          <w:szCs w:val="24"/>
        </w:rPr>
        <w:t>ен</w:t>
      </w:r>
      <w:r w:rsidRPr="000F2342">
        <w:rPr>
          <w:rFonts w:ascii="Calibri" w:hAnsi="Calibri" w:cs="Tahoma"/>
          <w:sz w:val="24"/>
          <w:szCs w:val="24"/>
        </w:rPr>
        <w:t>.</w:t>
      </w:r>
    </w:p>
    <w:p w:rsidR="00EB4B97" w:rsidRPr="000F2342" w:rsidRDefault="00EB4B97" w:rsidP="00D814A3">
      <w:pPr>
        <w:pStyle w:val="ListParagraph"/>
        <w:numPr>
          <w:ilvl w:val="0"/>
          <w:numId w:val="36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увек и на сваком месту поступа и понаша се тако да буде пример за углед.</w:t>
      </w:r>
    </w:p>
    <w:p w:rsid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3F0DCB" w:rsidRPr="00D14360" w:rsidRDefault="003F0DCB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>Професионалност</w:t>
      </w:r>
    </w:p>
    <w:p w:rsidR="007C1034" w:rsidRPr="000F2342" w:rsidRDefault="007C1034" w:rsidP="00D814A3">
      <w:pPr>
        <w:pStyle w:val="ListParagraph"/>
        <w:numPr>
          <w:ilvl w:val="0"/>
          <w:numId w:val="37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непрестано изграђује своју стручност и компетентност за </w:t>
      </w:r>
      <w:r w:rsidR="00465CAB" w:rsidRPr="000F2342">
        <w:rPr>
          <w:rFonts w:ascii="Calibri" w:hAnsi="Calibri" w:cs="Tahoma"/>
          <w:sz w:val="24"/>
          <w:szCs w:val="24"/>
        </w:rPr>
        <w:t>обављање јавне функције</w:t>
      </w:r>
      <w:r w:rsidR="00474AFB" w:rsidRPr="000F2342">
        <w:rPr>
          <w:rFonts w:ascii="Calibri" w:hAnsi="Calibri" w:cs="Tahoma"/>
          <w:sz w:val="24"/>
          <w:szCs w:val="24"/>
        </w:rPr>
        <w:t xml:space="preserve">, а </w:t>
      </w:r>
      <w:r w:rsidR="000201E8" w:rsidRPr="000F2342">
        <w:rPr>
          <w:rFonts w:ascii="Calibri" w:hAnsi="Calibri" w:cs="Tahoma"/>
          <w:sz w:val="24"/>
          <w:szCs w:val="24"/>
        </w:rPr>
        <w:t>у свом раду увек се придржава стандарда стручности</w:t>
      </w:r>
      <w:r w:rsidRPr="000F2342">
        <w:rPr>
          <w:rFonts w:ascii="Calibri" w:hAnsi="Calibri" w:cs="Tahoma"/>
          <w:sz w:val="24"/>
          <w:szCs w:val="24"/>
        </w:rPr>
        <w:t>.</w:t>
      </w:r>
    </w:p>
    <w:p w:rsidR="00BA29C7" w:rsidRPr="000F2342" w:rsidRDefault="00AF15A2" w:rsidP="00AA37BB">
      <w:pPr>
        <w:pStyle w:val="ListParagraph"/>
        <w:numPr>
          <w:ilvl w:val="0"/>
          <w:numId w:val="37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</w:t>
      </w:r>
      <w:r w:rsidR="000201E8" w:rsidRPr="000F2342">
        <w:rPr>
          <w:rFonts w:ascii="Calibri" w:hAnsi="Calibri" w:cs="Tahoma"/>
          <w:sz w:val="24"/>
          <w:szCs w:val="24"/>
        </w:rPr>
        <w:t xml:space="preserve"> уважава стручност запослених у управи и редовно се са њима саветује приликом доношења одлука</w:t>
      </w:r>
      <w:r w:rsidR="00F416F8" w:rsidRPr="000F2342">
        <w:rPr>
          <w:rFonts w:ascii="Calibri" w:hAnsi="Calibri" w:cs="Tahoma"/>
          <w:sz w:val="24"/>
          <w:szCs w:val="24"/>
        </w:rPr>
        <w:t xml:space="preserve">, подржавајући </w:t>
      </w:r>
      <w:r w:rsidR="000F2342" w:rsidRPr="000F2342">
        <w:rPr>
          <w:rFonts w:ascii="Calibri" w:hAnsi="Calibri" w:cs="Tahoma"/>
          <w:sz w:val="24"/>
          <w:szCs w:val="24"/>
        </w:rPr>
        <w:t>развој њихових стручних капацитета</w:t>
      </w:r>
      <w:r w:rsidR="00EB4B97" w:rsidRPr="000F2342">
        <w:rPr>
          <w:rFonts w:ascii="Calibri" w:hAnsi="Calibri" w:cs="Tahoma"/>
          <w:sz w:val="24"/>
          <w:szCs w:val="24"/>
        </w:rPr>
        <w:t>.</w:t>
      </w:r>
    </w:p>
    <w:p w:rsidR="000201E8" w:rsidRDefault="00EB4B97" w:rsidP="00D814A3">
      <w:pPr>
        <w:pStyle w:val="ListParagraph"/>
        <w:numPr>
          <w:ilvl w:val="0"/>
          <w:numId w:val="37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</w:t>
      </w:r>
      <w:r w:rsidR="006F32B9" w:rsidRPr="000F2342">
        <w:rPr>
          <w:rFonts w:ascii="Calibri" w:hAnsi="Calibri" w:cs="Tahoma"/>
          <w:sz w:val="24"/>
          <w:szCs w:val="24"/>
        </w:rPr>
        <w:t xml:space="preserve">се стара да </w:t>
      </w:r>
      <w:r w:rsidR="000201E8" w:rsidRPr="000F2342">
        <w:rPr>
          <w:rFonts w:ascii="Calibri" w:hAnsi="Calibri" w:cs="Tahoma"/>
          <w:sz w:val="24"/>
          <w:szCs w:val="24"/>
        </w:rPr>
        <w:t xml:space="preserve">при одлучивању о запошљавању, </w:t>
      </w:r>
      <w:r w:rsidR="00C37179" w:rsidRPr="000F2342">
        <w:rPr>
          <w:rFonts w:ascii="Calibri" w:hAnsi="Calibri" w:cs="Tahoma"/>
          <w:sz w:val="24"/>
          <w:szCs w:val="24"/>
        </w:rPr>
        <w:t xml:space="preserve">као и </w:t>
      </w:r>
      <w:r w:rsidR="000201E8" w:rsidRPr="000F2342">
        <w:rPr>
          <w:rFonts w:ascii="Calibri" w:hAnsi="Calibri" w:cs="Tahoma"/>
          <w:sz w:val="24"/>
          <w:szCs w:val="24"/>
        </w:rPr>
        <w:t>распоређивању, премештању или напредовању</w:t>
      </w:r>
      <w:r w:rsidR="00C37179" w:rsidRPr="000F2342">
        <w:rPr>
          <w:rFonts w:ascii="Calibri" w:hAnsi="Calibri" w:cs="Tahoma"/>
          <w:sz w:val="24"/>
          <w:szCs w:val="24"/>
        </w:rPr>
        <w:t xml:space="preserve"> запослених</w:t>
      </w:r>
      <w:r w:rsidR="000201E8" w:rsidRPr="000F2342">
        <w:rPr>
          <w:rFonts w:ascii="Calibri" w:hAnsi="Calibri" w:cs="Tahoma"/>
          <w:sz w:val="24"/>
          <w:szCs w:val="24"/>
        </w:rPr>
        <w:t xml:space="preserve">, то </w:t>
      </w:r>
      <w:r w:rsidR="006F32B9" w:rsidRPr="000F2342">
        <w:rPr>
          <w:rFonts w:ascii="Calibri" w:hAnsi="Calibri" w:cs="Tahoma"/>
          <w:sz w:val="24"/>
          <w:szCs w:val="24"/>
        </w:rPr>
        <w:t xml:space="preserve">буде рађено </w:t>
      </w:r>
      <w:r w:rsidR="000201E8" w:rsidRPr="000F2342">
        <w:rPr>
          <w:rFonts w:ascii="Calibri" w:hAnsi="Calibri" w:cs="Tahoma"/>
          <w:sz w:val="24"/>
          <w:szCs w:val="24"/>
        </w:rPr>
        <w:t>на основу квалификација</w:t>
      </w:r>
      <w:r w:rsidR="000F2342" w:rsidRPr="000F2342">
        <w:rPr>
          <w:rFonts w:ascii="Calibri" w:hAnsi="Calibri" w:cs="Tahoma"/>
          <w:sz w:val="24"/>
          <w:szCs w:val="24"/>
        </w:rPr>
        <w:t xml:space="preserve"> иобјективно оцењеног </w:t>
      </w:r>
      <w:r w:rsidR="000201E8" w:rsidRPr="000F2342">
        <w:rPr>
          <w:rFonts w:ascii="Calibri" w:hAnsi="Calibri" w:cs="Tahoma"/>
          <w:sz w:val="24"/>
          <w:szCs w:val="24"/>
        </w:rPr>
        <w:t>радног учинка и радних способности</w:t>
      </w:r>
      <w:r w:rsidR="000201E8" w:rsidRPr="000F2342">
        <w:rPr>
          <w:rFonts w:ascii="Calibri" w:hAnsi="Calibri" w:cs="Tahoma"/>
          <w:b/>
          <w:sz w:val="24"/>
          <w:szCs w:val="24"/>
        </w:rPr>
        <w:t>.</w:t>
      </w:r>
    </w:p>
    <w:p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7C1034" w:rsidRPr="00D14360" w:rsidRDefault="00981FF0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 xml:space="preserve">Правичност, објективност </w:t>
      </w:r>
      <w:r w:rsidR="003F0DCB" w:rsidRPr="00D14360">
        <w:rPr>
          <w:rFonts w:ascii="Calibri" w:hAnsi="Calibri" w:cs="Tahoma"/>
          <w:b/>
          <w:sz w:val="24"/>
          <w:szCs w:val="24"/>
        </w:rPr>
        <w:t>и непристрасност</w:t>
      </w:r>
    </w:p>
    <w:p w:rsidR="00585CAA" w:rsidRPr="000F2342" w:rsidRDefault="00585CAA" w:rsidP="00D814A3">
      <w:pPr>
        <w:pStyle w:val="ListParagraph"/>
        <w:numPr>
          <w:ilvl w:val="0"/>
          <w:numId w:val="38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</w:t>
      </w:r>
      <w:r w:rsidR="008F564E" w:rsidRPr="000F2342">
        <w:rPr>
          <w:rFonts w:ascii="Calibri" w:hAnsi="Calibri" w:cs="Tahoma"/>
          <w:sz w:val="24"/>
          <w:szCs w:val="24"/>
        </w:rPr>
        <w:t xml:space="preserve">правично и </w:t>
      </w:r>
      <w:r w:rsidRPr="000F2342">
        <w:rPr>
          <w:rFonts w:ascii="Calibri" w:hAnsi="Calibri" w:cs="Tahoma"/>
          <w:sz w:val="24"/>
          <w:szCs w:val="24"/>
        </w:rPr>
        <w:t>непристрасно врши своју дужност,</w:t>
      </w:r>
      <w:r w:rsidR="00AA37BB" w:rsidRPr="000F2342">
        <w:rPr>
          <w:rFonts w:ascii="Calibri" w:hAnsi="Calibri" w:cs="Tahoma"/>
          <w:sz w:val="24"/>
          <w:szCs w:val="24"/>
        </w:rPr>
        <w:t xml:space="preserve"> вођен</w:t>
      </w:r>
      <w:r w:rsidRPr="000F2342">
        <w:rPr>
          <w:rFonts w:ascii="Calibri" w:hAnsi="Calibri" w:cs="Tahoma"/>
          <w:sz w:val="24"/>
          <w:szCs w:val="24"/>
        </w:rPr>
        <w:t xml:space="preserve"> општ</w:t>
      </w:r>
      <w:r w:rsidR="00AA37BB" w:rsidRPr="000F2342">
        <w:rPr>
          <w:rFonts w:ascii="Calibri" w:hAnsi="Calibri" w:cs="Tahoma"/>
          <w:sz w:val="24"/>
          <w:szCs w:val="24"/>
        </w:rPr>
        <w:t>им</w:t>
      </w:r>
      <w:r w:rsidRPr="000F2342">
        <w:rPr>
          <w:rFonts w:ascii="Calibri" w:hAnsi="Calibri" w:cs="Tahoma"/>
          <w:sz w:val="24"/>
          <w:szCs w:val="24"/>
        </w:rPr>
        <w:t xml:space="preserve"> добро</w:t>
      </w:r>
      <w:r w:rsidR="00AA37BB" w:rsidRPr="000F2342">
        <w:rPr>
          <w:rFonts w:ascii="Calibri" w:hAnsi="Calibri" w:cs="Tahoma"/>
          <w:sz w:val="24"/>
          <w:szCs w:val="24"/>
        </w:rPr>
        <w:t>м</w:t>
      </w:r>
      <w:r w:rsidRPr="000F2342">
        <w:rPr>
          <w:rFonts w:ascii="Calibri" w:hAnsi="Calibri" w:cs="Tahoma"/>
          <w:sz w:val="24"/>
          <w:szCs w:val="24"/>
        </w:rPr>
        <w:t xml:space="preserve"> и претежни</w:t>
      </w:r>
      <w:r w:rsidR="00AA37BB" w:rsidRPr="000F2342">
        <w:rPr>
          <w:rFonts w:ascii="Calibri" w:hAnsi="Calibri" w:cs="Tahoma"/>
          <w:sz w:val="24"/>
          <w:szCs w:val="24"/>
        </w:rPr>
        <w:t>м</w:t>
      </w:r>
      <w:r w:rsidRPr="000F2342">
        <w:rPr>
          <w:rFonts w:ascii="Calibri" w:hAnsi="Calibri" w:cs="Tahoma"/>
          <w:sz w:val="24"/>
          <w:szCs w:val="24"/>
        </w:rPr>
        <w:t xml:space="preserve"> јавни</w:t>
      </w:r>
      <w:r w:rsidR="00AA37BB" w:rsidRPr="000F2342">
        <w:rPr>
          <w:rFonts w:ascii="Calibri" w:hAnsi="Calibri" w:cs="Tahoma"/>
          <w:sz w:val="24"/>
          <w:szCs w:val="24"/>
        </w:rPr>
        <w:t>м</w:t>
      </w:r>
      <w:r w:rsidRPr="000F2342">
        <w:rPr>
          <w:rFonts w:ascii="Calibri" w:hAnsi="Calibri" w:cs="Tahoma"/>
          <w:sz w:val="24"/>
          <w:szCs w:val="24"/>
        </w:rPr>
        <w:t xml:space="preserve"> интерес</w:t>
      </w:r>
      <w:r w:rsidR="00AA37BB" w:rsidRPr="000F2342">
        <w:rPr>
          <w:rFonts w:ascii="Calibri" w:hAnsi="Calibri" w:cs="Tahoma"/>
          <w:sz w:val="24"/>
          <w:szCs w:val="24"/>
        </w:rPr>
        <w:t>ом</w:t>
      </w:r>
      <w:r w:rsidR="006A3BCF" w:rsidRPr="000F2342">
        <w:rPr>
          <w:rFonts w:ascii="Calibri" w:hAnsi="Calibri" w:cs="Tahoma"/>
          <w:sz w:val="24"/>
          <w:szCs w:val="24"/>
        </w:rPr>
        <w:t>, а старајући се да никоме не нанесе штету</w:t>
      </w:r>
      <w:r w:rsidRPr="000F2342">
        <w:rPr>
          <w:rFonts w:ascii="Calibri" w:hAnsi="Calibri" w:cs="Tahoma"/>
          <w:sz w:val="24"/>
          <w:szCs w:val="24"/>
        </w:rPr>
        <w:t>.</w:t>
      </w:r>
    </w:p>
    <w:p w:rsidR="00B37D0B" w:rsidRPr="00D14360" w:rsidRDefault="00846031" w:rsidP="00AA37BB">
      <w:pPr>
        <w:pStyle w:val="ListParagraph"/>
        <w:numPr>
          <w:ilvl w:val="0"/>
          <w:numId w:val="38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</w:t>
      </w:r>
      <w:r w:rsidR="00585CAA" w:rsidRPr="000F2342">
        <w:rPr>
          <w:rFonts w:ascii="Calibri" w:hAnsi="Calibri" w:cs="Tahoma"/>
          <w:sz w:val="24"/>
          <w:szCs w:val="24"/>
        </w:rPr>
        <w:t xml:space="preserve">настоји </w:t>
      </w:r>
      <w:r w:rsidRPr="000F2342">
        <w:rPr>
          <w:rFonts w:ascii="Calibri" w:hAnsi="Calibri" w:cs="Tahoma"/>
          <w:sz w:val="24"/>
          <w:szCs w:val="24"/>
        </w:rPr>
        <w:t xml:space="preserve">да </w:t>
      </w:r>
      <w:r w:rsidR="002D1823" w:rsidRPr="000F2342">
        <w:rPr>
          <w:rFonts w:ascii="Calibri" w:hAnsi="Calibri" w:cs="Tahoma"/>
          <w:sz w:val="24"/>
          <w:szCs w:val="24"/>
        </w:rPr>
        <w:t xml:space="preserve">никакве </w:t>
      </w:r>
      <w:r w:rsidR="00585CAA" w:rsidRPr="000F2342">
        <w:rPr>
          <w:rFonts w:ascii="Calibri" w:hAnsi="Calibri" w:cs="Tahoma"/>
          <w:sz w:val="24"/>
          <w:szCs w:val="24"/>
        </w:rPr>
        <w:t xml:space="preserve">личне </w:t>
      </w:r>
      <w:r w:rsidR="002D1823" w:rsidRPr="000F2342">
        <w:rPr>
          <w:rFonts w:ascii="Calibri" w:hAnsi="Calibri" w:cs="Tahoma"/>
          <w:sz w:val="24"/>
          <w:szCs w:val="24"/>
        </w:rPr>
        <w:t xml:space="preserve">предрасуде </w:t>
      </w:r>
      <w:r w:rsidR="00585CAA" w:rsidRPr="000F2342">
        <w:rPr>
          <w:rFonts w:ascii="Calibri" w:hAnsi="Calibri" w:cs="Tahoma"/>
          <w:sz w:val="24"/>
          <w:szCs w:val="24"/>
        </w:rPr>
        <w:t xml:space="preserve">или непримерени посебни интереси </w:t>
      </w:r>
      <w:r w:rsidR="002D1823" w:rsidRPr="000F2342">
        <w:rPr>
          <w:rFonts w:ascii="Calibri" w:hAnsi="Calibri" w:cs="Tahoma"/>
          <w:sz w:val="24"/>
          <w:szCs w:val="24"/>
        </w:rPr>
        <w:t xml:space="preserve">не утичу на његово поступање и одлучивање, као и да оно буде </w:t>
      </w:r>
      <w:r w:rsidR="008F564E" w:rsidRPr="000F2342">
        <w:rPr>
          <w:rFonts w:ascii="Calibri" w:hAnsi="Calibri" w:cs="Tahoma"/>
          <w:sz w:val="24"/>
          <w:szCs w:val="24"/>
        </w:rPr>
        <w:t xml:space="preserve">засновано на </w:t>
      </w:r>
      <w:r w:rsidR="002D1823" w:rsidRPr="000F2342">
        <w:rPr>
          <w:rFonts w:ascii="Calibri" w:hAnsi="Calibri" w:cs="Tahoma"/>
          <w:sz w:val="24"/>
          <w:szCs w:val="24"/>
        </w:rPr>
        <w:t>тачним, потпун</w:t>
      </w:r>
      <w:r w:rsidR="008F564E" w:rsidRPr="000F2342">
        <w:rPr>
          <w:rFonts w:ascii="Calibri" w:hAnsi="Calibri" w:cs="Tahoma"/>
          <w:sz w:val="24"/>
          <w:szCs w:val="24"/>
        </w:rPr>
        <w:t>им</w:t>
      </w:r>
      <w:r w:rsidR="002D1823" w:rsidRPr="000F2342">
        <w:rPr>
          <w:rFonts w:ascii="Calibri" w:hAnsi="Calibri" w:cs="Tahoma"/>
          <w:sz w:val="24"/>
          <w:szCs w:val="24"/>
        </w:rPr>
        <w:t xml:space="preserve"> и благовременим подацима</w:t>
      </w:r>
      <w:r w:rsidRPr="000F2342">
        <w:rPr>
          <w:rFonts w:ascii="Calibri" w:hAnsi="Calibri" w:cs="Tahoma"/>
          <w:sz w:val="24"/>
          <w:szCs w:val="24"/>
        </w:rPr>
        <w:t>.</w:t>
      </w:r>
    </w:p>
    <w:p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3F0DCB" w:rsidRPr="00D14360" w:rsidRDefault="00725B49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 xml:space="preserve">Савесно и домаћинско </w:t>
      </w:r>
      <w:r w:rsidR="003F0DCB" w:rsidRPr="00D14360">
        <w:rPr>
          <w:rFonts w:ascii="Calibri" w:hAnsi="Calibri" w:cs="Tahoma"/>
          <w:b/>
          <w:sz w:val="24"/>
          <w:szCs w:val="24"/>
        </w:rPr>
        <w:t>управљање</w:t>
      </w:r>
    </w:p>
    <w:p w:rsidR="002D1823" w:rsidRPr="000F2342" w:rsidRDefault="002D1823" w:rsidP="00D814A3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са пажњом доброг </w:t>
      </w:r>
      <w:r w:rsidR="00201410" w:rsidRPr="000F2342">
        <w:rPr>
          <w:rFonts w:ascii="Calibri" w:hAnsi="Calibri" w:cs="Tahoma"/>
          <w:sz w:val="24"/>
          <w:szCs w:val="24"/>
        </w:rPr>
        <w:t xml:space="preserve">и савесног </w:t>
      </w:r>
      <w:r w:rsidRPr="000F2342">
        <w:rPr>
          <w:rFonts w:ascii="Calibri" w:hAnsi="Calibri" w:cs="Tahoma"/>
          <w:sz w:val="24"/>
          <w:szCs w:val="24"/>
        </w:rPr>
        <w:t>домаћина ра</w:t>
      </w:r>
      <w:r w:rsidR="00201410" w:rsidRPr="000F2342">
        <w:rPr>
          <w:rFonts w:ascii="Calibri" w:hAnsi="Calibri" w:cs="Tahoma"/>
          <w:sz w:val="24"/>
          <w:szCs w:val="24"/>
        </w:rPr>
        <w:t>сполаже</w:t>
      </w:r>
      <w:r w:rsidR="00D50822" w:rsidRPr="000F2342">
        <w:rPr>
          <w:rFonts w:ascii="Calibri" w:hAnsi="Calibri" w:cs="Tahoma"/>
          <w:sz w:val="24"/>
          <w:szCs w:val="24"/>
        </w:rPr>
        <w:t xml:space="preserve">повереним </w:t>
      </w:r>
      <w:r w:rsidRPr="000F2342">
        <w:rPr>
          <w:rFonts w:ascii="Calibri" w:hAnsi="Calibri" w:cs="Tahoma"/>
          <w:sz w:val="24"/>
          <w:szCs w:val="24"/>
        </w:rPr>
        <w:t>средствима и њиховом расподелом.</w:t>
      </w:r>
    </w:p>
    <w:p w:rsidR="00201410" w:rsidRPr="000F2342" w:rsidRDefault="00201410" w:rsidP="00D814A3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се стара да употреба и расподела </w:t>
      </w:r>
      <w:r w:rsidR="003C13C0" w:rsidRPr="000F2342">
        <w:rPr>
          <w:rFonts w:ascii="Calibri" w:hAnsi="Calibri" w:cs="Tahoma"/>
          <w:sz w:val="24"/>
          <w:szCs w:val="24"/>
        </w:rPr>
        <w:t xml:space="preserve">јавних </w:t>
      </w:r>
      <w:r w:rsidRPr="000F2342">
        <w:rPr>
          <w:rFonts w:ascii="Calibri" w:hAnsi="Calibri" w:cs="Tahoma"/>
          <w:sz w:val="24"/>
          <w:szCs w:val="24"/>
        </w:rPr>
        <w:t xml:space="preserve">средстава буде законита, добро испланирана, </w:t>
      </w:r>
      <w:r w:rsidR="00326500" w:rsidRPr="000F2342">
        <w:rPr>
          <w:rFonts w:ascii="Calibri" w:hAnsi="Calibri" w:cs="Tahoma"/>
          <w:sz w:val="24"/>
          <w:szCs w:val="24"/>
        </w:rPr>
        <w:t xml:space="preserve">правична, </w:t>
      </w:r>
      <w:r w:rsidRPr="000F2342">
        <w:rPr>
          <w:rFonts w:ascii="Calibri" w:hAnsi="Calibri" w:cs="Tahoma"/>
          <w:sz w:val="24"/>
          <w:szCs w:val="24"/>
        </w:rPr>
        <w:t xml:space="preserve">сврсисходна и увек у складу са остваривањем општег добра и </w:t>
      </w:r>
      <w:r w:rsidR="008F564E" w:rsidRPr="000F2342">
        <w:rPr>
          <w:rFonts w:ascii="Calibri" w:hAnsi="Calibri" w:cs="Tahoma"/>
          <w:sz w:val="24"/>
          <w:szCs w:val="24"/>
        </w:rPr>
        <w:t xml:space="preserve">претежног </w:t>
      </w:r>
      <w:r w:rsidRPr="000F2342">
        <w:rPr>
          <w:rFonts w:ascii="Calibri" w:hAnsi="Calibri" w:cs="Tahoma"/>
          <w:sz w:val="24"/>
          <w:szCs w:val="24"/>
        </w:rPr>
        <w:t>јавног интереса.</w:t>
      </w:r>
    </w:p>
    <w:p w:rsidR="003C13C0" w:rsidRPr="000F2342" w:rsidRDefault="003C13C0" w:rsidP="00D814A3">
      <w:pPr>
        <w:pStyle w:val="ListParagraph"/>
        <w:numPr>
          <w:ilvl w:val="0"/>
          <w:numId w:val="39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се </w:t>
      </w:r>
      <w:r w:rsidR="00585CAA" w:rsidRPr="000F2342">
        <w:rPr>
          <w:rFonts w:ascii="Calibri" w:hAnsi="Calibri" w:cs="Tahoma"/>
          <w:sz w:val="24"/>
          <w:szCs w:val="24"/>
        </w:rPr>
        <w:t>делатно супротставља н</w:t>
      </w:r>
      <w:r w:rsidR="004C4938" w:rsidRPr="000F2342">
        <w:rPr>
          <w:rFonts w:ascii="Calibri" w:hAnsi="Calibri" w:cs="Tahoma"/>
          <w:sz w:val="24"/>
          <w:szCs w:val="24"/>
        </w:rPr>
        <w:t>е</w:t>
      </w:r>
      <w:r w:rsidR="00585CAA" w:rsidRPr="000F2342">
        <w:rPr>
          <w:rFonts w:ascii="Calibri" w:hAnsi="Calibri" w:cs="Tahoma"/>
          <w:sz w:val="24"/>
          <w:szCs w:val="24"/>
        </w:rPr>
        <w:t>сврсисходном и коруптивном располагању и коришћењу јавних средстава.</w:t>
      </w:r>
    </w:p>
    <w:p w:rsidR="006E33BB" w:rsidRPr="00D14360" w:rsidRDefault="006E33BB" w:rsidP="00D814A3">
      <w:pPr>
        <w:pStyle w:val="ListParagraph"/>
        <w:numPr>
          <w:ilvl w:val="0"/>
          <w:numId w:val="39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се стара да употреба и расподела </w:t>
      </w:r>
      <w:r w:rsidR="003C13C0" w:rsidRPr="000F2342">
        <w:rPr>
          <w:rFonts w:ascii="Calibri" w:hAnsi="Calibri" w:cs="Tahoma"/>
          <w:sz w:val="24"/>
          <w:szCs w:val="24"/>
        </w:rPr>
        <w:t xml:space="preserve">јавних </w:t>
      </w:r>
      <w:r w:rsidRPr="000F2342">
        <w:rPr>
          <w:rFonts w:ascii="Calibri" w:hAnsi="Calibri" w:cs="Tahoma"/>
          <w:sz w:val="24"/>
          <w:szCs w:val="24"/>
        </w:rPr>
        <w:t xml:space="preserve">средстава буде таква да на најбољи </w:t>
      </w:r>
      <w:r w:rsidR="0090637B" w:rsidRPr="000F2342">
        <w:rPr>
          <w:rFonts w:ascii="Calibri" w:hAnsi="Calibri" w:cs="Tahoma"/>
          <w:sz w:val="24"/>
          <w:szCs w:val="24"/>
        </w:rPr>
        <w:t xml:space="preserve">и најправичнији </w:t>
      </w:r>
      <w:r w:rsidRPr="000F2342">
        <w:rPr>
          <w:rFonts w:ascii="Calibri" w:hAnsi="Calibri" w:cs="Tahoma"/>
          <w:sz w:val="24"/>
          <w:szCs w:val="24"/>
        </w:rPr>
        <w:t xml:space="preserve">могући начин задовољава </w:t>
      </w:r>
      <w:r w:rsidR="0090637B" w:rsidRPr="000F2342">
        <w:rPr>
          <w:rFonts w:ascii="Calibri" w:hAnsi="Calibri" w:cs="Tahoma"/>
          <w:sz w:val="24"/>
          <w:szCs w:val="24"/>
        </w:rPr>
        <w:t xml:space="preserve">права, </w:t>
      </w:r>
      <w:r w:rsidRPr="000F2342">
        <w:rPr>
          <w:rFonts w:ascii="Calibri" w:hAnsi="Calibri" w:cs="Tahoma"/>
          <w:sz w:val="24"/>
          <w:szCs w:val="24"/>
        </w:rPr>
        <w:t>потребе и интересе свих категорија становништва, не дискриминишући ни једну.</w:t>
      </w:r>
    </w:p>
    <w:p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725B49" w:rsidRPr="00D14360" w:rsidRDefault="00725B49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>Лични интегритет</w:t>
      </w:r>
    </w:p>
    <w:p w:rsidR="00AA37BB" w:rsidRPr="000F2342" w:rsidRDefault="00AA37BB" w:rsidP="00BD29CD">
      <w:pPr>
        <w:pStyle w:val="ListParagraph"/>
        <w:numPr>
          <w:ilvl w:val="0"/>
          <w:numId w:val="38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</w:t>
      </w:r>
      <w:r w:rsidR="00BD29CD" w:rsidRPr="000F2342">
        <w:rPr>
          <w:rFonts w:ascii="Calibri" w:hAnsi="Calibri" w:cs="Tahoma"/>
          <w:sz w:val="24"/>
          <w:szCs w:val="24"/>
        </w:rPr>
        <w:t xml:space="preserve">одбацује </w:t>
      </w:r>
      <w:r w:rsidRPr="000F2342">
        <w:rPr>
          <w:rFonts w:ascii="Calibri" w:hAnsi="Calibri" w:cs="Tahoma"/>
          <w:sz w:val="24"/>
          <w:szCs w:val="24"/>
        </w:rPr>
        <w:t>дел</w:t>
      </w:r>
      <w:r w:rsidR="00BD29CD" w:rsidRPr="000F2342">
        <w:rPr>
          <w:rFonts w:ascii="Calibri" w:hAnsi="Calibri" w:cs="Tahoma"/>
          <w:sz w:val="24"/>
          <w:szCs w:val="24"/>
        </w:rPr>
        <w:t>овањ</w:t>
      </w:r>
      <w:r w:rsidRPr="000F2342">
        <w:rPr>
          <w:rFonts w:ascii="Calibri" w:hAnsi="Calibri" w:cs="Tahoma"/>
          <w:sz w:val="24"/>
          <w:szCs w:val="24"/>
        </w:rPr>
        <w:t>е под притиском и корупцију, а јавно указује на такво понашање ако га примети код других функционера.</w:t>
      </w:r>
    </w:p>
    <w:p w:rsidR="0052384B" w:rsidRPr="000F2342" w:rsidRDefault="00933713" w:rsidP="00BD29CD">
      <w:pPr>
        <w:pStyle w:val="ListParagraph"/>
        <w:numPr>
          <w:ilvl w:val="0"/>
          <w:numId w:val="38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lastRenderedPageBreak/>
        <w:t xml:space="preserve">Функционер се </w:t>
      </w:r>
      <w:r w:rsidR="0052384B" w:rsidRPr="000F2342">
        <w:rPr>
          <w:rFonts w:ascii="Calibri" w:hAnsi="Calibri" w:cs="Tahoma"/>
          <w:sz w:val="24"/>
          <w:szCs w:val="24"/>
        </w:rPr>
        <w:t>ангаж</w:t>
      </w:r>
      <w:r w:rsidRPr="000F2342">
        <w:rPr>
          <w:rFonts w:ascii="Calibri" w:hAnsi="Calibri" w:cs="Tahoma"/>
          <w:sz w:val="24"/>
          <w:szCs w:val="24"/>
        </w:rPr>
        <w:t xml:space="preserve">ује на </w:t>
      </w:r>
      <w:r w:rsidR="0052384B" w:rsidRPr="000F2342">
        <w:rPr>
          <w:rFonts w:ascii="Calibri" w:hAnsi="Calibri" w:cs="Tahoma"/>
          <w:sz w:val="24"/>
          <w:szCs w:val="24"/>
        </w:rPr>
        <w:t>превенцији корупције</w:t>
      </w:r>
      <w:r w:rsidRPr="000F2342">
        <w:rPr>
          <w:rFonts w:ascii="Calibri" w:hAnsi="Calibri" w:cs="Tahoma"/>
          <w:sz w:val="24"/>
          <w:szCs w:val="24"/>
        </w:rPr>
        <w:t>,</w:t>
      </w:r>
      <w:r w:rsidR="0052384B" w:rsidRPr="000F2342">
        <w:rPr>
          <w:rFonts w:ascii="Calibri" w:hAnsi="Calibri" w:cs="Tahoma"/>
          <w:sz w:val="24"/>
          <w:szCs w:val="24"/>
        </w:rPr>
        <w:t xml:space="preserve"> указивањем на </w:t>
      </w:r>
      <w:r w:rsidRPr="000F2342">
        <w:rPr>
          <w:rFonts w:ascii="Calibri" w:hAnsi="Calibri" w:cs="Tahoma"/>
          <w:sz w:val="24"/>
          <w:szCs w:val="24"/>
        </w:rPr>
        <w:t xml:space="preserve">њену </w:t>
      </w:r>
      <w:r w:rsidR="0052384B" w:rsidRPr="000F2342">
        <w:rPr>
          <w:rFonts w:ascii="Calibri" w:hAnsi="Calibri" w:cs="Tahoma"/>
          <w:sz w:val="24"/>
          <w:szCs w:val="24"/>
        </w:rPr>
        <w:t xml:space="preserve">штетност, узроке и начине спречавања, као и подржавањем и учешћем у успостављању и </w:t>
      </w:r>
      <w:r w:rsidRPr="000F2342">
        <w:rPr>
          <w:rFonts w:ascii="Calibri" w:hAnsi="Calibri" w:cs="Tahoma"/>
          <w:sz w:val="24"/>
          <w:szCs w:val="24"/>
        </w:rPr>
        <w:t>с</w:t>
      </w:r>
      <w:r w:rsidR="0052384B" w:rsidRPr="000F2342">
        <w:rPr>
          <w:rFonts w:ascii="Calibri" w:hAnsi="Calibri" w:cs="Tahoma"/>
          <w:sz w:val="24"/>
          <w:szCs w:val="24"/>
        </w:rPr>
        <w:t>пр</w:t>
      </w:r>
      <w:r w:rsidRPr="000F2342">
        <w:rPr>
          <w:rFonts w:ascii="Calibri" w:hAnsi="Calibri" w:cs="Tahoma"/>
          <w:sz w:val="24"/>
          <w:szCs w:val="24"/>
        </w:rPr>
        <w:t>овођ</w:t>
      </w:r>
      <w:r w:rsidR="0052384B" w:rsidRPr="000F2342">
        <w:rPr>
          <w:rFonts w:ascii="Calibri" w:hAnsi="Calibri" w:cs="Tahoma"/>
          <w:sz w:val="24"/>
          <w:szCs w:val="24"/>
        </w:rPr>
        <w:t>е</w:t>
      </w:r>
      <w:r w:rsidRPr="000F2342">
        <w:rPr>
          <w:rFonts w:ascii="Calibri" w:hAnsi="Calibri" w:cs="Tahoma"/>
          <w:sz w:val="24"/>
          <w:szCs w:val="24"/>
        </w:rPr>
        <w:t>њу</w:t>
      </w:r>
      <w:r w:rsidR="0052384B" w:rsidRPr="000F2342">
        <w:rPr>
          <w:rFonts w:ascii="Calibri" w:hAnsi="Calibri" w:cs="Tahoma"/>
          <w:sz w:val="24"/>
          <w:szCs w:val="24"/>
        </w:rPr>
        <w:t xml:space="preserve"> антикорупцијских механизама</w:t>
      </w:r>
      <w:r w:rsidRPr="000F2342">
        <w:rPr>
          <w:rFonts w:ascii="Calibri" w:hAnsi="Calibri" w:cs="Tahoma"/>
          <w:sz w:val="24"/>
          <w:szCs w:val="24"/>
        </w:rPr>
        <w:t>.</w:t>
      </w:r>
    </w:p>
    <w:p w:rsidR="00AA37BB" w:rsidRPr="000F2342" w:rsidRDefault="00AA37BB" w:rsidP="00BD29CD">
      <w:pPr>
        <w:pStyle w:val="ListParagraph"/>
        <w:numPr>
          <w:ilvl w:val="0"/>
          <w:numId w:val="38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</w:t>
      </w:r>
      <w:r w:rsidR="00307175" w:rsidRPr="000F2342">
        <w:rPr>
          <w:rFonts w:ascii="Calibri" w:hAnsi="Calibri" w:cs="Tahoma"/>
          <w:sz w:val="24"/>
          <w:szCs w:val="24"/>
        </w:rPr>
        <w:t xml:space="preserve">никада не даје предности приватном интересу над јавним, </w:t>
      </w:r>
      <w:r w:rsidRPr="000F2342">
        <w:rPr>
          <w:rFonts w:ascii="Calibri" w:hAnsi="Calibri" w:cs="Tahoma"/>
          <w:sz w:val="24"/>
          <w:szCs w:val="24"/>
        </w:rPr>
        <w:t xml:space="preserve">не прихвата </w:t>
      </w:r>
      <w:r w:rsidR="00307175" w:rsidRPr="000F2342">
        <w:rPr>
          <w:rFonts w:ascii="Calibri" w:hAnsi="Calibri" w:cs="Tahoma"/>
          <w:sz w:val="24"/>
          <w:szCs w:val="24"/>
        </w:rPr>
        <w:t xml:space="preserve">се </w:t>
      </w:r>
      <w:r w:rsidRPr="000F2342">
        <w:rPr>
          <w:rFonts w:ascii="Calibri" w:hAnsi="Calibri" w:cs="Tahoma"/>
          <w:sz w:val="24"/>
          <w:szCs w:val="24"/>
        </w:rPr>
        <w:t>дужности и послова који га могу довести у сукоб интереса</w:t>
      </w:r>
      <w:r w:rsidR="00307175" w:rsidRPr="000F2342">
        <w:rPr>
          <w:rFonts w:ascii="Calibri" w:hAnsi="Calibri" w:cs="Tahoma"/>
          <w:sz w:val="24"/>
          <w:szCs w:val="24"/>
        </w:rPr>
        <w:t xml:space="preserve"> и избегава сваки облик понашања који би могао да доведе до стварања утиска да постоји сукоб интереса</w:t>
      </w:r>
      <w:r w:rsidRPr="000F2342">
        <w:rPr>
          <w:rFonts w:ascii="Calibri" w:hAnsi="Calibri" w:cs="Tahoma"/>
          <w:sz w:val="24"/>
          <w:szCs w:val="24"/>
        </w:rPr>
        <w:t>.</w:t>
      </w:r>
    </w:p>
    <w:p w:rsidR="00D14360" w:rsidRDefault="00D14360" w:rsidP="00D14360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</w:p>
    <w:p w:rsidR="00725B49" w:rsidRPr="00D14360" w:rsidRDefault="005947E3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Р</w:t>
      </w:r>
      <w:r w:rsidRPr="00D14360">
        <w:rPr>
          <w:rFonts w:ascii="Calibri" w:hAnsi="Calibri" w:cs="Tahoma"/>
          <w:b/>
          <w:sz w:val="24"/>
          <w:szCs w:val="24"/>
        </w:rPr>
        <w:t>авноправност</w:t>
      </w:r>
      <w:r>
        <w:rPr>
          <w:rFonts w:ascii="Calibri" w:hAnsi="Calibri" w:cs="Tahoma"/>
          <w:b/>
          <w:sz w:val="24"/>
          <w:szCs w:val="24"/>
        </w:rPr>
        <w:t xml:space="preserve"> и недискриминаторност</w:t>
      </w:r>
    </w:p>
    <w:p w:rsidR="006A3BCF" w:rsidRPr="000F2342" w:rsidRDefault="006A3BCF" w:rsidP="00D814A3">
      <w:pPr>
        <w:pStyle w:val="ListParagraph"/>
        <w:numPr>
          <w:ilvl w:val="0"/>
          <w:numId w:val="40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поштује различитости и никога не дискриминише према било ком стварном или претпостављеном личном својству, ни урођеном ни стеченом.</w:t>
      </w:r>
    </w:p>
    <w:p w:rsidR="00725B49" w:rsidRPr="000F2342" w:rsidRDefault="00725B49" w:rsidP="00D814A3">
      <w:pPr>
        <w:pStyle w:val="ListParagraph"/>
        <w:numPr>
          <w:ilvl w:val="0"/>
          <w:numId w:val="40"/>
        </w:numPr>
        <w:spacing w:after="0" w:line="240" w:lineRule="auto"/>
        <w:ind w:left="1134"/>
        <w:jc w:val="both"/>
        <w:rPr>
          <w:rFonts w:ascii="Calibri" w:hAnsi="Calibri" w:cs="Tahoma"/>
          <w:b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се стара да </w:t>
      </w:r>
      <w:r w:rsidR="00F805A8" w:rsidRPr="000F2342">
        <w:rPr>
          <w:rFonts w:ascii="Calibri" w:hAnsi="Calibri" w:cs="Tahoma"/>
          <w:sz w:val="24"/>
          <w:szCs w:val="24"/>
        </w:rPr>
        <w:t xml:space="preserve">услед различитости </w:t>
      </w:r>
      <w:r w:rsidRPr="000F2342">
        <w:rPr>
          <w:rFonts w:ascii="Calibri" w:hAnsi="Calibri" w:cs="Tahoma"/>
          <w:sz w:val="24"/>
          <w:szCs w:val="24"/>
        </w:rPr>
        <w:t>ничија права и слободе не буду ускраћена, повређена или ограничена.</w:t>
      </w:r>
    </w:p>
    <w:p w:rsidR="00402519" w:rsidRPr="000F2342" w:rsidRDefault="00725B49" w:rsidP="00D814A3">
      <w:pPr>
        <w:pStyle w:val="ListParagraph"/>
        <w:numPr>
          <w:ilvl w:val="0"/>
          <w:numId w:val="40"/>
        </w:numPr>
        <w:spacing w:after="0" w:line="240" w:lineRule="auto"/>
        <w:ind w:left="1134"/>
        <w:jc w:val="both"/>
        <w:rPr>
          <w:rFonts w:ascii="Calibri" w:hAnsi="Calibri" w:cs="Tahoma"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препознаје права и потребе различитих категорија становништва и стара се да услуге локалне самоуправе свима буду доступне и пружене на одговарајући начин.</w:t>
      </w:r>
    </w:p>
    <w:p w:rsidR="005A1BB5" w:rsidRPr="00D14360" w:rsidRDefault="005A1BB5" w:rsidP="005A1BB5">
      <w:pPr>
        <w:pStyle w:val="ListParagraph"/>
        <w:numPr>
          <w:ilvl w:val="0"/>
          <w:numId w:val="40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sz w:val="24"/>
          <w:szCs w:val="24"/>
        </w:rPr>
      </w:pPr>
      <w:r w:rsidRPr="00D14360">
        <w:rPr>
          <w:rFonts w:ascii="Calibri" w:hAnsi="Calibri" w:cs="Tahoma"/>
          <w:sz w:val="24"/>
          <w:szCs w:val="24"/>
        </w:rPr>
        <w:t>Функционер поштује равноправност жена и мушкараца, подржавајући и подстичући мере за пуно остваривање</w:t>
      </w:r>
      <w:r>
        <w:rPr>
          <w:rFonts w:ascii="Calibri" w:hAnsi="Calibri" w:cs="Tahoma"/>
          <w:sz w:val="24"/>
          <w:szCs w:val="24"/>
        </w:rPr>
        <w:t>родне равноправности.</w:t>
      </w:r>
    </w:p>
    <w:p w:rsidR="005C3A97" w:rsidRDefault="005C3A97" w:rsidP="005C3A97">
      <w:pPr>
        <w:pStyle w:val="ListParagraph"/>
        <w:numPr>
          <w:ilvl w:val="0"/>
          <w:numId w:val="40"/>
        </w:numPr>
        <w:spacing w:after="0" w:line="240" w:lineRule="auto"/>
        <w:ind w:left="1134" w:hanging="357"/>
        <w:contextualSpacing w:val="0"/>
        <w:jc w:val="both"/>
        <w:rPr>
          <w:rFonts w:ascii="Calibri" w:hAnsi="Calibri" w:cs="Tahoma"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 xml:space="preserve">Функционер се залаже за </w:t>
      </w:r>
      <w:r>
        <w:rPr>
          <w:rFonts w:ascii="Calibri" w:hAnsi="Calibri" w:cs="Tahoma"/>
          <w:sz w:val="24"/>
          <w:szCs w:val="24"/>
        </w:rPr>
        <w:t xml:space="preserve">очување и развој </w:t>
      </w:r>
      <w:r w:rsidRPr="000F2342">
        <w:rPr>
          <w:rFonts w:ascii="Calibri" w:hAnsi="Calibri" w:cs="Tahoma"/>
          <w:sz w:val="24"/>
          <w:szCs w:val="24"/>
        </w:rPr>
        <w:t>култур</w:t>
      </w:r>
      <w:r>
        <w:rPr>
          <w:rFonts w:ascii="Calibri" w:hAnsi="Calibri" w:cs="Tahoma"/>
          <w:sz w:val="24"/>
          <w:szCs w:val="24"/>
        </w:rPr>
        <w:t>них посебности</w:t>
      </w:r>
      <w:r w:rsidR="00A06C81">
        <w:rPr>
          <w:rFonts w:ascii="Calibri" w:hAnsi="Calibri" w:cs="Tahoma"/>
          <w:sz w:val="24"/>
          <w:szCs w:val="24"/>
        </w:rPr>
        <w:t>, обичаја, језика</w:t>
      </w:r>
      <w:r>
        <w:rPr>
          <w:rFonts w:ascii="Calibri" w:hAnsi="Calibri" w:cs="Tahoma"/>
          <w:sz w:val="24"/>
          <w:szCs w:val="24"/>
        </w:rPr>
        <w:t xml:space="preserve"> и идентитета свих грађана локалне самоуправе.</w:t>
      </w:r>
    </w:p>
    <w:p w:rsidR="00D14360" w:rsidRPr="00D14360" w:rsidRDefault="00D14360" w:rsidP="00D14360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p w:rsidR="008F564E" w:rsidRPr="00D14360" w:rsidRDefault="008F564E" w:rsidP="00D14360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 w:rsidRPr="00D14360">
        <w:rPr>
          <w:rFonts w:ascii="Calibri" w:hAnsi="Calibri" w:cs="Tahoma"/>
          <w:b/>
          <w:sz w:val="24"/>
          <w:szCs w:val="24"/>
        </w:rPr>
        <w:t>Поштовање и учтивост</w:t>
      </w:r>
    </w:p>
    <w:p w:rsidR="003F5C7B" w:rsidRPr="000F2342" w:rsidRDefault="003F5C7B" w:rsidP="003F5C7B">
      <w:pPr>
        <w:pStyle w:val="ListParagraph"/>
        <w:numPr>
          <w:ilvl w:val="0"/>
          <w:numId w:val="49"/>
        </w:numPr>
        <w:spacing w:after="0" w:line="240" w:lineRule="auto"/>
        <w:ind w:left="1134"/>
        <w:jc w:val="both"/>
        <w:rPr>
          <w:rFonts w:ascii="Calibri" w:hAnsi="Calibri" w:cs="Tahoma"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указује поштовање грађанима, корисницима услуга локалне самоуправе, запосленима у њој, другим функционерима и свима другима са којима се опходи, чинећи то на учтив и достојанствен начин.</w:t>
      </w:r>
    </w:p>
    <w:p w:rsidR="003F5C7B" w:rsidRPr="0041363B" w:rsidRDefault="003F5C7B" w:rsidP="003F5C7B">
      <w:pPr>
        <w:pStyle w:val="ListParagraph"/>
        <w:numPr>
          <w:ilvl w:val="0"/>
          <w:numId w:val="49"/>
        </w:numPr>
        <w:spacing w:after="0" w:line="240" w:lineRule="auto"/>
        <w:ind w:left="1134"/>
        <w:contextualSpacing w:val="0"/>
        <w:jc w:val="both"/>
        <w:rPr>
          <w:rFonts w:ascii="Calibri" w:hAnsi="Calibri" w:cs="Tahoma"/>
          <w:sz w:val="24"/>
          <w:szCs w:val="24"/>
        </w:rPr>
      </w:pPr>
      <w:r w:rsidRPr="000F2342">
        <w:rPr>
          <w:rFonts w:ascii="Calibri" w:hAnsi="Calibri" w:cs="Tahoma"/>
          <w:sz w:val="24"/>
          <w:szCs w:val="24"/>
        </w:rPr>
        <w:t>Функционер свима са којима се опходи посвећује одговарајућу пажњу и време, пружајући им благовремене, тачне и потпуне податке, на учтив и достојанствен начин.</w:t>
      </w: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  <w:t>Република Србија</w:t>
      </w: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Аутономна Покрајина Војводина </w:t>
      </w: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  <w:t xml:space="preserve">  Град Сомбор</w:t>
      </w:r>
    </w:p>
    <w:p w:rsidR="0041363B" w:rsidRPr="0041363B" w:rsidRDefault="0041363B" w:rsidP="0041363B">
      <w:pPr>
        <w:spacing w:after="0" w:line="240" w:lineRule="auto"/>
        <w:jc w:val="both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</w:t>
      </w:r>
      <w:r w:rsidRPr="0041363B">
        <w:rPr>
          <w:rFonts w:ascii="Calibri" w:hAnsi="Calibri" w:cs="Tahoma"/>
          <w:b/>
          <w:sz w:val="24"/>
          <w:szCs w:val="24"/>
        </w:rPr>
        <w:t>СКУПШТИНА ГРАДА</w:t>
      </w:r>
    </w:p>
    <w:p w:rsidR="0041363B" w:rsidRP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  <w:t xml:space="preserve"> Број:  </w:t>
      </w:r>
      <w:r w:rsidR="00E36B0A">
        <w:rPr>
          <w:rFonts w:ascii="Calibri" w:hAnsi="Calibri" w:cs="Tahoma"/>
          <w:sz w:val="24"/>
          <w:szCs w:val="24"/>
        </w:rPr>
        <w:t>02-189</w:t>
      </w:r>
      <w:r>
        <w:rPr>
          <w:rFonts w:ascii="Calibri" w:hAnsi="Calibri" w:cs="Tahoma"/>
          <w:sz w:val="24"/>
          <w:szCs w:val="24"/>
        </w:rPr>
        <w:t>/2020-I</w:t>
      </w: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  <w:t>Дана: 21.08.2020. год.</w:t>
      </w: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  <w:t xml:space="preserve">  С о м б о р </w:t>
      </w: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p w:rsidR="0041363B" w:rsidRDefault="0041363B" w:rsidP="002F72B5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:rsidR="0041363B" w:rsidRDefault="0041363B" w:rsidP="0041363B">
      <w:pPr>
        <w:spacing w:after="0" w:line="240" w:lineRule="auto"/>
        <w:jc w:val="both"/>
        <w:rPr>
          <w:rFonts w:ascii="Calibri" w:hAnsi="Calibri" w:cs="Tahoma"/>
          <w:sz w:val="24"/>
          <w:szCs w:val="24"/>
        </w:rPr>
      </w:pPr>
    </w:p>
    <w:sectPr w:rsidR="0041363B" w:rsidSect="000542B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F11" w:rsidRDefault="00E46F11" w:rsidP="00B94266">
      <w:pPr>
        <w:spacing w:after="0" w:line="240" w:lineRule="auto"/>
      </w:pPr>
      <w:r>
        <w:separator/>
      </w:r>
    </w:p>
  </w:endnote>
  <w:endnote w:type="continuationSeparator" w:id="1">
    <w:p w:rsidR="00E46F11" w:rsidRDefault="00E46F11" w:rsidP="00B9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Menlo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Tahoma"/>
        <w:noProof w:val="0"/>
        <w:sz w:val="24"/>
        <w:szCs w:val="24"/>
      </w:rPr>
      <w:id w:val="437649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266" w:rsidRPr="00693860" w:rsidRDefault="00852777" w:rsidP="00B94266">
        <w:pPr>
          <w:pStyle w:val="Footer"/>
          <w:jc w:val="center"/>
          <w:rPr>
            <w:rFonts w:ascii="Calibri" w:hAnsi="Calibri" w:cs="Tahoma"/>
            <w:sz w:val="24"/>
            <w:szCs w:val="24"/>
          </w:rPr>
        </w:pPr>
        <w:r w:rsidRPr="00693860">
          <w:rPr>
            <w:rFonts w:ascii="Calibri" w:hAnsi="Calibri" w:cs="Tahoma"/>
            <w:noProof w:val="0"/>
            <w:sz w:val="24"/>
            <w:szCs w:val="24"/>
          </w:rPr>
          <w:fldChar w:fldCharType="begin"/>
        </w:r>
        <w:r w:rsidR="00B94266" w:rsidRPr="00693860">
          <w:rPr>
            <w:rFonts w:ascii="Calibri" w:hAnsi="Calibri" w:cs="Tahoma"/>
            <w:sz w:val="24"/>
            <w:szCs w:val="24"/>
          </w:rPr>
          <w:instrText xml:space="preserve"> PAGE   \* MERGEFORMAT </w:instrText>
        </w:r>
        <w:r w:rsidRPr="00693860">
          <w:rPr>
            <w:rFonts w:ascii="Calibri" w:hAnsi="Calibri" w:cs="Tahoma"/>
            <w:noProof w:val="0"/>
            <w:sz w:val="24"/>
            <w:szCs w:val="24"/>
          </w:rPr>
          <w:fldChar w:fldCharType="separate"/>
        </w:r>
        <w:r w:rsidR="002F72B5">
          <w:rPr>
            <w:rFonts w:ascii="Calibri" w:hAnsi="Calibri" w:cs="Tahoma"/>
            <w:sz w:val="24"/>
            <w:szCs w:val="24"/>
          </w:rPr>
          <w:t>4</w:t>
        </w:r>
        <w:r w:rsidRPr="00693860">
          <w:rPr>
            <w:rFonts w:ascii="Calibri" w:hAnsi="Calibri" w:cs="Tahom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F11" w:rsidRDefault="00E46F11" w:rsidP="00B94266">
      <w:pPr>
        <w:spacing w:after="0" w:line="240" w:lineRule="auto"/>
      </w:pPr>
      <w:r>
        <w:separator/>
      </w:r>
    </w:p>
  </w:footnote>
  <w:footnote w:type="continuationSeparator" w:id="1">
    <w:p w:rsidR="00E46F11" w:rsidRDefault="00E46F11" w:rsidP="00B9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4E3"/>
    <w:multiLevelType w:val="hybridMultilevel"/>
    <w:tmpl w:val="48BCE3E6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4D4A"/>
    <w:multiLevelType w:val="hybridMultilevel"/>
    <w:tmpl w:val="B3B8470E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E3E7C"/>
    <w:multiLevelType w:val="hybridMultilevel"/>
    <w:tmpl w:val="D712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48D7"/>
    <w:multiLevelType w:val="hybridMultilevel"/>
    <w:tmpl w:val="BA9213DA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0D6E"/>
    <w:multiLevelType w:val="hybridMultilevel"/>
    <w:tmpl w:val="C140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D7DB7"/>
    <w:multiLevelType w:val="hybridMultilevel"/>
    <w:tmpl w:val="3D9A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541AD"/>
    <w:multiLevelType w:val="hybridMultilevel"/>
    <w:tmpl w:val="A95EEA4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940C7C"/>
    <w:multiLevelType w:val="hybridMultilevel"/>
    <w:tmpl w:val="66B6CE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1E0B0A"/>
    <w:multiLevelType w:val="hybridMultilevel"/>
    <w:tmpl w:val="5F0E15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52E82"/>
    <w:multiLevelType w:val="hybridMultilevel"/>
    <w:tmpl w:val="F4F86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C3C1F"/>
    <w:multiLevelType w:val="hybridMultilevel"/>
    <w:tmpl w:val="7218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3326F"/>
    <w:multiLevelType w:val="hybridMultilevel"/>
    <w:tmpl w:val="12AC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600FB"/>
    <w:multiLevelType w:val="hybridMultilevel"/>
    <w:tmpl w:val="71BA8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55B71"/>
    <w:multiLevelType w:val="hybridMultilevel"/>
    <w:tmpl w:val="A3321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E5B09"/>
    <w:multiLevelType w:val="hybridMultilevel"/>
    <w:tmpl w:val="655C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774F1"/>
    <w:multiLevelType w:val="hybridMultilevel"/>
    <w:tmpl w:val="406E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E43B5"/>
    <w:multiLevelType w:val="hybridMultilevel"/>
    <w:tmpl w:val="8BC6A2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F52F3B"/>
    <w:multiLevelType w:val="hybridMultilevel"/>
    <w:tmpl w:val="2E84F9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BD5954"/>
    <w:multiLevelType w:val="hybridMultilevel"/>
    <w:tmpl w:val="8E5283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465FC"/>
    <w:multiLevelType w:val="hybridMultilevel"/>
    <w:tmpl w:val="5D10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E72D4"/>
    <w:multiLevelType w:val="hybridMultilevel"/>
    <w:tmpl w:val="0700D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63381"/>
    <w:multiLevelType w:val="hybridMultilevel"/>
    <w:tmpl w:val="4D2A9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02472"/>
    <w:multiLevelType w:val="hybridMultilevel"/>
    <w:tmpl w:val="026404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20F0E27"/>
    <w:multiLevelType w:val="hybridMultilevel"/>
    <w:tmpl w:val="248A0A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EC7B5C"/>
    <w:multiLevelType w:val="hybridMultilevel"/>
    <w:tmpl w:val="B1FC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64ED6"/>
    <w:multiLevelType w:val="hybridMultilevel"/>
    <w:tmpl w:val="616619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6E194A"/>
    <w:multiLevelType w:val="multilevel"/>
    <w:tmpl w:val="9D506B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bullet"/>
      <w:lvlText w:val="•"/>
      <w:lvlJc w:val="left"/>
      <w:pPr>
        <w:ind w:left="720" w:hanging="720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B872C0D"/>
    <w:multiLevelType w:val="hybridMultilevel"/>
    <w:tmpl w:val="6106B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65454"/>
    <w:multiLevelType w:val="hybridMultilevel"/>
    <w:tmpl w:val="640EECAE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D41A7E"/>
    <w:multiLevelType w:val="hybridMultilevel"/>
    <w:tmpl w:val="0F0EF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02C44"/>
    <w:multiLevelType w:val="hybridMultilevel"/>
    <w:tmpl w:val="89E24EB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7A7CFB"/>
    <w:multiLevelType w:val="hybridMultilevel"/>
    <w:tmpl w:val="1734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5653A"/>
    <w:multiLevelType w:val="hybridMultilevel"/>
    <w:tmpl w:val="6554D31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07372AE"/>
    <w:multiLevelType w:val="hybridMultilevel"/>
    <w:tmpl w:val="A6602164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22EEB"/>
    <w:multiLevelType w:val="hybridMultilevel"/>
    <w:tmpl w:val="DB5E2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E5E19"/>
    <w:multiLevelType w:val="hybridMultilevel"/>
    <w:tmpl w:val="CCB6EC6A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32044"/>
    <w:multiLevelType w:val="hybridMultilevel"/>
    <w:tmpl w:val="23BEB59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64E856D6"/>
    <w:multiLevelType w:val="hybridMultilevel"/>
    <w:tmpl w:val="51745256"/>
    <w:lvl w:ilvl="0" w:tplc="6406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549FC"/>
    <w:multiLevelType w:val="hybridMultilevel"/>
    <w:tmpl w:val="668EB1D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8BA6FAA"/>
    <w:multiLevelType w:val="hybridMultilevel"/>
    <w:tmpl w:val="31086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A5B9E"/>
    <w:multiLevelType w:val="hybridMultilevel"/>
    <w:tmpl w:val="0E4603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41548"/>
    <w:multiLevelType w:val="hybridMultilevel"/>
    <w:tmpl w:val="82FA4B6C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2E3D4A"/>
    <w:multiLevelType w:val="hybridMultilevel"/>
    <w:tmpl w:val="E87EC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205871"/>
    <w:multiLevelType w:val="hybridMultilevel"/>
    <w:tmpl w:val="5B2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848C3"/>
    <w:multiLevelType w:val="hybridMultilevel"/>
    <w:tmpl w:val="E6BE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66F85"/>
    <w:multiLevelType w:val="hybridMultilevel"/>
    <w:tmpl w:val="FBC68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B5CDA"/>
    <w:multiLevelType w:val="hybridMultilevel"/>
    <w:tmpl w:val="1286E248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04125"/>
    <w:multiLevelType w:val="hybridMultilevel"/>
    <w:tmpl w:val="ED30D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509C4"/>
    <w:multiLevelType w:val="hybridMultilevel"/>
    <w:tmpl w:val="B9CC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F55CA"/>
    <w:multiLevelType w:val="hybridMultilevel"/>
    <w:tmpl w:val="05644AA8"/>
    <w:lvl w:ilvl="0" w:tplc="81FAD03C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49"/>
  </w:num>
  <w:num w:numId="5">
    <w:abstractNumId w:val="46"/>
  </w:num>
  <w:num w:numId="6">
    <w:abstractNumId w:val="3"/>
  </w:num>
  <w:num w:numId="7">
    <w:abstractNumId w:val="28"/>
  </w:num>
  <w:num w:numId="8">
    <w:abstractNumId w:val="35"/>
  </w:num>
  <w:num w:numId="9">
    <w:abstractNumId w:val="41"/>
  </w:num>
  <w:num w:numId="10">
    <w:abstractNumId w:val="33"/>
  </w:num>
  <w:num w:numId="11">
    <w:abstractNumId w:val="26"/>
  </w:num>
  <w:num w:numId="12">
    <w:abstractNumId w:val="48"/>
  </w:num>
  <w:num w:numId="13">
    <w:abstractNumId w:val="42"/>
  </w:num>
  <w:num w:numId="14">
    <w:abstractNumId w:val="24"/>
  </w:num>
  <w:num w:numId="15">
    <w:abstractNumId w:val="47"/>
  </w:num>
  <w:num w:numId="16">
    <w:abstractNumId w:val="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43"/>
  </w:num>
  <w:num w:numId="22">
    <w:abstractNumId w:val="38"/>
  </w:num>
  <w:num w:numId="23">
    <w:abstractNumId w:val="36"/>
  </w:num>
  <w:num w:numId="24">
    <w:abstractNumId w:val="23"/>
  </w:num>
  <w:num w:numId="25">
    <w:abstractNumId w:val="32"/>
  </w:num>
  <w:num w:numId="26">
    <w:abstractNumId w:val="25"/>
  </w:num>
  <w:num w:numId="27">
    <w:abstractNumId w:val="6"/>
  </w:num>
  <w:num w:numId="28">
    <w:abstractNumId w:val="22"/>
  </w:num>
  <w:num w:numId="29">
    <w:abstractNumId w:val="17"/>
  </w:num>
  <w:num w:numId="30">
    <w:abstractNumId w:val="4"/>
  </w:num>
  <w:num w:numId="31">
    <w:abstractNumId w:val="45"/>
  </w:num>
  <w:num w:numId="32">
    <w:abstractNumId w:val="20"/>
  </w:num>
  <w:num w:numId="33">
    <w:abstractNumId w:val="39"/>
  </w:num>
  <w:num w:numId="34">
    <w:abstractNumId w:val="13"/>
  </w:num>
  <w:num w:numId="35">
    <w:abstractNumId w:val="16"/>
  </w:num>
  <w:num w:numId="36">
    <w:abstractNumId w:val="10"/>
  </w:num>
  <w:num w:numId="37">
    <w:abstractNumId w:val="19"/>
  </w:num>
  <w:num w:numId="38">
    <w:abstractNumId w:val="21"/>
  </w:num>
  <w:num w:numId="39">
    <w:abstractNumId w:val="5"/>
  </w:num>
  <w:num w:numId="40">
    <w:abstractNumId w:val="31"/>
  </w:num>
  <w:num w:numId="41">
    <w:abstractNumId w:val="29"/>
  </w:num>
  <w:num w:numId="42">
    <w:abstractNumId w:val="12"/>
  </w:num>
  <w:num w:numId="43">
    <w:abstractNumId w:val="40"/>
  </w:num>
  <w:num w:numId="44">
    <w:abstractNumId w:val="44"/>
  </w:num>
  <w:num w:numId="45">
    <w:abstractNumId w:val="27"/>
  </w:num>
  <w:num w:numId="46">
    <w:abstractNumId w:val="7"/>
  </w:num>
  <w:num w:numId="47">
    <w:abstractNumId w:val="37"/>
  </w:num>
  <w:num w:numId="48">
    <w:abstractNumId w:val="18"/>
  </w:num>
  <w:num w:numId="49">
    <w:abstractNumId w:val="8"/>
  </w:num>
  <w:num w:numId="50">
    <w:abstractNumId w:val="3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7069"/>
    <w:rsid w:val="00006E9C"/>
    <w:rsid w:val="00015F46"/>
    <w:rsid w:val="000201E8"/>
    <w:rsid w:val="000231DC"/>
    <w:rsid w:val="00025AD8"/>
    <w:rsid w:val="00040761"/>
    <w:rsid w:val="000542B0"/>
    <w:rsid w:val="000673B6"/>
    <w:rsid w:val="000708E4"/>
    <w:rsid w:val="00080BFC"/>
    <w:rsid w:val="00084D02"/>
    <w:rsid w:val="00084D34"/>
    <w:rsid w:val="00091161"/>
    <w:rsid w:val="000B0296"/>
    <w:rsid w:val="000F2342"/>
    <w:rsid w:val="00127600"/>
    <w:rsid w:val="00130DB6"/>
    <w:rsid w:val="00172926"/>
    <w:rsid w:val="001930F9"/>
    <w:rsid w:val="0019351F"/>
    <w:rsid w:val="001B3F52"/>
    <w:rsid w:val="001F6DDD"/>
    <w:rsid w:val="002001C2"/>
    <w:rsid w:val="00201410"/>
    <w:rsid w:val="00225249"/>
    <w:rsid w:val="00241DC9"/>
    <w:rsid w:val="002660F7"/>
    <w:rsid w:val="00276368"/>
    <w:rsid w:val="00277B97"/>
    <w:rsid w:val="00280E65"/>
    <w:rsid w:val="00284E2B"/>
    <w:rsid w:val="002B7C68"/>
    <w:rsid w:val="002D1823"/>
    <w:rsid w:val="002E25C2"/>
    <w:rsid w:val="002E5DDD"/>
    <w:rsid w:val="002F4381"/>
    <w:rsid w:val="002F72B5"/>
    <w:rsid w:val="002F75D2"/>
    <w:rsid w:val="00307175"/>
    <w:rsid w:val="003135F2"/>
    <w:rsid w:val="00326500"/>
    <w:rsid w:val="00341D40"/>
    <w:rsid w:val="00354CEF"/>
    <w:rsid w:val="00356F78"/>
    <w:rsid w:val="00360785"/>
    <w:rsid w:val="003759F8"/>
    <w:rsid w:val="003921D7"/>
    <w:rsid w:val="003A7A04"/>
    <w:rsid w:val="003B2575"/>
    <w:rsid w:val="003C0F77"/>
    <w:rsid w:val="003C13C0"/>
    <w:rsid w:val="003D3203"/>
    <w:rsid w:val="003E486D"/>
    <w:rsid w:val="003E4EC2"/>
    <w:rsid w:val="003E63C7"/>
    <w:rsid w:val="003F0DCB"/>
    <w:rsid w:val="003F3D1A"/>
    <w:rsid w:val="003F5C7B"/>
    <w:rsid w:val="003F5FC2"/>
    <w:rsid w:val="00402519"/>
    <w:rsid w:val="004127C9"/>
    <w:rsid w:val="0041363B"/>
    <w:rsid w:val="00465CAB"/>
    <w:rsid w:val="00474AFB"/>
    <w:rsid w:val="0048606E"/>
    <w:rsid w:val="004918C1"/>
    <w:rsid w:val="00491E96"/>
    <w:rsid w:val="004964A4"/>
    <w:rsid w:val="0049781D"/>
    <w:rsid w:val="004C4938"/>
    <w:rsid w:val="004D4253"/>
    <w:rsid w:val="004E47BF"/>
    <w:rsid w:val="0052384B"/>
    <w:rsid w:val="005566C4"/>
    <w:rsid w:val="00577D31"/>
    <w:rsid w:val="005838B7"/>
    <w:rsid w:val="00585CAA"/>
    <w:rsid w:val="005947E3"/>
    <w:rsid w:val="005A1BB5"/>
    <w:rsid w:val="005B01C8"/>
    <w:rsid w:val="005C13A6"/>
    <w:rsid w:val="005C3A97"/>
    <w:rsid w:val="005D4885"/>
    <w:rsid w:val="005F26F2"/>
    <w:rsid w:val="005F7069"/>
    <w:rsid w:val="005F723E"/>
    <w:rsid w:val="00622DDA"/>
    <w:rsid w:val="00625AD9"/>
    <w:rsid w:val="006427A9"/>
    <w:rsid w:val="00644066"/>
    <w:rsid w:val="006535E0"/>
    <w:rsid w:val="00656246"/>
    <w:rsid w:val="00673419"/>
    <w:rsid w:val="0067734A"/>
    <w:rsid w:val="0068567C"/>
    <w:rsid w:val="00693860"/>
    <w:rsid w:val="006A3BCF"/>
    <w:rsid w:val="006C0F6E"/>
    <w:rsid w:val="006C1CC5"/>
    <w:rsid w:val="006C51D0"/>
    <w:rsid w:val="006E1C84"/>
    <w:rsid w:val="006E33BB"/>
    <w:rsid w:val="006F0931"/>
    <w:rsid w:val="006F32B9"/>
    <w:rsid w:val="00704568"/>
    <w:rsid w:val="00713E3C"/>
    <w:rsid w:val="00725B49"/>
    <w:rsid w:val="00733295"/>
    <w:rsid w:val="00737BD4"/>
    <w:rsid w:val="00761CFA"/>
    <w:rsid w:val="00771063"/>
    <w:rsid w:val="007740C4"/>
    <w:rsid w:val="00787980"/>
    <w:rsid w:val="007A7909"/>
    <w:rsid w:val="007B3625"/>
    <w:rsid w:val="007C1034"/>
    <w:rsid w:val="007C6CA3"/>
    <w:rsid w:val="007E49A8"/>
    <w:rsid w:val="007E543E"/>
    <w:rsid w:val="007E77A2"/>
    <w:rsid w:val="007F1598"/>
    <w:rsid w:val="00814394"/>
    <w:rsid w:val="008212F1"/>
    <w:rsid w:val="00821313"/>
    <w:rsid w:val="0083623D"/>
    <w:rsid w:val="00846031"/>
    <w:rsid w:val="00852777"/>
    <w:rsid w:val="00852C82"/>
    <w:rsid w:val="00857334"/>
    <w:rsid w:val="0086516B"/>
    <w:rsid w:val="00870D06"/>
    <w:rsid w:val="00880730"/>
    <w:rsid w:val="00891FCB"/>
    <w:rsid w:val="008A61A2"/>
    <w:rsid w:val="008A666B"/>
    <w:rsid w:val="008F0BC0"/>
    <w:rsid w:val="008F564E"/>
    <w:rsid w:val="008F7007"/>
    <w:rsid w:val="0090635F"/>
    <w:rsid w:val="0090637B"/>
    <w:rsid w:val="0091203E"/>
    <w:rsid w:val="0092749A"/>
    <w:rsid w:val="00932E2A"/>
    <w:rsid w:val="00933713"/>
    <w:rsid w:val="009417F4"/>
    <w:rsid w:val="00981FF0"/>
    <w:rsid w:val="009834FA"/>
    <w:rsid w:val="009A75AB"/>
    <w:rsid w:val="009D7434"/>
    <w:rsid w:val="009D772C"/>
    <w:rsid w:val="00A06C81"/>
    <w:rsid w:val="00A22BEB"/>
    <w:rsid w:val="00A30B1E"/>
    <w:rsid w:val="00A44C38"/>
    <w:rsid w:val="00A966C3"/>
    <w:rsid w:val="00AA37BB"/>
    <w:rsid w:val="00AB5657"/>
    <w:rsid w:val="00AE0E2D"/>
    <w:rsid w:val="00AE1ABB"/>
    <w:rsid w:val="00AE4FE6"/>
    <w:rsid w:val="00AF15A2"/>
    <w:rsid w:val="00B10F1F"/>
    <w:rsid w:val="00B15FA8"/>
    <w:rsid w:val="00B219A2"/>
    <w:rsid w:val="00B2756B"/>
    <w:rsid w:val="00B323EF"/>
    <w:rsid w:val="00B37D0B"/>
    <w:rsid w:val="00B441DE"/>
    <w:rsid w:val="00B4509A"/>
    <w:rsid w:val="00B557A8"/>
    <w:rsid w:val="00B60B47"/>
    <w:rsid w:val="00B7026F"/>
    <w:rsid w:val="00B93EFB"/>
    <w:rsid w:val="00B94266"/>
    <w:rsid w:val="00BA29C7"/>
    <w:rsid w:val="00BD29CD"/>
    <w:rsid w:val="00BF2285"/>
    <w:rsid w:val="00C3514D"/>
    <w:rsid w:val="00C37179"/>
    <w:rsid w:val="00C50869"/>
    <w:rsid w:val="00C61DF0"/>
    <w:rsid w:val="00C83C6F"/>
    <w:rsid w:val="00C9344E"/>
    <w:rsid w:val="00CB120D"/>
    <w:rsid w:val="00CB1802"/>
    <w:rsid w:val="00CD09D0"/>
    <w:rsid w:val="00D072BC"/>
    <w:rsid w:val="00D10AD1"/>
    <w:rsid w:val="00D14360"/>
    <w:rsid w:val="00D3722B"/>
    <w:rsid w:val="00D50822"/>
    <w:rsid w:val="00D71882"/>
    <w:rsid w:val="00D73ACE"/>
    <w:rsid w:val="00D814A3"/>
    <w:rsid w:val="00D82519"/>
    <w:rsid w:val="00D874DB"/>
    <w:rsid w:val="00DA78D8"/>
    <w:rsid w:val="00DB5B87"/>
    <w:rsid w:val="00DB7C1C"/>
    <w:rsid w:val="00DD375C"/>
    <w:rsid w:val="00DE7DCE"/>
    <w:rsid w:val="00E054BA"/>
    <w:rsid w:val="00E07D22"/>
    <w:rsid w:val="00E35C46"/>
    <w:rsid w:val="00E36B0A"/>
    <w:rsid w:val="00E46F11"/>
    <w:rsid w:val="00E56191"/>
    <w:rsid w:val="00E76193"/>
    <w:rsid w:val="00E761A6"/>
    <w:rsid w:val="00EA36E8"/>
    <w:rsid w:val="00EA5719"/>
    <w:rsid w:val="00EB4B97"/>
    <w:rsid w:val="00F02B9C"/>
    <w:rsid w:val="00F13E0A"/>
    <w:rsid w:val="00F175D4"/>
    <w:rsid w:val="00F26060"/>
    <w:rsid w:val="00F416F8"/>
    <w:rsid w:val="00F44FE0"/>
    <w:rsid w:val="00F562F1"/>
    <w:rsid w:val="00F766BF"/>
    <w:rsid w:val="00F805A8"/>
    <w:rsid w:val="00F85CF9"/>
    <w:rsid w:val="00F90B69"/>
    <w:rsid w:val="00F96991"/>
    <w:rsid w:val="00FC7FA1"/>
    <w:rsid w:val="00FE20EB"/>
    <w:rsid w:val="00FE4D49"/>
    <w:rsid w:val="00FE6ED4"/>
    <w:rsid w:val="00FF2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B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69"/>
    <w:pPr>
      <w:ind w:left="720"/>
      <w:contextualSpacing/>
    </w:pPr>
  </w:style>
  <w:style w:type="paragraph" w:customStyle="1" w:styleId="BodyA">
    <w:name w:val="Body A"/>
    <w:rsid w:val="003F0DCB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Verdana" w:eastAsia="Verdana" w:hAnsi="Verdana" w:cs="Verdana"/>
      <w:color w:val="000000"/>
      <w:sz w:val="20"/>
      <w:szCs w:val="20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2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9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2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730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B87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B87"/>
    <w:rPr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5566C4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65395.75CA6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C185-37E8-46DA-A4E3-AEFAF6A4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Stojanovic</dc:creator>
  <cp:lastModifiedBy>sdragic</cp:lastModifiedBy>
  <cp:revision>7</cp:revision>
  <cp:lastPrinted>2020-07-06T11:18:00Z</cp:lastPrinted>
  <dcterms:created xsi:type="dcterms:W3CDTF">2020-07-06T08:54:00Z</dcterms:created>
  <dcterms:modified xsi:type="dcterms:W3CDTF">2020-08-25T08:59:00Z</dcterms:modified>
</cp:coreProperties>
</file>