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F81" w:rsidRDefault="00D6419B" w:rsidP="00D64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/>
        </w:rPr>
      </w:pPr>
      <w:r w:rsidRPr="00D6419B">
        <w:rPr>
          <w:rFonts w:ascii="Times New Roman" w:eastAsia="Times New Roman" w:hAnsi="Times New Roman" w:cs="Times New Roman"/>
          <w:b/>
          <w:sz w:val="24"/>
          <w:szCs w:val="24"/>
          <w:lang/>
        </w:rPr>
        <w:t>ЗАШТИТА ЖИВОТНЕ СРЕДИНЕ У ИНДУСТРИЈСКИМ ОБЈЕКТИМА</w:t>
      </w:r>
    </w:p>
    <w:p w:rsidR="00D6419B" w:rsidRPr="00D6419B" w:rsidRDefault="00D6419B" w:rsidP="00D64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/>
        </w:rPr>
      </w:pPr>
    </w:p>
    <w:p w:rsidR="00446E71" w:rsidRPr="002F4BB0" w:rsidRDefault="00446E71" w:rsidP="00D6419B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/>
        </w:rPr>
      </w:pPr>
      <w:r w:rsidRPr="002F4BB0">
        <w:rPr>
          <w:rFonts w:ascii="Times New Roman" w:eastAsia="Times New Roman" w:hAnsi="Times New Roman" w:cs="Times New Roman"/>
          <w:b/>
          <w:sz w:val="24"/>
          <w:szCs w:val="24"/>
          <w:lang/>
        </w:rPr>
        <w:t>Контролна листа: ЗАШТИТА ВАЗДУХ</w:t>
      </w:r>
      <w:r w:rsidR="002B1749">
        <w:rPr>
          <w:rFonts w:ascii="Times New Roman" w:eastAsia="Times New Roman" w:hAnsi="Times New Roman" w:cs="Times New Roman"/>
          <w:b/>
          <w:sz w:val="24"/>
          <w:szCs w:val="24"/>
          <w:lang/>
        </w:rPr>
        <w:t xml:space="preserve">А КОД ПОСТРОЈЕЊА ЗА САГОРЕВАЊЕ </w:t>
      </w:r>
      <w:r w:rsidR="00B507AC">
        <w:rPr>
          <w:rFonts w:ascii="Times New Roman" w:eastAsia="Times New Roman" w:hAnsi="Times New Roman" w:cs="Times New Roman"/>
          <w:b/>
          <w:sz w:val="24"/>
          <w:szCs w:val="24"/>
          <w:lang/>
        </w:rPr>
        <w:t>СА КОНТИНУАЛНИМ МЕРЕЊЕМ</w:t>
      </w:r>
    </w:p>
    <w:p w:rsidR="00446E71" w:rsidRDefault="00446E71" w:rsidP="00D6419B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/>
        </w:rPr>
      </w:pPr>
      <w:r w:rsidRPr="002F4BB0">
        <w:rPr>
          <w:rFonts w:ascii="Times New Roman" w:eastAsia="Times New Roman" w:hAnsi="Times New Roman" w:cs="Times New Roman"/>
          <w:sz w:val="24"/>
          <w:szCs w:val="24"/>
          <w:lang/>
        </w:rPr>
        <w:t>Обаве</w:t>
      </w:r>
      <w:r w:rsidR="009B64EF">
        <w:rPr>
          <w:rFonts w:ascii="Times New Roman" w:eastAsia="Times New Roman" w:hAnsi="Times New Roman" w:cs="Times New Roman"/>
          <w:sz w:val="24"/>
          <w:szCs w:val="24"/>
          <w:lang/>
        </w:rPr>
        <w:t>зе из Закона о заштити ваздуха</w:t>
      </w:r>
      <w:r w:rsidR="00D81973">
        <w:rPr>
          <w:rFonts w:ascii="Times New Roman" w:eastAsia="Times New Roman" w:hAnsi="Times New Roman" w:cs="Times New Roman"/>
          <w:sz w:val="24"/>
          <w:szCs w:val="24"/>
          <w:lang/>
        </w:rPr>
        <w:t>,</w:t>
      </w:r>
      <w:r w:rsidR="002A248F">
        <w:rPr>
          <w:rFonts w:ascii="Times New Roman" w:eastAsia="Times New Roman" w:hAnsi="Times New Roman" w:cs="Times New Roman"/>
          <w:sz w:val="24"/>
          <w:szCs w:val="24"/>
          <w:lang/>
        </w:rPr>
        <w:t xml:space="preserve"> за постројења за сагоревање </w:t>
      </w:r>
      <w:r w:rsidR="00D81973">
        <w:rPr>
          <w:rFonts w:ascii="Times New Roman" w:eastAsia="Times New Roman" w:hAnsi="Times New Roman" w:cs="Times New Roman"/>
          <w:sz w:val="24"/>
          <w:szCs w:val="24"/>
          <w:lang/>
        </w:rPr>
        <w:t xml:space="preserve">на којима се врши континуално мерење </w:t>
      </w:r>
      <w:r w:rsidR="00223E89">
        <w:rPr>
          <w:rFonts w:ascii="Times New Roman" w:eastAsia="Times New Roman" w:hAnsi="Times New Roman" w:cs="Times New Roman"/>
          <w:sz w:val="24"/>
          <w:szCs w:val="24"/>
          <w:lang/>
        </w:rPr>
        <w:t>са</w:t>
      </w:r>
      <w:r w:rsidR="00D81973">
        <w:rPr>
          <w:rFonts w:ascii="Times New Roman" w:eastAsia="Times New Roman" w:hAnsi="Times New Roman" w:cs="Times New Roman"/>
          <w:sz w:val="24"/>
          <w:szCs w:val="24"/>
          <w:lang/>
        </w:rPr>
        <w:t xml:space="preserve"> дозвол</w:t>
      </w:r>
      <w:r w:rsidR="00223E89">
        <w:rPr>
          <w:rFonts w:ascii="Times New Roman" w:eastAsia="Times New Roman" w:hAnsi="Times New Roman" w:cs="Times New Roman"/>
          <w:sz w:val="24"/>
          <w:szCs w:val="24"/>
          <w:lang/>
        </w:rPr>
        <w:t>ом</w:t>
      </w:r>
      <w:r w:rsidR="00D81973">
        <w:rPr>
          <w:rFonts w:ascii="Times New Roman" w:eastAsia="Times New Roman" w:hAnsi="Times New Roman" w:cs="Times New Roman"/>
          <w:sz w:val="24"/>
          <w:szCs w:val="24"/>
          <w:lang/>
        </w:rPr>
        <w:t xml:space="preserve"> министарства</w:t>
      </w:r>
    </w:p>
    <w:p w:rsidR="0096382C" w:rsidRPr="0096382C" w:rsidRDefault="0096382C" w:rsidP="00D6419B">
      <w:pPr>
        <w:spacing w:after="0" w:line="240" w:lineRule="auto"/>
        <w:rPr>
          <w:rFonts w:ascii="Times New Roman" w:hAnsi="Times New Roman" w:cs="Times New Roman"/>
          <w:sz w:val="12"/>
          <w:szCs w:val="12"/>
          <w:lang/>
        </w:rPr>
      </w:pPr>
    </w:p>
    <w:p w:rsidR="00E46763" w:rsidRPr="001A78E6" w:rsidRDefault="00E46763" w:rsidP="00D6419B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2F4BB0">
        <w:rPr>
          <w:rFonts w:ascii="Times New Roman" w:hAnsi="Times New Roman" w:cs="Times New Roman"/>
          <w:sz w:val="24"/>
          <w:szCs w:val="24"/>
          <w:lang/>
        </w:rPr>
        <w:t>Табела А</w:t>
      </w:r>
      <w:r>
        <w:rPr>
          <w:rFonts w:ascii="Times New Roman" w:hAnsi="Times New Roman" w:cs="Times New Roman"/>
          <w:sz w:val="24"/>
          <w:szCs w:val="24"/>
          <w:lang/>
        </w:rPr>
        <w:t xml:space="preserve">: </w:t>
      </w:r>
      <w:r>
        <w:rPr>
          <w:rFonts w:ascii="Times New Roman" w:hAnsi="Times New Roman" w:cs="Times New Roman"/>
          <w:sz w:val="24"/>
          <w:szCs w:val="24"/>
          <w:lang/>
        </w:rPr>
        <w:t>Општи подаци</w:t>
      </w:r>
    </w:p>
    <w:tbl>
      <w:tblPr>
        <w:tblStyle w:val="TableGrid"/>
        <w:tblW w:w="10818" w:type="dxa"/>
        <w:jc w:val="center"/>
        <w:tblLook w:val="04A0"/>
      </w:tblPr>
      <w:tblGrid>
        <w:gridCol w:w="4968"/>
        <w:gridCol w:w="5850"/>
      </w:tblGrid>
      <w:tr w:rsidR="00446E71" w:rsidRPr="002F4BB0" w:rsidTr="003E6F5F">
        <w:trPr>
          <w:jc w:val="center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446E71" w:rsidP="00D6419B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Назив оператера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D64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:rsidTr="003E6F5F">
        <w:trPr>
          <w:jc w:val="center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446E71" w:rsidP="00D6419B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О</w:t>
            </w:r>
            <w:r w:rsidR="00E52F41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пштина и место седишта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D64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:rsidTr="003E6F5F">
        <w:trPr>
          <w:jc w:val="center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E52F41" w:rsidP="00D6419B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Матични број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D64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:rsidTr="003E6F5F">
        <w:trPr>
          <w:jc w:val="center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E52F41" w:rsidP="00D6419B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ПИБ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D64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:rsidTr="003E6F5F">
        <w:trPr>
          <w:jc w:val="center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446E71" w:rsidP="00D6419B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Име особе за контакт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D64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E14FC5" w:rsidTr="003E6F5F">
        <w:trPr>
          <w:jc w:val="center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446E71" w:rsidP="00D6419B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Телефон и електронска адреса контакт</w:t>
            </w:r>
            <w:r w:rsidR="00E52F41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особе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9264F5" w:rsidRDefault="00446E71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E46763" w:rsidRPr="002F4BB0" w:rsidTr="00AB11C2">
        <w:trPr>
          <w:jc w:val="center"/>
        </w:trPr>
        <w:tc>
          <w:tcPr>
            <w:tcW w:w="4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6763" w:rsidRPr="002F4BB0" w:rsidRDefault="00E46763" w:rsidP="00D6419B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Назив постројења / ознака димњака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763" w:rsidRPr="009264F5" w:rsidRDefault="00E46763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E46763" w:rsidRPr="002F4BB0" w:rsidTr="00AB11C2">
        <w:trPr>
          <w:jc w:val="center"/>
        </w:trPr>
        <w:tc>
          <w:tcPr>
            <w:tcW w:w="4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6763" w:rsidRPr="002F4BB0" w:rsidRDefault="00E46763" w:rsidP="00D6419B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Општина</w:t>
            </w:r>
            <w:r w:rsidRPr="002F4B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и место постројења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763" w:rsidRPr="009264F5" w:rsidRDefault="00E46763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446E71" w:rsidRPr="0096382C" w:rsidRDefault="00446E71" w:rsidP="00D6419B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:rsidR="00E46763" w:rsidRPr="002F4BB0" w:rsidRDefault="00E46763" w:rsidP="00D6419B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2F4BB0">
        <w:rPr>
          <w:rFonts w:ascii="Times New Roman" w:hAnsi="Times New Roman" w:cs="Times New Roman"/>
          <w:sz w:val="24"/>
          <w:szCs w:val="24"/>
          <w:lang/>
        </w:rPr>
        <w:t>Табела Б</w:t>
      </w:r>
      <w:r>
        <w:rPr>
          <w:rFonts w:ascii="Times New Roman" w:hAnsi="Times New Roman" w:cs="Times New Roman"/>
          <w:sz w:val="24"/>
          <w:szCs w:val="24"/>
          <w:lang/>
        </w:rPr>
        <w:t xml:space="preserve">: </w:t>
      </w:r>
      <w:r w:rsidRPr="002F4BB0">
        <w:rPr>
          <w:rFonts w:ascii="Times New Roman" w:eastAsia="Times New Roman" w:hAnsi="Times New Roman" w:cs="Times New Roman"/>
          <w:sz w:val="24"/>
          <w:szCs w:val="24"/>
          <w:lang/>
        </w:rPr>
        <w:t>Статус правног лица, предузетника</w:t>
      </w:r>
    </w:p>
    <w:tbl>
      <w:tblPr>
        <w:tblStyle w:val="TableGrid"/>
        <w:tblW w:w="10823" w:type="dxa"/>
        <w:jc w:val="center"/>
        <w:tblLook w:val="04A0"/>
      </w:tblPr>
      <w:tblGrid>
        <w:gridCol w:w="8438"/>
        <w:gridCol w:w="2385"/>
      </w:tblGrid>
      <w:tr w:rsidR="001D55CE" w:rsidRPr="002F4BB0" w:rsidTr="00DA184A">
        <w:trPr>
          <w:jc w:val="center"/>
        </w:trPr>
        <w:tc>
          <w:tcPr>
            <w:tcW w:w="84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55CE" w:rsidRPr="00784834" w:rsidRDefault="001D55CE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4BB0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је правно лице, предузетник регистрован у АПР-у 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55CE" w:rsidRDefault="001D55CE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</w:t>
            </w:r>
            <w:r w:rsidR="0096382C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2032412143"/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1D55CE" w:rsidRPr="00784834" w:rsidRDefault="001D55CE" w:rsidP="0096382C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8D575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НЕ *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651096903"/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446E71" w:rsidRPr="002F4BB0" w:rsidTr="003E6F5F">
        <w:trPr>
          <w:jc w:val="center"/>
        </w:trPr>
        <w:tc>
          <w:tcPr>
            <w:tcW w:w="10823" w:type="dxa"/>
            <w:gridSpan w:val="2"/>
            <w:shd w:val="clear" w:color="auto" w:fill="auto"/>
          </w:tcPr>
          <w:p w:rsidR="00446E71" w:rsidRPr="002F4BB0" w:rsidRDefault="00FA3F3F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*</w:t>
            </w:r>
            <w:r w:rsidR="00446E71" w:rsidRPr="002F4BB0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51033C" w:rsidRPr="0051033C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Када је</w:t>
            </w:r>
            <w:r w:rsidR="0051033C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446E71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одговор „НЕ“, </w:t>
            </w:r>
            <w:r w:rsidR="0051033C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п</w:t>
            </w:r>
            <w:r w:rsidR="0051033C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равно лице</w:t>
            </w:r>
            <w:r w:rsidR="0051033C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и</w:t>
            </w:r>
            <w:r w:rsidR="0051033C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предузетник </w:t>
            </w:r>
            <w:r w:rsidR="0051033C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се</w:t>
            </w:r>
            <w:r w:rsidR="0051033C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</w:t>
            </w:r>
            <w:r w:rsidR="00446E71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сматра</w:t>
            </w:r>
            <w:r w:rsidR="0051033C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ју</w:t>
            </w:r>
            <w:r w:rsidR="00446E71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нерегистрованим и надзор се врши у складу са одредбом члана 33. Закона о инспекцијском надзору</w:t>
            </w:r>
          </w:p>
        </w:tc>
      </w:tr>
    </w:tbl>
    <w:p w:rsidR="00446E71" w:rsidRPr="0096382C" w:rsidRDefault="00446E71" w:rsidP="00D6419B">
      <w:pPr>
        <w:spacing w:after="0" w:line="240" w:lineRule="auto"/>
        <w:rPr>
          <w:rFonts w:ascii="Times New Roman" w:hAnsi="Times New Roman" w:cs="Times New Roman"/>
          <w:sz w:val="12"/>
          <w:szCs w:val="12"/>
          <w:lang/>
        </w:rPr>
      </w:pPr>
    </w:p>
    <w:p w:rsidR="00E46763" w:rsidRPr="002F4BB0" w:rsidRDefault="00E46763" w:rsidP="00D6419B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2F4BB0">
        <w:rPr>
          <w:rFonts w:ascii="Times New Roman" w:hAnsi="Times New Roman" w:cs="Times New Roman"/>
          <w:sz w:val="24"/>
          <w:szCs w:val="24"/>
          <w:lang/>
        </w:rPr>
        <w:t>Табела В</w:t>
      </w:r>
      <w:r>
        <w:rPr>
          <w:rFonts w:ascii="Times New Roman" w:hAnsi="Times New Roman" w:cs="Times New Roman"/>
          <w:sz w:val="24"/>
          <w:szCs w:val="24"/>
          <w:lang/>
        </w:rPr>
        <w:t>: Законске обавезе</w:t>
      </w:r>
    </w:p>
    <w:tbl>
      <w:tblPr>
        <w:tblStyle w:val="TableGrid"/>
        <w:tblW w:w="10800" w:type="dxa"/>
        <w:jc w:val="center"/>
        <w:tblCellMar>
          <w:left w:w="28" w:type="dxa"/>
          <w:right w:w="28" w:type="dxa"/>
        </w:tblCellMar>
        <w:tblLook w:val="04A0"/>
      </w:tblPr>
      <w:tblGrid>
        <w:gridCol w:w="470"/>
        <w:gridCol w:w="7763"/>
        <w:gridCol w:w="2567"/>
      </w:tblGrid>
      <w:tr w:rsidR="006E29C1" w:rsidRPr="00E14FC5" w:rsidTr="00D6419B">
        <w:trPr>
          <w:cantSplit/>
          <w:trHeight w:val="419"/>
          <w:jc w:val="center"/>
        </w:trPr>
        <w:tc>
          <w:tcPr>
            <w:tcW w:w="10800" w:type="dxa"/>
            <w:gridSpan w:val="3"/>
            <w:tcMar>
              <w:left w:w="85" w:type="dxa"/>
              <w:right w:w="85" w:type="dxa"/>
            </w:tcMar>
            <w:vAlign w:val="center"/>
          </w:tcPr>
          <w:p w:rsidR="006E29C1" w:rsidRPr="00314722" w:rsidRDefault="005F13A9" w:rsidP="00D6419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А</w:t>
            </w:r>
            <w:r w:rsidR="006E29C1" w:rsidRPr="00314722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) Континуално мерење емисије (испуштања)</w:t>
            </w:r>
          </w:p>
        </w:tc>
      </w:tr>
      <w:tr w:rsidR="006E29C1" w:rsidRPr="00314722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E29C1" w:rsidRPr="00314722" w:rsidRDefault="005F13A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</w:t>
            </w:r>
            <w:r w:rsidR="006E29C1"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635D" w:rsidRDefault="0045635D" w:rsidP="00D6419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</w:pPr>
            <w:r w:rsidRPr="00DC51B8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Да </w:t>
            </w:r>
            <w:r w:rsidRPr="0051033C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ли је прибављена сагласност министарства за континуална мерења емисије</w:t>
            </w:r>
            <w:r w:rsidR="0068049B" w:rsidRPr="0051033C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,</w:t>
            </w:r>
            <w:r w:rsidRPr="0051033C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за све загађујуће материје и за све изворе загађивања </w:t>
            </w:r>
            <w:r w:rsidRPr="0051033C">
              <w:rPr>
                <w:rFonts w:ascii="Times New Roman" w:hAnsi="Times New Roman" w:cs="Times New Roman"/>
                <w:sz w:val="24"/>
                <w:szCs w:val="24"/>
                <w:lang/>
              </w:rPr>
              <w:t>за које је прописан</w:t>
            </w:r>
            <w:r w:rsidR="008852C0" w:rsidRPr="0051033C">
              <w:rPr>
                <w:rFonts w:ascii="Times New Roman" w:hAnsi="Times New Roman" w:cs="Times New Roman"/>
                <w:sz w:val="24"/>
                <w:szCs w:val="24"/>
                <w:lang/>
              </w:rPr>
              <w:t>о</w:t>
            </w:r>
            <w:r w:rsidRPr="00486050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 </w:t>
            </w:r>
          </w:p>
          <w:p w:rsidR="005D2F78" w:rsidRPr="00486050" w:rsidRDefault="005D2F78" w:rsidP="00D6419B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</w:pPr>
            <w:r w:rsidRPr="00486050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(Обавеза постоји када су прекорачени прописани масени протоци и када је улазна топлотна снага 100 MWth и већа)</w:t>
            </w:r>
          </w:p>
          <w:p w:rsidR="005D2F78" w:rsidRPr="005D2F78" w:rsidRDefault="005D2F78" w:rsidP="00D6419B">
            <w:pP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486050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(Изузеци од извршења обавезе су када: 1) у календарској години ради мање од 500 часова, 2) преостали животни век мањи од 10 000 часова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 код постројења топлотне снаге 100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MWth и веће</w:t>
            </w:r>
            <w:r w:rsidRPr="00486050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, 3) други изузеци из Прилога 3 уредбе о мерењима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)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5D2F78" w:rsidRDefault="005D2F78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833903062"/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5D2F78" w:rsidRDefault="005D2F78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НЕ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653828005"/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6E29C1" w:rsidRPr="00F254D2" w:rsidRDefault="005D2F78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Није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применљиво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848788754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6E29C1" w:rsidRPr="00314722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E29C1" w:rsidRPr="00314722" w:rsidRDefault="005F13A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</w:t>
            </w:r>
            <w:r w:rsidR="006E29C1"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>2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E29C1" w:rsidRPr="00314722" w:rsidRDefault="006E29C1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E4BDA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Да ли је овлашћено лице </w:t>
            </w:r>
            <w:r w:rsidR="0051033C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>из</w:t>
            </w:r>
            <w:r w:rsidRPr="00FE4BDA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вршило годишње испитивање исправности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свих </w:t>
            </w:r>
            <w:r w:rsidRPr="00FE4BDA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>аутоматских мерних уређаја (</w:t>
            </w:r>
            <w:r w:rsidRPr="00FE4BDA">
              <w:rPr>
                <w:rFonts w:ascii="Times New Roman" w:eastAsia="TimesNewRoman" w:hAnsi="Times New Roman" w:cs="Times New Roman"/>
                <w:sz w:val="24"/>
                <w:szCs w:val="24"/>
              </w:rPr>
              <w:t>AST</w:t>
            </w:r>
            <w:r w:rsidRPr="00FE4BDA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>)</w:t>
            </w:r>
            <w:r w:rsidR="006679B5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>,</w:t>
            </w:r>
            <w:r w:rsidRPr="00FE4BD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за </w:t>
            </w:r>
            <w:r w:rsidR="0051033C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све </w:t>
            </w:r>
            <w:r w:rsidRPr="00FD748E">
              <w:rPr>
                <w:rFonts w:ascii="Times New Roman" w:hAnsi="Times New Roman" w:cs="Times New Roman"/>
                <w:sz w:val="24"/>
                <w:szCs w:val="24"/>
                <w:lang/>
              </w:rPr>
              <w:t>загађујућ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е</w:t>
            </w:r>
            <w:r w:rsidRPr="00FD748E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материј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е</w:t>
            </w:r>
            <w:r w:rsidRPr="00FD748E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и </w:t>
            </w:r>
            <w:r w:rsidR="006679B5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за </w:t>
            </w:r>
            <w:r w:rsidR="0051033C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све </w:t>
            </w:r>
            <w:r w:rsidRPr="00FD748E">
              <w:rPr>
                <w:rFonts w:ascii="Times New Roman" w:hAnsi="Times New Roman" w:cs="Times New Roman"/>
                <w:sz w:val="24"/>
                <w:szCs w:val="24"/>
                <w:lang/>
              </w:rPr>
              <w:t>пратећ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е</w:t>
            </w:r>
            <w:r w:rsidRPr="00FD748E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парамет</w:t>
            </w:r>
            <w:r w:rsidR="00011BF9">
              <w:rPr>
                <w:rFonts w:ascii="Times New Roman" w:hAnsi="Times New Roman" w:cs="Times New Roman"/>
                <w:sz w:val="24"/>
                <w:szCs w:val="24"/>
                <w:lang/>
              </w:rPr>
              <w:t>ре из п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рилога дозволе за континуална мерења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421338717"/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НЕ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827895686"/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6E29C1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Није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применљиво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658882816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6E29C1" w:rsidRPr="00314722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E29C1" w:rsidRPr="00314722" w:rsidRDefault="005F13A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</w:t>
            </w:r>
            <w:r w:rsidR="006E29C1"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>3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E29C1" w:rsidRPr="00314722" w:rsidRDefault="006E29C1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Да ли је овлашћено лице у последњих пет година извршило калибрацију </w:t>
            </w:r>
            <w:r w:rsidRPr="00FE4BDA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аутоматског мерног система </w:t>
            </w:r>
            <w:r w:rsidR="006679B5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у складу </w:t>
            </w:r>
            <w:r w:rsidR="006679B5" w:rsidRPr="006679B5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>са процедуром обезбеђења поверења нивоа 2 („QAL 2”)</w:t>
            </w:r>
            <w:r w:rsidR="006679B5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>,</w:t>
            </w:r>
            <w:r w:rsidRPr="00FE4BDA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 за св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>е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загађујуће материје и </w:t>
            </w:r>
            <w:r w:rsidR="006679B5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за све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пратеће параметре </w:t>
            </w:r>
            <w:r w:rsidRPr="00D955AD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из </w:t>
            </w:r>
            <w:r w:rsidR="005D2F78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>п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рилога </w:t>
            </w:r>
            <w:r w:rsidRPr="00D955AD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>дозволе за континуална мерења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915540597"/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НЕ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960798054"/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6E29C1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Није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применљиво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7449532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6E29C1" w:rsidRPr="00314722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E29C1" w:rsidRPr="00314722" w:rsidRDefault="005F13A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</w:t>
            </w:r>
            <w:r w:rsidR="006E29C1"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>4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E29C1" w:rsidRPr="00314722" w:rsidRDefault="006E29C1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Да ли је калибрација аутоматског мерног система </w:t>
            </w:r>
            <w:r w:rsidR="006679B5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>„QAL 2”</w:t>
            </w:r>
            <w:r w:rsidR="00583ABC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 процедуром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>,</w:t>
            </w:r>
            <w:r w:rsidRPr="00314722">
              <w:rPr>
                <w:rFonts w:ascii="Times New Roman" w:eastAsia="TimesNewRoman" w:hAnsi="Times New Roman" w:cs="Times New Roman"/>
                <w:b/>
                <w:sz w:val="24"/>
                <w:szCs w:val="24"/>
                <w:lang/>
              </w:rPr>
              <w:t xml:space="preserve"> 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извршена у опсегу различитих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>услова рада</w:t>
            </w:r>
            <w:r w:rsidR="006679B5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 постројења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>(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>оптерећењ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а и при 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раду појединачног </w:t>
            </w:r>
            <w:r w:rsidR="00583ABC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котла 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>и свих котлова)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953760537"/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НЕ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2010939957"/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6E29C1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Није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применљиво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693534552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6E29C1" w:rsidRPr="00314722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E29C1" w:rsidRPr="00314722" w:rsidRDefault="005F13A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>А</w:t>
            </w:r>
            <w:r w:rsidR="006E29C1"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>5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E29C1" w:rsidRPr="00314722" w:rsidRDefault="006E29C1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>Да ли је извршена додатна калибрација QAL2 поступком, у року од три месеци после значајне измене аутоматског мерног уређаја (поправка, преправка мерила, премештање) и битних промена у раду постројења, као што је реконструкција, промена горива и промена уређаја за смањење емисије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E29C1" w:rsidRDefault="006E29C1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574559586"/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6E29C1" w:rsidRDefault="006E29C1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НЕ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342007525"/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6E29C1" w:rsidRPr="00314722" w:rsidRDefault="006E29C1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Није </w:t>
            </w:r>
            <w:r w:rsidR="00744899">
              <w:rPr>
                <w:rFonts w:ascii="Times New Roman" w:hAnsi="Times New Roman" w:cs="Times New Roman"/>
                <w:sz w:val="24"/>
                <w:szCs w:val="24"/>
                <w:lang/>
              </w:rPr>
              <w:t>применљиво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316994499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011BF9" w:rsidRPr="00314722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314722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>6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Да ли су 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>унете калибрационе криве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 после испитивања </w:t>
            </w:r>
            <w:r w:rsidRPr="00314722">
              <w:rPr>
                <w:rFonts w:ascii="Times New Roman" w:hAnsi="Times New Roman" w:cs="Times New Roman"/>
                <w:sz w:val="24"/>
                <w:szCs w:val="24"/>
              </w:rPr>
              <w:t>QAL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поступком 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227212443"/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НЕ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665900896"/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011BF9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Није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применљиво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569030576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011BF9" w:rsidRPr="00314722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314722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>7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Да ли се врши редовно одржавање и контрола исправности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и вођење евиденције 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аутоматског мерног система, у складу са 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</w:rPr>
              <w:t>QAL</w:t>
            </w:r>
            <w:r w:rsidRPr="00E14FC5">
              <w:rPr>
                <w:rFonts w:ascii="Times New Roman" w:eastAsia="TimesNewRoman" w:hAnsi="Times New Roman" w:cs="Times New Roman"/>
                <w:sz w:val="24"/>
                <w:szCs w:val="24"/>
                <w:lang w:val="ru-RU"/>
              </w:rPr>
              <w:t>3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 поступком</w:t>
            </w:r>
            <w:r w:rsidRPr="00E14FC5">
              <w:rPr>
                <w:rFonts w:ascii="Times New Roman" w:eastAsia="TimesNew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881665301"/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НЕ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592745375"/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011BF9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Није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применљиво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27255551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011BF9" w:rsidRPr="00314722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314722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>8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Да ли су у раду сви аутоматски уређаји за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загађујуће материје и за 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>пар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>a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метре стања отпадног гаса (температура, запремински проток, влажност, притисак и удео кисеоника), из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прилога дозволе 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за континуална мерења 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686669681"/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НЕ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47823495"/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011BF9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Није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применљиво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016916239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011BF9" w:rsidRPr="00314722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314722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>9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>Да ли постоји дневни, месечни и годишњи извештај о мерењу са следећим резултатима</w:t>
            </w:r>
            <w:r w:rsidRPr="00E14FC5">
              <w:rPr>
                <w:lang w:val="ru-RU"/>
              </w:rPr>
              <w:t xml:space="preserve"> </w:t>
            </w:r>
            <w:r w:rsidRPr="006A63E7">
              <w:rPr>
                <w:rFonts w:ascii="Times New Roman" w:eastAsia="TimesNewRoman" w:hAnsi="Times New Roman" w:cs="Times New Roman"/>
                <w:i/>
                <w:sz w:val="24"/>
                <w:szCs w:val="24"/>
                <w:lang/>
              </w:rPr>
              <w:t>у случају старих великих постројења: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 1)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 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>средњ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>е месечне вредности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>, 2) 48-часовн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>е средње вредности и проценат вредности које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 прекорачуј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>у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 110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 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>одсто ГВЕ за сумпор диоксид, прашкасте материје и оксиде азота; односно</w:t>
            </w:r>
            <w:r w:rsidRPr="00E14FC5">
              <w:rPr>
                <w:lang w:val="ru-RU"/>
              </w:rPr>
              <w:t xml:space="preserve"> </w:t>
            </w:r>
            <w:r w:rsidRPr="006A63E7">
              <w:rPr>
                <w:rFonts w:ascii="Times New Roman" w:eastAsia="TimesNewRoman" w:hAnsi="Times New Roman" w:cs="Times New Roman"/>
                <w:i/>
                <w:sz w:val="24"/>
                <w:szCs w:val="24"/>
                <w:lang/>
              </w:rPr>
              <w:t>у случају постојећих и нових великих постројења: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 1) број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 средњих дневних вредности које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 прекорачуј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>у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 ГВЕ, 2)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 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>проценат средњих часовних вредности кој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>е прекорачују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 200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 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одсто ГВЕ 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529373563"/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НЕ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072421031"/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011BF9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Није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применљиво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731855419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011BF9" w:rsidRPr="00E14FC5" w:rsidTr="00D6419B">
        <w:trPr>
          <w:cantSplit/>
          <w:trHeight w:val="363"/>
          <w:jc w:val="center"/>
        </w:trPr>
        <w:tc>
          <w:tcPr>
            <w:tcW w:w="10800" w:type="dxa"/>
            <w:gridSpan w:val="3"/>
            <w:tcMar>
              <w:left w:w="85" w:type="dxa"/>
              <w:right w:w="85" w:type="dxa"/>
            </w:tcMar>
            <w:vAlign w:val="center"/>
          </w:tcPr>
          <w:p w:rsidR="00011BF9" w:rsidRPr="00314722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Б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Усклађеност са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гранични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м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вредности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ма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емисије (ГВЕ)</w:t>
            </w:r>
          </w:p>
        </w:tc>
      </w:tr>
      <w:tr w:rsidR="00011BF9" w:rsidRPr="00314722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314722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Б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0B1D9F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052AD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Да ли су у </w:t>
            </w:r>
            <w:r w:rsidR="000D2FAF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извештајима</w:t>
            </w:r>
            <w:r w:rsidRPr="007052AD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о континуалном мерењу примењене правилне ГВЕ вредности које су прописане уредбом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682016829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423844572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011BF9" w:rsidRPr="000B1D9F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Није применљиво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68909573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011BF9" w:rsidRPr="00314722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314722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Б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>2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0B1D9F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22F2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су </w:t>
            </w:r>
            <w:r w:rsidRPr="00BD1B53">
              <w:rPr>
                <w:rFonts w:ascii="Times New Roman" w:hAnsi="Times New Roman" w:cs="Times New Roman"/>
                <w:sz w:val="24"/>
                <w:szCs w:val="24"/>
                <w:lang/>
              </w:rPr>
              <w:t>емисије свих загађујућих</w:t>
            </w:r>
            <w:r w:rsidRPr="00B22F2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ма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терија у дозвољеним вредностима, према резултатима из извештаја </w:t>
            </w:r>
            <w:r w:rsidRPr="004F4700">
              <w:rPr>
                <w:rFonts w:ascii="Times New Roman" w:hAnsi="Times New Roman" w:cs="Times New Roman"/>
                <w:sz w:val="24"/>
                <w:szCs w:val="24"/>
                <w:lang/>
              </w:rPr>
              <w:t>о континуалном мерењу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935659571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332495895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011BF9" w:rsidRPr="000B1D9F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Није применљиво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112092866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</w:tc>
      </w:tr>
      <w:tr w:rsidR="00011BF9" w:rsidRPr="00314722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Б3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3378E4" w:rsidRDefault="00011BF9" w:rsidP="00D6419B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3378E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Да ли је за постројење са ограниченим веком трајања до 31. јануара достављен извештај о утрошеном и неутрошеном времену у претходној години </w:t>
            </w:r>
          </w:p>
          <w:p w:rsidR="00011BF9" w:rsidRPr="00A574D1" w:rsidRDefault="00011BF9" w:rsidP="00D6419B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</w:pPr>
            <w:r w:rsidRPr="00A574D1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>(За старо велико постројење достава Агенцији за извештајни период почев од 01.јануара 2018.године; за постојеће средње и постојеће мало постројење достава за извештајни период почев од 01.07.2016.године органу који је изузео постројење од примене ГВЕ)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781253001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566454595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Није применљиво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422101941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011BF9" w:rsidRPr="00E14FC5" w:rsidTr="00D6419B">
        <w:trPr>
          <w:cantSplit/>
          <w:jc w:val="center"/>
        </w:trPr>
        <w:tc>
          <w:tcPr>
            <w:tcW w:w="10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314722" w:rsidRDefault="00011BF9" w:rsidP="00D641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В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) Рад уређаја за смањивање емисије</w:t>
            </w:r>
          </w:p>
        </w:tc>
      </w:tr>
      <w:tr w:rsidR="00011BF9" w:rsidRPr="00314722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314722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В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Да ли постоји евиденција о раду уређаја за спречавање или смањивање емисије загађујућих материја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795760653"/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НЕ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787771606"/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011BF9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254D2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Није применљиво </w:t>
            </w:r>
            <w:r w:rsidRPr="00F254D2">
              <w:rPr>
                <w:rFonts w:ascii="Segoe UI Symbol" w:hAnsi="Segoe UI Symbol" w:cs="Segoe UI Symbol"/>
                <w:bCs/>
                <w:sz w:val="24"/>
                <w:szCs w:val="24"/>
                <w:lang/>
              </w:rPr>
              <w:t>☐</w:t>
            </w:r>
          </w:p>
        </w:tc>
      </w:tr>
      <w:tr w:rsidR="00011BF9" w:rsidRPr="00314722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314722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>В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>2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Да ли је постројење било у раду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мање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од 24 часа непрекидно 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мање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од 120 часова у календарској години, током прекида рада уређаја за уклањање загађујућих материја 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923058301"/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НЕ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951285676"/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011BF9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254D2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Није применљиво </w:t>
            </w:r>
            <w:r w:rsidRPr="00F254D2">
              <w:rPr>
                <w:rFonts w:ascii="Segoe UI Symbol" w:hAnsi="Segoe UI Symbol" w:cs="Segoe UI Symbol"/>
                <w:bCs/>
                <w:sz w:val="24"/>
                <w:szCs w:val="24"/>
                <w:lang/>
              </w:rPr>
              <w:t>☐</w:t>
            </w:r>
          </w:p>
        </w:tc>
      </w:tr>
      <w:tr w:rsidR="00011BF9" w:rsidRPr="00E14FC5" w:rsidTr="00D6419B">
        <w:trPr>
          <w:cantSplit/>
          <w:trHeight w:val="372"/>
          <w:jc w:val="center"/>
        </w:trPr>
        <w:tc>
          <w:tcPr>
            <w:tcW w:w="10800" w:type="dxa"/>
            <w:gridSpan w:val="3"/>
            <w:tcMar>
              <w:left w:w="85" w:type="dxa"/>
              <w:right w:w="85" w:type="dxa"/>
            </w:tcMar>
            <w:vAlign w:val="center"/>
          </w:tcPr>
          <w:p w:rsidR="00011BF9" w:rsidRPr="00314722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Г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>) Достава података државним органима</w:t>
            </w:r>
          </w:p>
        </w:tc>
      </w:tr>
      <w:tr w:rsidR="00011BF9" w:rsidRPr="00314722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314722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Г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Да ли је </w:t>
            </w:r>
            <w:r w:rsidR="000D2FAF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до 31. марта </w:t>
            </w:r>
            <w:r w:rsidR="00D755A2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достављен</w:t>
            </w:r>
            <w:r w:rsidR="00D755A2" w:rsidRPr="00B22F2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D755A2" w:rsidRPr="00D755A2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Извештај о годишњем билансу емисија (односно Образац број 2-Емисије у ваздух), који је попуњен за све испусте отпадних гасова</w:t>
            </w:r>
            <w:r w:rsidR="00D755A2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, </w:t>
            </w: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Агенцији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(</w:t>
            </w: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за  постројења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топлотног излаза преко 50MWth), </w:t>
            </w: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односно </w:t>
            </w:r>
            <w:r w:rsidR="00BE61AA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јединици </w:t>
            </w: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локалн</w:t>
            </w:r>
            <w:r w:rsidR="00BE61AA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е</w:t>
            </w: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самоуправ</w:t>
            </w:r>
            <w:r w:rsidR="00BE61AA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е</w:t>
            </w: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(за постројења топлотног излаза од 1 до 50MWth)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294291697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776827111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011BF9" w:rsidRPr="000B1D9F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ије применљиво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54701862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011BF9" w:rsidRPr="00314722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314722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Г2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CF796B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Да ли је у Извештају о годишњем билансу емисија (односно Обрасцу број 2–Емисије у ваздух), унета средња концентрација и годишња количина емисије за сваку загађујућу материју из извештаја о континуалним мерењима и у складу са резултатима 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нтинуалних мерења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176260248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154875281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011BF9" w:rsidRPr="000B1D9F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ије применљиво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846585306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011BF9" w:rsidRPr="00314722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314722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Г3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Да ли је оператер достав</w:t>
            </w:r>
            <w:r w:rsidR="00FB2E19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ио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надлежном органу (</w:t>
            </w:r>
            <w:r w:rsidR="00897A48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јединица 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локалн</w:t>
            </w:r>
            <w:r w:rsidR="00897A48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е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самоуправ</w:t>
            </w:r>
            <w:r w:rsidR="00897A48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е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, </w:t>
            </w:r>
            <w:r w:rsidR="00897A48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аутономна 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покрајина или Агенција) све месечне и годишњи извештај аутоматског мерног система</w:t>
            </w:r>
            <w:r w:rsidR="00897A48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, 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тромесечно а годишњи до 31. јануара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7993996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72644846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011BF9" w:rsidRPr="000B1D9F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ије применљиво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901053140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011BF9" w:rsidRPr="00E14FC5" w:rsidTr="00D6419B">
        <w:trPr>
          <w:cantSplit/>
          <w:trHeight w:val="417"/>
          <w:jc w:val="center"/>
        </w:trPr>
        <w:tc>
          <w:tcPr>
            <w:tcW w:w="10800" w:type="dxa"/>
            <w:gridSpan w:val="3"/>
            <w:tcMar>
              <w:left w:w="85" w:type="dxa"/>
              <w:right w:w="85" w:type="dxa"/>
            </w:tcMar>
            <w:vAlign w:val="center"/>
          </w:tcPr>
          <w:p w:rsidR="00011BF9" w:rsidRPr="00314722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) </w:t>
            </w:r>
            <w:r w:rsidRPr="00F61825">
              <w:rPr>
                <w:rFonts w:ascii="Times New Roman" w:hAnsi="Times New Roman" w:cs="Times New Roman"/>
                <w:sz w:val="24"/>
                <w:szCs w:val="24"/>
                <w:lang/>
              </w:rPr>
              <w:t>Нова и реконструисана постројења после 23.05.2009.године</w:t>
            </w:r>
          </w:p>
        </w:tc>
      </w:tr>
      <w:tr w:rsidR="00011BF9" w:rsidRPr="00314722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Д1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87CFC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је на основу Закона о заштити ваздуха надлежни орган издао дозволу или привремено одобрио рад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постројења које је изграђено или реконструисано после 23.05.2009.године </w:t>
            </w:r>
          </w:p>
          <w:p w:rsidR="00011BF9" w:rsidRPr="000B1D9F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(Обавеза не постоји за постројење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за које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је прописано издавање 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/>
              </w:rPr>
              <w:t>интергисан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е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дозвол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е, за постројење 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за које је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прописана 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/>
              </w:rPr>
              <w:t>обавезна процена утицаја на животну средину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и за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постројењ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е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за које је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надлежни орган одлучио да је потребна израда студије о процени утицаја на животну средину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)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203782659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999775257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011BF9" w:rsidRPr="000B1D9F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43018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50370807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011BF9" w:rsidRPr="00314722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B22F24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Д2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0B1D9F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87CFC">
              <w:rPr>
                <w:rFonts w:ascii="Times New Roman" w:hAnsi="Times New Roman" w:cs="Times New Roman"/>
                <w:sz w:val="24"/>
                <w:szCs w:val="24"/>
                <w:lang/>
              </w:rPr>
              <w:t>Да ли је прибављен извештај овлашћеног лица о гаранцијском мерењу емисије које је извршено у условима највећег оптерећења постројења</w:t>
            </w:r>
            <w:r w:rsidR="00290D76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које је изграђено или реконструисано после 23.05.2009.године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2071730601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41183677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011BF9" w:rsidRPr="000B1D9F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2028628270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</w:tbl>
    <w:p w:rsidR="00446E71" w:rsidRPr="002F4BB0" w:rsidRDefault="00446E71" w:rsidP="00D6419B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tbl>
      <w:tblPr>
        <w:tblStyle w:val="TableGrid"/>
        <w:tblW w:w="10800" w:type="dxa"/>
        <w:tblInd w:w="-725" w:type="dxa"/>
        <w:tblLook w:val="04A0"/>
      </w:tblPr>
      <w:tblGrid>
        <w:gridCol w:w="3600"/>
        <w:gridCol w:w="3600"/>
        <w:gridCol w:w="3600"/>
      </w:tblGrid>
      <w:tr w:rsidR="002F4BB0" w:rsidRPr="00E14FC5" w:rsidTr="00201640"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F86D4F" w:rsidRDefault="002F4BB0" w:rsidP="00D6419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F86D4F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</w:t>
            </w:r>
            <w:r w:rsidRPr="00F86D4F">
              <w:rPr>
                <w:rFonts w:ascii="Times New Roman" w:hAnsi="Times New Roman" w:cs="Times New Roman"/>
                <w:sz w:val="24"/>
                <w:szCs w:val="24"/>
                <w:lang/>
              </w:rPr>
              <w:t>редставници</w:t>
            </w:r>
            <w:r w:rsidR="00491261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оператера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E14FC5" w:rsidRDefault="002F4BB0" w:rsidP="00D6419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Инспектори за заштиту животне средине</w:t>
            </w:r>
          </w:p>
        </w:tc>
      </w:tr>
      <w:tr w:rsidR="002F4BB0" w:rsidRPr="002F4BB0" w:rsidTr="00491261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D6419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Име и презиме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D6419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Радно место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F86D4F" w:rsidRDefault="002F4BB0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Име и презиме</w:t>
            </w:r>
          </w:p>
        </w:tc>
      </w:tr>
      <w:tr w:rsidR="002F4BB0" w:rsidRPr="002F4BB0" w:rsidTr="00491261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D6419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1.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D6419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F86D4F" w:rsidRDefault="002F4BB0" w:rsidP="00D6419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1.</w:t>
            </w:r>
          </w:p>
        </w:tc>
      </w:tr>
      <w:tr w:rsidR="002F4BB0" w:rsidRPr="002F4BB0" w:rsidTr="00491261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D6419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 xml:space="preserve">2.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D6419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F86D4F" w:rsidRDefault="002F4BB0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2.</w:t>
            </w:r>
          </w:p>
        </w:tc>
      </w:tr>
      <w:tr w:rsidR="002F4BB0" w:rsidRPr="002F4BB0" w:rsidTr="00491261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D6419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 xml:space="preserve">3.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D6419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F86D4F" w:rsidRDefault="002F4BB0" w:rsidP="00D6419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3.</w:t>
            </w:r>
          </w:p>
        </w:tc>
      </w:tr>
      <w:tr w:rsidR="002F4BB0" w:rsidRPr="002F4BB0" w:rsidTr="000B5922">
        <w:tc>
          <w:tcPr>
            <w:tcW w:w="10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83469B" w:rsidP="00D6419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834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Датум инспекцијског надзора:</w:t>
            </w:r>
          </w:p>
        </w:tc>
      </w:tr>
      <w:tr w:rsidR="002F4BB0" w:rsidRPr="00E14FC5" w:rsidTr="00FE4BDA">
        <w:trPr>
          <w:trHeight w:val="359"/>
        </w:trPr>
        <w:tc>
          <w:tcPr>
            <w:tcW w:w="10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D6419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E14F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  <w:t>Б</w:t>
            </w: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рој записника, уз који се прилаже контролна листа:</w:t>
            </w:r>
          </w:p>
        </w:tc>
      </w:tr>
    </w:tbl>
    <w:p w:rsidR="003B4215" w:rsidRPr="0096382C" w:rsidRDefault="003B4215" w:rsidP="00D6419B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  <w:lang/>
        </w:rPr>
      </w:pPr>
      <w:bookmarkStart w:id="0" w:name="_GoBack"/>
      <w:bookmarkEnd w:id="0"/>
    </w:p>
    <w:sectPr w:rsidR="003B4215" w:rsidRPr="0096382C" w:rsidSect="008E22CA">
      <w:headerReference w:type="default" r:id="rId7"/>
      <w:footerReference w:type="default" r:id="rId8"/>
      <w:pgSz w:w="12240" w:h="15840"/>
      <w:pgMar w:top="1440" w:right="1440" w:bottom="1440" w:left="1440" w:header="36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0E2" w:rsidRDefault="00C070E2" w:rsidP="002F4BB0">
      <w:pPr>
        <w:spacing w:after="0" w:line="240" w:lineRule="auto"/>
      </w:pPr>
      <w:r>
        <w:separator/>
      </w:r>
    </w:p>
  </w:endnote>
  <w:endnote w:type="continuationSeparator" w:id="0">
    <w:p w:rsidR="00C070E2" w:rsidRDefault="00C070E2" w:rsidP="002F4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006600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0B5922" w:rsidRPr="0043063F" w:rsidRDefault="007E58CA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3063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B5922" w:rsidRPr="0043063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3063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7478E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43063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  <w:r w:rsidR="00E37281">
          <w:rPr>
            <w:rFonts w:ascii="Times New Roman" w:hAnsi="Times New Roman" w:cs="Times New Roman"/>
            <w:noProof/>
            <w:sz w:val="24"/>
            <w:szCs w:val="24"/>
            <w:lang/>
          </w:rPr>
          <w:t>/</w:t>
        </w:r>
        <w:r w:rsidR="0096382C">
          <w:rPr>
            <w:rFonts w:ascii="Times New Roman" w:hAnsi="Times New Roman" w:cs="Times New Roman"/>
            <w:noProof/>
            <w:sz w:val="24"/>
            <w:szCs w:val="24"/>
            <w:lang/>
          </w:rPr>
          <w:t>3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0E2" w:rsidRDefault="00C070E2" w:rsidP="002F4BB0">
      <w:pPr>
        <w:spacing w:after="0" w:line="240" w:lineRule="auto"/>
      </w:pPr>
      <w:r>
        <w:separator/>
      </w:r>
    </w:p>
  </w:footnote>
  <w:footnote w:type="continuationSeparator" w:id="0">
    <w:p w:rsidR="00C070E2" w:rsidRDefault="00C070E2" w:rsidP="002F4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922" w:rsidRDefault="000B5922">
    <w:pPr>
      <w:pStyle w:val="Header"/>
    </w:pPr>
  </w:p>
  <w:tbl>
    <w:tblPr>
      <w:tblW w:w="10530" w:type="dxa"/>
      <w:tblInd w:w="-612" w:type="dxa"/>
      <w:tblLook w:val="04A0"/>
    </w:tblPr>
    <w:tblGrid>
      <w:gridCol w:w="990"/>
      <w:gridCol w:w="6840"/>
      <w:gridCol w:w="2700"/>
    </w:tblGrid>
    <w:tr w:rsidR="000B5922" w:rsidRPr="004732A7" w:rsidTr="000B5922">
      <w:trPr>
        <w:trHeight w:val="1088"/>
      </w:trPr>
      <w:tc>
        <w:tcPr>
          <w:tcW w:w="990" w:type="dxa"/>
          <w:shd w:val="clear" w:color="auto" w:fill="auto"/>
        </w:tcPr>
        <w:p w:rsidR="000B5922" w:rsidRPr="004732A7" w:rsidRDefault="000B5922" w:rsidP="004732A7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/>
            </w:rPr>
          </w:pPr>
          <w:r w:rsidRPr="004732A7"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inline distT="0" distB="0" distL="0" distR="0">
                <wp:extent cx="387350" cy="673100"/>
                <wp:effectExtent l="0" t="0" r="0" b="0"/>
                <wp:docPr id="5" name="Picture 5" descr="Srbija-Grb_wp_10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rbija-Grb_wp_10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7350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40" w:type="dxa"/>
          <w:shd w:val="clear" w:color="auto" w:fill="auto"/>
          <w:vAlign w:val="center"/>
        </w:tcPr>
        <w:p w:rsidR="000B5922" w:rsidRPr="00E14FC5" w:rsidRDefault="000B5922" w:rsidP="00E14FC5">
          <w:pPr>
            <w:spacing w:after="0" w:line="240" w:lineRule="auto"/>
            <w:rPr>
              <w:rFonts w:ascii="Times New Roman" w:eastAsia="Times New Roman" w:hAnsi="Times New Roman" w:cs="Times New Roman"/>
              <w:b/>
              <w:lang w:val="ru-RU"/>
            </w:rPr>
          </w:pPr>
          <w:r w:rsidRPr="00E14FC5">
            <w:rPr>
              <w:rFonts w:ascii="Times New Roman" w:eastAsia="Times New Roman" w:hAnsi="Times New Roman" w:cs="Times New Roman"/>
              <w:b/>
              <w:lang w:val="ru-RU"/>
            </w:rPr>
            <w:t>Република Србија</w:t>
          </w:r>
        </w:p>
        <w:p w:rsidR="000B5922" w:rsidRPr="00E14FC5" w:rsidRDefault="000B5922" w:rsidP="00E14FC5">
          <w:pPr>
            <w:spacing w:after="0" w:line="240" w:lineRule="auto"/>
            <w:rPr>
              <w:rFonts w:ascii="Times New Roman" w:eastAsia="Times New Roman" w:hAnsi="Times New Roman" w:cs="Times New Roman"/>
              <w:lang w:val="ru-RU"/>
            </w:rPr>
          </w:pPr>
          <w:r w:rsidRPr="00E14FC5">
            <w:rPr>
              <w:rFonts w:ascii="Times New Roman" w:eastAsia="Times New Roman" w:hAnsi="Times New Roman" w:cs="Times New Roman"/>
              <w:lang w:val="ru-RU"/>
            </w:rPr>
            <w:t>МИНИСТАРСТВО ЗАШТИТЕ ЖИВОТНЕ СРЕДИНЕ</w:t>
          </w:r>
        </w:p>
        <w:p w:rsidR="000B5922" w:rsidRPr="00E14FC5" w:rsidRDefault="000B5922" w:rsidP="00E14FC5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/>
            </w:rPr>
          </w:pPr>
          <w:r w:rsidRPr="00E14FC5">
            <w:rPr>
              <w:rFonts w:ascii="Times New Roman" w:eastAsia="Times New Roman" w:hAnsi="Times New Roman" w:cs="Times New Roman"/>
              <w:lang w:val="ru-RU"/>
            </w:rPr>
            <w:t>Сектор за надзор и предострожност у животној средини</w:t>
          </w:r>
        </w:p>
        <w:p w:rsidR="000B5922" w:rsidRPr="00E14FC5" w:rsidRDefault="000B5922" w:rsidP="00E14FC5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/>
            </w:rPr>
          </w:pPr>
          <w:r w:rsidRPr="00E14FC5">
            <w:rPr>
              <w:rFonts w:ascii="Times New Roman" w:eastAsia="Times New Roman" w:hAnsi="Times New Roman" w:cs="Times New Roman"/>
              <w:lang w:val="ru-RU"/>
            </w:rPr>
            <w:t>Инспекција за заштиту животне средине</w:t>
          </w:r>
        </w:p>
      </w:tc>
      <w:tc>
        <w:tcPr>
          <w:tcW w:w="2700" w:type="dxa"/>
          <w:shd w:val="clear" w:color="auto" w:fill="auto"/>
          <w:vAlign w:val="center"/>
        </w:tcPr>
        <w:p w:rsidR="000B5922" w:rsidRPr="004732A7" w:rsidRDefault="0092293E" w:rsidP="00E14FC5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  <w:t>Шифра: КЛ-02</w:t>
          </w:r>
          <w:r w:rsidR="00711A46"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  <w:t>-01/01</w:t>
          </w:r>
        </w:p>
        <w:p w:rsidR="000B5922" w:rsidRPr="004732A7" w:rsidRDefault="008200DF" w:rsidP="00E14FC5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lang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  <w:t xml:space="preserve">Датум: </w:t>
          </w: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25.04.2019.</w:t>
          </w:r>
        </w:p>
      </w:tc>
    </w:tr>
  </w:tbl>
  <w:p w:rsidR="000B5922" w:rsidRDefault="000B592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46E71"/>
    <w:rsid w:val="00000694"/>
    <w:rsid w:val="00011BF9"/>
    <w:rsid w:val="00021F3D"/>
    <w:rsid w:val="0002477D"/>
    <w:rsid w:val="000358E3"/>
    <w:rsid w:val="00043C1D"/>
    <w:rsid w:val="00043D9A"/>
    <w:rsid w:val="00056CB3"/>
    <w:rsid w:val="00070372"/>
    <w:rsid w:val="00070909"/>
    <w:rsid w:val="000742A8"/>
    <w:rsid w:val="00081DFA"/>
    <w:rsid w:val="000833DC"/>
    <w:rsid w:val="00095086"/>
    <w:rsid w:val="00095EA6"/>
    <w:rsid w:val="000A27C9"/>
    <w:rsid w:val="000B2F99"/>
    <w:rsid w:val="000B52F4"/>
    <w:rsid w:val="000B5922"/>
    <w:rsid w:val="000B6B9C"/>
    <w:rsid w:val="000B7BA6"/>
    <w:rsid w:val="000C1A81"/>
    <w:rsid w:val="000C61ED"/>
    <w:rsid w:val="000D2FAF"/>
    <w:rsid w:val="000D3376"/>
    <w:rsid w:val="000E10AE"/>
    <w:rsid w:val="000E1C35"/>
    <w:rsid w:val="000E1DFD"/>
    <w:rsid w:val="000E1F42"/>
    <w:rsid w:val="000F6AD6"/>
    <w:rsid w:val="00106C04"/>
    <w:rsid w:val="001103C0"/>
    <w:rsid w:val="001154DD"/>
    <w:rsid w:val="00117FF9"/>
    <w:rsid w:val="00120D03"/>
    <w:rsid w:val="001217FF"/>
    <w:rsid w:val="0012398F"/>
    <w:rsid w:val="00146AB0"/>
    <w:rsid w:val="00151743"/>
    <w:rsid w:val="00152D5C"/>
    <w:rsid w:val="00154629"/>
    <w:rsid w:val="001625D7"/>
    <w:rsid w:val="00172970"/>
    <w:rsid w:val="00185859"/>
    <w:rsid w:val="00186835"/>
    <w:rsid w:val="001915D3"/>
    <w:rsid w:val="00193944"/>
    <w:rsid w:val="00197566"/>
    <w:rsid w:val="001A37B7"/>
    <w:rsid w:val="001A3EDE"/>
    <w:rsid w:val="001A6DA4"/>
    <w:rsid w:val="001B0D9D"/>
    <w:rsid w:val="001B343F"/>
    <w:rsid w:val="001B79B7"/>
    <w:rsid w:val="001C4DB5"/>
    <w:rsid w:val="001C7336"/>
    <w:rsid w:val="001D40A1"/>
    <w:rsid w:val="001D55CE"/>
    <w:rsid w:val="001F4480"/>
    <w:rsid w:val="00200AFF"/>
    <w:rsid w:val="00201640"/>
    <w:rsid w:val="002063CF"/>
    <w:rsid w:val="00213C77"/>
    <w:rsid w:val="00216535"/>
    <w:rsid w:val="00217573"/>
    <w:rsid w:val="00217E0B"/>
    <w:rsid w:val="0022064E"/>
    <w:rsid w:val="00223C50"/>
    <w:rsid w:val="00223E89"/>
    <w:rsid w:val="002365C7"/>
    <w:rsid w:val="002421D5"/>
    <w:rsid w:val="002437F7"/>
    <w:rsid w:val="00255E84"/>
    <w:rsid w:val="0026024C"/>
    <w:rsid w:val="00264736"/>
    <w:rsid w:val="00275169"/>
    <w:rsid w:val="00290D76"/>
    <w:rsid w:val="002A248F"/>
    <w:rsid w:val="002B1749"/>
    <w:rsid w:val="002B4364"/>
    <w:rsid w:val="002B49A3"/>
    <w:rsid w:val="002C33B1"/>
    <w:rsid w:val="002C4519"/>
    <w:rsid w:val="002C5202"/>
    <w:rsid w:val="002C7665"/>
    <w:rsid w:val="002D18A3"/>
    <w:rsid w:val="002E3CE4"/>
    <w:rsid w:val="002E63DE"/>
    <w:rsid w:val="002F07EA"/>
    <w:rsid w:val="002F4BB0"/>
    <w:rsid w:val="002F5E47"/>
    <w:rsid w:val="00314722"/>
    <w:rsid w:val="00317E75"/>
    <w:rsid w:val="003316E7"/>
    <w:rsid w:val="003378E4"/>
    <w:rsid w:val="00340BAF"/>
    <w:rsid w:val="003427EA"/>
    <w:rsid w:val="003517B0"/>
    <w:rsid w:val="00364F7D"/>
    <w:rsid w:val="00366C73"/>
    <w:rsid w:val="00387886"/>
    <w:rsid w:val="003B4215"/>
    <w:rsid w:val="003B5C86"/>
    <w:rsid w:val="003B5EE6"/>
    <w:rsid w:val="003C544E"/>
    <w:rsid w:val="003D2C2D"/>
    <w:rsid w:val="003E09CF"/>
    <w:rsid w:val="003E6F5F"/>
    <w:rsid w:val="003F3BE5"/>
    <w:rsid w:val="003F488F"/>
    <w:rsid w:val="00404C44"/>
    <w:rsid w:val="00406EA6"/>
    <w:rsid w:val="00407A24"/>
    <w:rsid w:val="0041000E"/>
    <w:rsid w:val="00413995"/>
    <w:rsid w:val="0043063F"/>
    <w:rsid w:val="00431091"/>
    <w:rsid w:val="00434834"/>
    <w:rsid w:val="00440454"/>
    <w:rsid w:val="00446E71"/>
    <w:rsid w:val="004525E8"/>
    <w:rsid w:val="0045635D"/>
    <w:rsid w:val="00462577"/>
    <w:rsid w:val="004673F2"/>
    <w:rsid w:val="004732A7"/>
    <w:rsid w:val="00476C1D"/>
    <w:rsid w:val="004803F0"/>
    <w:rsid w:val="004818AA"/>
    <w:rsid w:val="0048440B"/>
    <w:rsid w:val="00484499"/>
    <w:rsid w:val="00486915"/>
    <w:rsid w:val="00487A85"/>
    <w:rsid w:val="00491261"/>
    <w:rsid w:val="00496932"/>
    <w:rsid w:val="004A6169"/>
    <w:rsid w:val="004C1BC9"/>
    <w:rsid w:val="004C3E65"/>
    <w:rsid w:val="004C67C6"/>
    <w:rsid w:val="0051033C"/>
    <w:rsid w:val="005152FC"/>
    <w:rsid w:val="0052017C"/>
    <w:rsid w:val="00532D79"/>
    <w:rsid w:val="00532F0F"/>
    <w:rsid w:val="00533B85"/>
    <w:rsid w:val="00540F22"/>
    <w:rsid w:val="00561D83"/>
    <w:rsid w:val="00571F5C"/>
    <w:rsid w:val="00573659"/>
    <w:rsid w:val="00573CCF"/>
    <w:rsid w:val="00574DB1"/>
    <w:rsid w:val="00582953"/>
    <w:rsid w:val="00583ABC"/>
    <w:rsid w:val="005C416E"/>
    <w:rsid w:val="005C57D4"/>
    <w:rsid w:val="005D2F78"/>
    <w:rsid w:val="005D6763"/>
    <w:rsid w:val="005E0746"/>
    <w:rsid w:val="005E2421"/>
    <w:rsid w:val="005F13A9"/>
    <w:rsid w:val="005F2E83"/>
    <w:rsid w:val="005F326B"/>
    <w:rsid w:val="005F5110"/>
    <w:rsid w:val="005F5E95"/>
    <w:rsid w:val="006052E7"/>
    <w:rsid w:val="00616DBC"/>
    <w:rsid w:val="00636789"/>
    <w:rsid w:val="006404BF"/>
    <w:rsid w:val="00642912"/>
    <w:rsid w:val="0066647F"/>
    <w:rsid w:val="006679B5"/>
    <w:rsid w:val="0068049B"/>
    <w:rsid w:val="006A24B3"/>
    <w:rsid w:val="006A3B5D"/>
    <w:rsid w:val="006A63E7"/>
    <w:rsid w:val="006B26DE"/>
    <w:rsid w:val="006C353F"/>
    <w:rsid w:val="006C58C9"/>
    <w:rsid w:val="006D167C"/>
    <w:rsid w:val="006D6531"/>
    <w:rsid w:val="006E1DA7"/>
    <w:rsid w:val="006E29C1"/>
    <w:rsid w:val="006E2D19"/>
    <w:rsid w:val="00701F40"/>
    <w:rsid w:val="007052AD"/>
    <w:rsid w:val="00710616"/>
    <w:rsid w:val="00711A46"/>
    <w:rsid w:val="00712851"/>
    <w:rsid w:val="00720117"/>
    <w:rsid w:val="0072040B"/>
    <w:rsid w:val="0072235E"/>
    <w:rsid w:val="00726835"/>
    <w:rsid w:val="00732210"/>
    <w:rsid w:val="0074327F"/>
    <w:rsid w:val="00744899"/>
    <w:rsid w:val="00754590"/>
    <w:rsid w:val="00770C7A"/>
    <w:rsid w:val="0077268E"/>
    <w:rsid w:val="007828A1"/>
    <w:rsid w:val="00783B8D"/>
    <w:rsid w:val="00784834"/>
    <w:rsid w:val="00784E11"/>
    <w:rsid w:val="007B689B"/>
    <w:rsid w:val="007C149C"/>
    <w:rsid w:val="007C2130"/>
    <w:rsid w:val="007E57A5"/>
    <w:rsid w:val="007E58CA"/>
    <w:rsid w:val="007F0BC6"/>
    <w:rsid w:val="007F21AB"/>
    <w:rsid w:val="007F78A0"/>
    <w:rsid w:val="008200DF"/>
    <w:rsid w:val="00823D19"/>
    <w:rsid w:val="00827D79"/>
    <w:rsid w:val="0083469B"/>
    <w:rsid w:val="008362F3"/>
    <w:rsid w:val="00853CF5"/>
    <w:rsid w:val="00863BF9"/>
    <w:rsid w:val="00875F7D"/>
    <w:rsid w:val="00883A4E"/>
    <w:rsid w:val="008852C0"/>
    <w:rsid w:val="0089050D"/>
    <w:rsid w:val="00891EB2"/>
    <w:rsid w:val="00896516"/>
    <w:rsid w:val="00897A48"/>
    <w:rsid w:val="008B21AF"/>
    <w:rsid w:val="008C3AE7"/>
    <w:rsid w:val="008C3FB1"/>
    <w:rsid w:val="008C5097"/>
    <w:rsid w:val="008C683B"/>
    <w:rsid w:val="008C6DF5"/>
    <w:rsid w:val="008C7FA9"/>
    <w:rsid w:val="008D34DC"/>
    <w:rsid w:val="008D50E3"/>
    <w:rsid w:val="008D575B"/>
    <w:rsid w:val="008E22CA"/>
    <w:rsid w:val="008E312A"/>
    <w:rsid w:val="008F30B5"/>
    <w:rsid w:val="009102D2"/>
    <w:rsid w:val="00921886"/>
    <w:rsid w:val="0092293E"/>
    <w:rsid w:val="009264F5"/>
    <w:rsid w:val="0093395D"/>
    <w:rsid w:val="00936CBF"/>
    <w:rsid w:val="00947136"/>
    <w:rsid w:val="0095265F"/>
    <w:rsid w:val="00954399"/>
    <w:rsid w:val="0095704D"/>
    <w:rsid w:val="0096382C"/>
    <w:rsid w:val="00966BD3"/>
    <w:rsid w:val="00974B89"/>
    <w:rsid w:val="0098060F"/>
    <w:rsid w:val="00993B81"/>
    <w:rsid w:val="00996327"/>
    <w:rsid w:val="0099778D"/>
    <w:rsid w:val="009A3006"/>
    <w:rsid w:val="009A3B91"/>
    <w:rsid w:val="009A4BE5"/>
    <w:rsid w:val="009B02F4"/>
    <w:rsid w:val="009B085E"/>
    <w:rsid w:val="009B1178"/>
    <w:rsid w:val="009B64EF"/>
    <w:rsid w:val="009C0DEC"/>
    <w:rsid w:val="009C1E7D"/>
    <w:rsid w:val="009C3BDA"/>
    <w:rsid w:val="009C3ECA"/>
    <w:rsid w:val="009D1696"/>
    <w:rsid w:val="009D1CF3"/>
    <w:rsid w:val="009D7C83"/>
    <w:rsid w:val="009E31AC"/>
    <w:rsid w:val="00A0189B"/>
    <w:rsid w:val="00A02C89"/>
    <w:rsid w:val="00A215A8"/>
    <w:rsid w:val="00A21D9C"/>
    <w:rsid w:val="00A23AEE"/>
    <w:rsid w:val="00A242FF"/>
    <w:rsid w:val="00A25426"/>
    <w:rsid w:val="00A30CDA"/>
    <w:rsid w:val="00A37EC6"/>
    <w:rsid w:val="00A43001"/>
    <w:rsid w:val="00A464D7"/>
    <w:rsid w:val="00A574D1"/>
    <w:rsid w:val="00A650D6"/>
    <w:rsid w:val="00A6725C"/>
    <w:rsid w:val="00A7029C"/>
    <w:rsid w:val="00A91020"/>
    <w:rsid w:val="00A91985"/>
    <w:rsid w:val="00A971AB"/>
    <w:rsid w:val="00AA2054"/>
    <w:rsid w:val="00AC4993"/>
    <w:rsid w:val="00AC51DB"/>
    <w:rsid w:val="00AD17CF"/>
    <w:rsid w:val="00AD3C83"/>
    <w:rsid w:val="00AD4ED6"/>
    <w:rsid w:val="00AD5BB8"/>
    <w:rsid w:val="00AF1719"/>
    <w:rsid w:val="00AF7EA8"/>
    <w:rsid w:val="00B02F33"/>
    <w:rsid w:val="00B03842"/>
    <w:rsid w:val="00B106EC"/>
    <w:rsid w:val="00B10A14"/>
    <w:rsid w:val="00B12F2F"/>
    <w:rsid w:val="00B139D5"/>
    <w:rsid w:val="00B14B71"/>
    <w:rsid w:val="00B215D7"/>
    <w:rsid w:val="00B2486C"/>
    <w:rsid w:val="00B32A01"/>
    <w:rsid w:val="00B43810"/>
    <w:rsid w:val="00B45761"/>
    <w:rsid w:val="00B507AC"/>
    <w:rsid w:val="00B509C5"/>
    <w:rsid w:val="00B57076"/>
    <w:rsid w:val="00B6011C"/>
    <w:rsid w:val="00B631EE"/>
    <w:rsid w:val="00B64FB3"/>
    <w:rsid w:val="00B65440"/>
    <w:rsid w:val="00B66880"/>
    <w:rsid w:val="00B70591"/>
    <w:rsid w:val="00B709D7"/>
    <w:rsid w:val="00B76A1B"/>
    <w:rsid w:val="00B9290F"/>
    <w:rsid w:val="00B979B3"/>
    <w:rsid w:val="00BA352C"/>
    <w:rsid w:val="00BB72D9"/>
    <w:rsid w:val="00BE5F2C"/>
    <w:rsid w:val="00BE61AA"/>
    <w:rsid w:val="00BE65EE"/>
    <w:rsid w:val="00BF2F81"/>
    <w:rsid w:val="00BF3683"/>
    <w:rsid w:val="00BF46E9"/>
    <w:rsid w:val="00BF7778"/>
    <w:rsid w:val="00C070E2"/>
    <w:rsid w:val="00C1186E"/>
    <w:rsid w:val="00C21446"/>
    <w:rsid w:val="00C25324"/>
    <w:rsid w:val="00C33142"/>
    <w:rsid w:val="00C41F01"/>
    <w:rsid w:val="00C423A3"/>
    <w:rsid w:val="00C42671"/>
    <w:rsid w:val="00C46E05"/>
    <w:rsid w:val="00C521BF"/>
    <w:rsid w:val="00C53258"/>
    <w:rsid w:val="00C5405F"/>
    <w:rsid w:val="00C54890"/>
    <w:rsid w:val="00C70598"/>
    <w:rsid w:val="00C71456"/>
    <w:rsid w:val="00C80350"/>
    <w:rsid w:val="00C80E1B"/>
    <w:rsid w:val="00C8357B"/>
    <w:rsid w:val="00C91EDC"/>
    <w:rsid w:val="00C9471B"/>
    <w:rsid w:val="00CA1141"/>
    <w:rsid w:val="00CA6DED"/>
    <w:rsid w:val="00CC7628"/>
    <w:rsid w:val="00CC7A10"/>
    <w:rsid w:val="00CD2F48"/>
    <w:rsid w:val="00CD2FE2"/>
    <w:rsid w:val="00CD6B23"/>
    <w:rsid w:val="00CD6E15"/>
    <w:rsid w:val="00CE4EEC"/>
    <w:rsid w:val="00CE740A"/>
    <w:rsid w:val="00CF796B"/>
    <w:rsid w:val="00D049A5"/>
    <w:rsid w:val="00D07C0F"/>
    <w:rsid w:val="00D11EED"/>
    <w:rsid w:val="00D21057"/>
    <w:rsid w:val="00D31818"/>
    <w:rsid w:val="00D331CD"/>
    <w:rsid w:val="00D3714E"/>
    <w:rsid w:val="00D403F0"/>
    <w:rsid w:val="00D40B6B"/>
    <w:rsid w:val="00D50780"/>
    <w:rsid w:val="00D547E2"/>
    <w:rsid w:val="00D6419B"/>
    <w:rsid w:val="00D66293"/>
    <w:rsid w:val="00D740CB"/>
    <w:rsid w:val="00D7478E"/>
    <w:rsid w:val="00D74D9C"/>
    <w:rsid w:val="00D755A2"/>
    <w:rsid w:val="00D81973"/>
    <w:rsid w:val="00D87822"/>
    <w:rsid w:val="00D9141A"/>
    <w:rsid w:val="00D955AD"/>
    <w:rsid w:val="00D9583D"/>
    <w:rsid w:val="00DA5B68"/>
    <w:rsid w:val="00DD150E"/>
    <w:rsid w:val="00DD4A71"/>
    <w:rsid w:val="00DE51CB"/>
    <w:rsid w:val="00E00F34"/>
    <w:rsid w:val="00E14FC5"/>
    <w:rsid w:val="00E16064"/>
    <w:rsid w:val="00E21477"/>
    <w:rsid w:val="00E22C7A"/>
    <w:rsid w:val="00E302F3"/>
    <w:rsid w:val="00E37281"/>
    <w:rsid w:val="00E46763"/>
    <w:rsid w:val="00E52F41"/>
    <w:rsid w:val="00E5710F"/>
    <w:rsid w:val="00E660F8"/>
    <w:rsid w:val="00E81976"/>
    <w:rsid w:val="00EA21C5"/>
    <w:rsid w:val="00EA278B"/>
    <w:rsid w:val="00EA41AE"/>
    <w:rsid w:val="00EA5636"/>
    <w:rsid w:val="00EA690A"/>
    <w:rsid w:val="00EB234E"/>
    <w:rsid w:val="00EB319C"/>
    <w:rsid w:val="00EB4BFB"/>
    <w:rsid w:val="00EC04D5"/>
    <w:rsid w:val="00EC14F0"/>
    <w:rsid w:val="00EC434E"/>
    <w:rsid w:val="00ED6DD2"/>
    <w:rsid w:val="00ED7E23"/>
    <w:rsid w:val="00EE1D75"/>
    <w:rsid w:val="00EE2A20"/>
    <w:rsid w:val="00EE5319"/>
    <w:rsid w:val="00EF053D"/>
    <w:rsid w:val="00EF3568"/>
    <w:rsid w:val="00F01D87"/>
    <w:rsid w:val="00F063D9"/>
    <w:rsid w:val="00F06840"/>
    <w:rsid w:val="00F12C39"/>
    <w:rsid w:val="00F1504A"/>
    <w:rsid w:val="00F16810"/>
    <w:rsid w:val="00F20357"/>
    <w:rsid w:val="00F20807"/>
    <w:rsid w:val="00F21F56"/>
    <w:rsid w:val="00F24C30"/>
    <w:rsid w:val="00F254D2"/>
    <w:rsid w:val="00F368D2"/>
    <w:rsid w:val="00F4321D"/>
    <w:rsid w:val="00F45155"/>
    <w:rsid w:val="00F53606"/>
    <w:rsid w:val="00F53C3C"/>
    <w:rsid w:val="00F56D55"/>
    <w:rsid w:val="00F61825"/>
    <w:rsid w:val="00F6200E"/>
    <w:rsid w:val="00F63E26"/>
    <w:rsid w:val="00F64C57"/>
    <w:rsid w:val="00F70EB7"/>
    <w:rsid w:val="00F72F5C"/>
    <w:rsid w:val="00F76209"/>
    <w:rsid w:val="00F86974"/>
    <w:rsid w:val="00F86D4F"/>
    <w:rsid w:val="00FA3F3F"/>
    <w:rsid w:val="00FA480D"/>
    <w:rsid w:val="00FB2E19"/>
    <w:rsid w:val="00FD33D1"/>
    <w:rsid w:val="00FD748E"/>
    <w:rsid w:val="00FE2EFC"/>
    <w:rsid w:val="00FE4BDA"/>
    <w:rsid w:val="00FF2640"/>
    <w:rsid w:val="00FF377F"/>
    <w:rsid w:val="00FF6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8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6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BB0"/>
  </w:style>
  <w:style w:type="paragraph" w:styleId="Footer">
    <w:name w:val="footer"/>
    <w:basedOn w:val="Normal"/>
    <w:link w:val="Foot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BB0"/>
  </w:style>
  <w:style w:type="paragraph" w:styleId="BalloonText">
    <w:name w:val="Balloon Text"/>
    <w:basedOn w:val="Normal"/>
    <w:link w:val="BalloonTextChar"/>
    <w:uiPriority w:val="99"/>
    <w:semiHidden/>
    <w:unhideWhenUsed/>
    <w:rsid w:val="00B03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8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9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88023-D703-443B-8555-A3217DCE2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977</Words>
  <Characters>5571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</dc:creator>
  <cp:lastModifiedBy>bpolic</cp:lastModifiedBy>
  <cp:revision>2</cp:revision>
  <dcterms:created xsi:type="dcterms:W3CDTF">2020-01-14T10:46:00Z</dcterms:created>
  <dcterms:modified xsi:type="dcterms:W3CDTF">2020-01-14T10:46:00Z</dcterms:modified>
</cp:coreProperties>
</file>