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8A" w:rsidRDefault="00D53B8A" w:rsidP="004A01D5">
      <w:pPr>
        <w:spacing w:after="120"/>
        <w:rPr>
          <w:rFonts w:ascii="Times New Roman" w:hAnsi="Times New Roman" w:cs="Times New Roman"/>
          <w:sz w:val="24"/>
          <w:szCs w:val="24"/>
        </w:rPr>
      </w:pPr>
    </w:p>
    <w:p w:rsidR="00331902" w:rsidRDefault="00341FE1" w:rsidP="004A01D5">
      <w:pPr>
        <w:spacing w:after="120"/>
        <w:ind w:firstLine="720"/>
        <w:rPr>
          <w:rFonts w:ascii="Times New Roman" w:hAnsi="Times New Roman" w:cs="Times New Roman"/>
          <w:sz w:val="24"/>
          <w:szCs w:val="24"/>
        </w:rPr>
      </w:pPr>
      <w:r>
        <w:rPr>
          <w:rFonts w:ascii="Times New Roman" w:hAnsi="Times New Roman" w:cs="Times New Roman"/>
          <w:sz w:val="24"/>
          <w:szCs w:val="24"/>
        </w:rPr>
        <w:t>На основу члана 101. Закона о становању и одржавању зграда („СЛ.Гласник РС“</w:t>
      </w:r>
      <w:r w:rsidR="00EF2738">
        <w:rPr>
          <w:rFonts w:ascii="Times New Roman" w:hAnsi="Times New Roman" w:cs="Times New Roman"/>
          <w:sz w:val="24"/>
          <w:szCs w:val="24"/>
        </w:rPr>
        <w:t xml:space="preserve"> број 104/2016</w:t>
      </w:r>
      <w:r w:rsidR="00E35BA9">
        <w:rPr>
          <w:rFonts w:ascii="Times New Roman" w:hAnsi="Times New Roman" w:cs="Times New Roman"/>
          <w:sz w:val="24"/>
          <w:szCs w:val="24"/>
        </w:rPr>
        <w:t xml:space="preserve"> и 9/2020-др.закон</w:t>
      </w:r>
      <w:r w:rsidR="00EF2738">
        <w:rPr>
          <w:rFonts w:ascii="Times New Roman" w:hAnsi="Times New Roman" w:cs="Times New Roman"/>
          <w:sz w:val="24"/>
          <w:szCs w:val="24"/>
        </w:rPr>
        <w:t>), Одлуке о решавању стамбених потреба и располагању стамбеног фонда Општине Сомбор („Сл. ли</w:t>
      </w:r>
      <w:r w:rsidR="00A8286D">
        <w:rPr>
          <w:rFonts w:ascii="Times New Roman" w:hAnsi="Times New Roman" w:cs="Times New Roman"/>
          <w:sz w:val="24"/>
          <w:szCs w:val="24"/>
        </w:rPr>
        <w:t>ст Града Сомбора“ број</w:t>
      </w:r>
      <w:r w:rsidR="00AF276F">
        <w:rPr>
          <w:rFonts w:ascii="Times New Roman" w:hAnsi="Times New Roman" w:cs="Times New Roman"/>
          <w:sz w:val="24"/>
          <w:szCs w:val="24"/>
        </w:rPr>
        <w:t xml:space="preserve"> 2/2004</w:t>
      </w:r>
      <w:r w:rsidR="00A8286D">
        <w:rPr>
          <w:rFonts w:ascii="Times New Roman" w:hAnsi="Times New Roman" w:cs="Times New Roman"/>
          <w:sz w:val="24"/>
          <w:szCs w:val="24"/>
        </w:rPr>
        <w:t xml:space="preserve"> 12/2005)</w:t>
      </w:r>
      <w:r w:rsidR="003708E0">
        <w:rPr>
          <w:rFonts w:ascii="Times New Roman" w:hAnsi="Times New Roman" w:cs="Times New Roman"/>
          <w:sz w:val="24"/>
          <w:szCs w:val="24"/>
        </w:rPr>
        <w:t xml:space="preserve">, </w:t>
      </w:r>
      <w:r w:rsidR="00A8286D">
        <w:rPr>
          <w:rFonts w:ascii="Times New Roman" w:hAnsi="Times New Roman" w:cs="Times New Roman"/>
          <w:sz w:val="24"/>
          <w:szCs w:val="24"/>
        </w:rPr>
        <w:t xml:space="preserve"> </w:t>
      </w:r>
      <w:r w:rsidR="00EF2738">
        <w:rPr>
          <w:rFonts w:ascii="Times New Roman" w:hAnsi="Times New Roman" w:cs="Times New Roman"/>
          <w:sz w:val="24"/>
          <w:szCs w:val="24"/>
        </w:rPr>
        <w:t>Правилника о мерилима за утврђивање реда првенства за доделу стамбене подршке</w:t>
      </w:r>
      <w:r w:rsidR="003708E0">
        <w:rPr>
          <w:rFonts w:ascii="Times New Roman" w:hAnsi="Times New Roman" w:cs="Times New Roman"/>
          <w:sz w:val="24"/>
          <w:szCs w:val="24"/>
        </w:rPr>
        <w:t xml:space="preserve"> („Сл.гласник РС“ број 75/2017)</w:t>
      </w:r>
      <w:r w:rsidR="00811592">
        <w:rPr>
          <w:rFonts w:ascii="Times New Roman" w:hAnsi="Times New Roman" w:cs="Times New Roman"/>
          <w:sz w:val="24"/>
          <w:szCs w:val="24"/>
          <w:lang/>
        </w:rPr>
        <w:t xml:space="preserve"> </w:t>
      </w:r>
      <w:r w:rsidR="003708E0">
        <w:rPr>
          <w:rFonts w:ascii="Times New Roman" w:hAnsi="Times New Roman" w:cs="Times New Roman"/>
          <w:sz w:val="24"/>
          <w:szCs w:val="24"/>
        </w:rPr>
        <w:t xml:space="preserve"> и Решења о именовању Комисије за поб</w:t>
      </w:r>
      <w:r w:rsidR="00167D64">
        <w:rPr>
          <w:rFonts w:ascii="Times New Roman" w:hAnsi="Times New Roman" w:cs="Times New Roman"/>
          <w:sz w:val="24"/>
          <w:szCs w:val="24"/>
        </w:rPr>
        <w:t>ољшање услова становања грађана број 02-250/2020-II од 08.09.2020. године,</w:t>
      </w:r>
      <w:r w:rsidR="00EF2738">
        <w:rPr>
          <w:rFonts w:ascii="Times New Roman" w:hAnsi="Times New Roman" w:cs="Times New Roman"/>
          <w:sz w:val="24"/>
          <w:szCs w:val="24"/>
        </w:rPr>
        <w:t xml:space="preserve"> Комисија за побољшање услова становања грађана доноси </w:t>
      </w:r>
    </w:p>
    <w:p w:rsidR="00EF2738" w:rsidRDefault="00EF2738" w:rsidP="004A01D5">
      <w:pPr>
        <w:spacing w:after="120"/>
        <w:rPr>
          <w:rFonts w:ascii="Times New Roman" w:hAnsi="Times New Roman" w:cs="Times New Roman"/>
          <w:sz w:val="24"/>
          <w:szCs w:val="24"/>
        </w:rPr>
      </w:pPr>
    </w:p>
    <w:p w:rsidR="00EF2738" w:rsidRPr="00543BD2" w:rsidRDefault="00EF2738" w:rsidP="00543BD2">
      <w:pPr>
        <w:spacing w:after="120"/>
        <w:jc w:val="center"/>
        <w:rPr>
          <w:rFonts w:ascii="Times New Roman" w:hAnsi="Times New Roman" w:cs="Times New Roman"/>
          <w:b/>
          <w:sz w:val="24"/>
          <w:szCs w:val="24"/>
        </w:rPr>
      </w:pPr>
      <w:r w:rsidRPr="00543BD2">
        <w:rPr>
          <w:rFonts w:ascii="Times New Roman" w:hAnsi="Times New Roman" w:cs="Times New Roman"/>
          <w:b/>
          <w:sz w:val="24"/>
          <w:szCs w:val="24"/>
        </w:rPr>
        <w:t>ПРАВИЛНИК</w:t>
      </w:r>
    </w:p>
    <w:p w:rsidR="00EF2738" w:rsidRPr="00543BD2" w:rsidRDefault="00EF2738" w:rsidP="00543BD2">
      <w:pPr>
        <w:spacing w:after="120"/>
        <w:jc w:val="center"/>
        <w:rPr>
          <w:rFonts w:ascii="Times New Roman" w:hAnsi="Times New Roman" w:cs="Times New Roman"/>
          <w:b/>
          <w:sz w:val="24"/>
          <w:szCs w:val="24"/>
        </w:rPr>
      </w:pPr>
      <w:r w:rsidRPr="00543BD2">
        <w:rPr>
          <w:rFonts w:ascii="Times New Roman" w:hAnsi="Times New Roman" w:cs="Times New Roman"/>
          <w:b/>
          <w:sz w:val="24"/>
          <w:szCs w:val="24"/>
        </w:rPr>
        <w:t xml:space="preserve">О </w:t>
      </w:r>
      <w:r w:rsidR="00A8286D" w:rsidRPr="00543BD2">
        <w:rPr>
          <w:rFonts w:ascii="Times New Roman" w:hAnsi="Times New Roman" w:cs="Times New Roman"/>
          <w:b/>
          <w:sz w:val="24"/>
          <w:szCs w:val="24"/>
        </w:rPr>
        <w:t xml:space="preserve">ПОСТУПКУ </w:t>
      </w:r>
      <w:r w:rsidR="005D1FA9" w:rsidRPr="00543BD2">
        <w:rPr>
          <w:rFonts w:ascii="Times New Roman" w:hAnsi="Times New Roman" w:cs="Times New Roman"/>
          <w:b/>
          <w:sz w:val="24"/>
          <w:szCs w:val="24"/>
        </w:rPr>
        <w:t>ЗА ДОДЕЛУ СТАМБЕНЕ ПОДРШКЕ У ВИДУ ГРАЂЕВИНСКОГ МАТЕРИЈАЛА</w:t>
      </w:r>
      <w:r w:rsidR="00543BD2" w:rsidRPr="00543BD2">
        <w:rPr>
          <w:rFonts w:ascii="Times New Roman" w:hAnsi="Times New Roman" w:cs="Times New Roman"/>
          <w:b/>
          <w:sz w:val="24"/>
          <w:szCs w:val="24"/>
        </w:rPr>
        <w:t xml:space="preserve"> И ПОСТУПКУ И Н</w:t>
      </w:r>
      <w:r w:rsidR="00D06999">
        <w:rPr>
          <w:rFonts w:ascii="Times New Roman" w:hAnsi="Times New Roman" w:cs="Times New Roman"/>
          <w:b/>
          <w:sz w:val="24"/>
          <w:szCs w:val="24"/>
        </w:rPr>
        <w:t>АЧИНУ РАДА КОМИСИЈЕ ЗА ПОБОЉШАЊЕ</w:t>
      </w:r>
      <w:r w:rsidR="00543BD2" w:rsidRPr="00543BD2">
        <w:rPr>
          <w:rFonts w:ascii="Times New Roman" w:hAnsi="Times New Roman" w:cs="Times New Roman"/>
          <w:b/>
          <w:sz w:val="24"/>
          <w:szCs w:val="24"/>
        </w:rPr>
        <w:t xml:space="preserve"> УСЛОВА СТАНОВАЊА ГРАЂАНА</w:t>
      </w:r>
    </w:p>
    <w:p w:rsidR="00FC69B1" w:rsidRDefault="00FC69B1" w:rsidP="004A01D5">
      <w:pPr>
        <w:spacing w:after="120"/>
        <w:jc w:val="center"/>
        <w:rPr>
          <w:rFonts w:ascii="Times New Roman" w:hAnsi="Times New Roman" w:cs="Times New Roman"/>
          <w:b/>
          <w:sz w:val="24"/>
          <w:szCs w:val="24"/>
        </w:rPr>
      </w:pPr>
    </w:p>
    <w:p w:rsidR="00364009" w:rsidRPr="00D12851" w:rsidRDefault="00364009" w:rsidP="004A01D5">
      <w:pPr>
        <w:spacing w:after="120"/>
        <w:jc w:val="center"/>
        <w:rPr>
          <w:rFonts w:ascii="Times New Roman" w:hAnsi="Times New Roman" w:cs="Times New Roman"/>
          <w:b/>
          <w:sz w:val="24"/>
          <w:szCs w:val="24"/>
        </w:rPr>
      </w:pPr>
      <w:r w:rsidRPr="00D12851">
        <w:rPr>
          <w:rFonts w:ascii="Times New Roman" w:hAnsi="Times New Roman" w:cs="Times New Roman"/>
          <w:b/>
          <w:sz w:val="24"/>
          <w:szCs w:val="24"/>
        </w:rPr>
        <w:t>I ОПШТЕ ОДРЕДБЕ</w:t>
      </w:r>
    </w:p>
    <w:p w:rsidR="00364009" w:rsidRPr="00EC4BA2" w:rsidRDefault="00364009" w:rsidP="004A01D5">
      <w:pPr>
        <w:spacing w:after="120"/>
        <w:jc w:val="center"/>
        <w:rPr>
          <w:rFonts w:ascii="Times New Roman" w:hAnsi="Times New Roman" w:cs="Times New Roman"/>
          <w:b/>
          <w:sz w:val="24"/>
          <w:szCs w:val="24"/>
        </w:rPr>
      </w:pPr>
      <w:r w:rsidRPr="00EC4BA2">
        <w:rPr>
          <w:rFonts w:ascii="Times New Roman" w:hAnsi="Times New Roman" w:cs="Times New Roman"/>
          <w:b/>
          <w:sz w:val="24"/>
          <w:szCs w:val="24"/>
        </w:rPr>
        <w:t>Члан 1.</w:t>
      </w:r>
    </w:p>
    <w:p w:rsidR="00364009" w:rsidRDefault="00364009" w:rsidP="004A01D5">
      <w:pPr>
        <w:spacing w:after="120"/>
        <w:ind w:firstLine="720"/>
        <w:jc w:val="both"/>
        <w:rPr>
          <w:rFonts w:ascii="Times New Roman" w:hAnsi="Times New Roman" w:cs="Times New Roman"/>
          <w:sz w:val="24"/>
          <w:szCs w:val="24"/>
        </w:rPr>
      </w:pPr>
      <w:r w:rsidRPr="003C2CAB">
        <w:rPr>
          <w:rFonts w:ascii="Times New Roman" w:hAnsi="Times New Roman" w:cs="Times New Roman"/>
          <w:sz w:val="24"/>
          <w:szCs w:val="24"/>
        </w:rPr>
        <w:t xml:space="preserve">Овим Правилником уређују се услови и мерила за избор корисника за доделу </w:t>
      </w:r>
      <w:r>
        <w:rPr>
          <w:rFonts w:ascii="Times New Roman" w:hAnsi="Times New Roman" w:cs="Times New Roman"/>
          <w:sz w:val="24"/>
          <w:szCs w:val="24"/>
        </w:rPr>
        <w:t xml:space="preserve">стамбене подршке за </w:t>
      </w:r>
      <w:r w:rsidRPr="003C2CAB">
        <w:rPr>
          <w:rFonts w:ascii="Times New Roman" w:hAnsi="Times New Roman" w:cs="Times New Roman"/>
          <w:sz w:val="24"/>
          <w:szCs w:val="24"/>
        </w:rPr>
        <w:t>побољшање услова становања</w:t>
      </w:r>
      <w:r>
        <w:rPr>
          <w:rFonts w:ascii="Times New Roman" w:hAnsi="Times New Roman" w:cs="Times New Roman"/>
          <w:sz w:val="24"/>
          <w:szCs w:val="24"/>
        </w:rPr>
        <w:t xml:space="preserve"> </w:t>
      </w:r>
      <w:r w:rsidRPr="003C2CAB">
        <w:rPr>
          <w:rFonts w:ascii="Times New Roman" w:hAnsi="Times New Roman" w:cs="Times New Roman"/>
          <w:sz w:val="24"/>
          <w:szCs w:val="24"/>
        </w:rPr>
        <w:t xml:space="preserve"> </w:t>
      </w:r>
      <w:r>
        <w:rPr>
          <w:rFonts w:ascii="Times New Roman" w:hAnsi="Times New Roman" w:cs="Times New Roman"/>
          <w:sz w:val="24"/>
          <w:szCs w:val="24"/>
        </w:rPr>
        <w:t>доделом</w:t>
      </w:r>
      <w:r w:rsidR="00E73187">
        <w:rPr>
          <w:rFonts w:ascii="Times New Roman" w:hAnsi="Times New Roman" w:cs="Times New Roman"/>
          <w:sz w:val="24"/>
          <w:szCs w:val="24"/>
        </w:rPr>
        <w:t xml:space="preserve"> новчаних средстава за куповину</w:t>
      </w:r>
      <w:r w:rsidRPr="003C2CAB">
        <w:rPr>
          <w:rFonts w:ascii="Times New Roman" w:hAnsi="Times New Roman" w:cs="Times New Roman"/>
          <w:sz w:val="24"/>
          <w:szCs w:val="24"/>
        </w:rPr>
        <w:t xml:space="preserve"> грађевинског материјала за</w:t>
      </w:r>
      <w:r>
        <w:rPr>
          <w:rFonts w:ascii="Times New Roman" w:hAnsi="Times New Roman" w:cs="Times New Roman"/>
          <w:sz w:val="24"/>
          <w:szCs w:val="24"/>
        </w:rPr>
        <w:t xml:space="preserve"> санацију</w:t>
      </w:r>
      <w:r w:rsidRPr="003C2CAB">
        <w:rPr>
          <w:rFonts w:ascii="Times New Roman" w:hAnsi="Times New Roman" w:cs="Times New Roman"/>
          <w:sz w:val="24"/>
          <w:szCs w:val="24"/>
        </w:rPr>
        <w:t xml:space="preserve">, </w:t>
      </w:r>
      <w:r>
        <w:rPr>
          <w:rFonts w:ascii="Times New Roman" w:hAnsi="Times New Roman" w:cs="Times New Roman"/>
          <w:sz w:val="24"/>
          <w:szCs w:val="24"/>
        </w:rPr>
        <w:t xml:space="preserve">адаптацију, реконструкцију стана односно породичне куће, </w:t>
      </w:r>
      <w:r w:rsidRPr="003C2CAB">
        <w:rPr>
          <w:rFonts w:ascii="Times New Roman" w:hAnsi="Times New Roman" w:cs="Times New Roman"/>
          <w:sz w:val="24"/>
          <w:szCs w:val="24"/>
        </w:rPr>
        <w:t xml:space="preserve">као </w:t>
      </w:r>
      <w:r w:rsidR="0051483D">
        <w:rPr>
          <w:rFonts w:ascii="Times New Roman" w:hAnsi="Times New Roman" w:cs="Times New Roman"/>
          <w:sz w:val="24"/>
          <w:szCs w:val="24"/>
        </w:rPr>
        <w:t>и поступак и начин рада Комисије за побољшање услова становања грађана</w:t>
      </w:r>
      <w:r w:rsidR="000A3948">
        <w:rPr>
          <w:rFonts w:ascii="Times New Roman" w:hAnsi="Times New Roman" w:cs="Times New Roman"/>
          <w:sz w:val="24"/>
          <w:szCs w:val="24"/>
        </w:rPr>
        <w:t xml:space="preserve"> </w:t>
      </w:r>
      <w:r w:rsidR="0051483D">
        <w:rPr>
          <w:rFonts w:ascii="Times New Roman" w:hAnsi="Times New Roman" w:cs="Times New Roman"/>
          <w:sz w:val="24"/>
          <w:szCs w:val="24"/>
        </w:rPr>
        <w:t>као и Комисије за бодовање у поступку доделе стамбене подршке за унапређење услова становања</w:t>
      </w:r>
      <w:r w:rsidRPr="003C2CAB">
        <w:rPr>
          <w:rFonts w:ascii="Times New Roman" w:hAnsi="Times New Roman" w:cs="Times New Roman"/>
          <w:sz w:val="24"/>
          <w:szCs w:val="24"/>
        </w:rPr>
        <w:t>.</w:t>
      </w:r>
    </w:p>
    <w:p w:rsidR="00361758" w:rsidRPr="00EC4BA2" w:rsidRDefault="00361758" w:rsidP="004A01D5">
      <w:pPr>
        <w:spacing w:after="120"/>
        <w:jc w:val="center"/>
        <w:rPr>
          <w:rFonts w:ascii="Times New Roman" w:hAnsi="Times New Roman" w:cs="Times New Roman"/>
          <w:b/>
          <w:sz w:val="24"/>
          <w:szCs w:val="24"/>
        </w:rPr>
      </w:pPr>
      <w:r w:rsidRPr="00EC4BA2">
        <w:rPr>
          <w:rFonts w:ascii="Times New Roman" w:hAnsi="Times New Roman" w:cs="Times New Roman"/>
          <w:b/>
          <w:sz w:val="24"/>
          <w:szCs w:val="24"/>
        </w:rPr>
        <w:t>Члан 2.</w:t>
      </w:r>
    </w:p>
    <w:p w:rsidR="00361758" w:rsidRDefault="00361758" w:rsidP="004A01D5">
      <w:pPr>
        <w:spacing w:after="120"/>
        <w:ind w:firstLine="720"/>
        <w:jc w:val="both"/>
        <w:rPr>
          <w:rFonts w:ascii="Times New Roman" w:hAnsi="Times New Roman" w:cs="Times New Roman"/>
          <w:sz w:val="24"/>
          <w:szCs w:val="24"/>
        </w:rPr>
      </w:pPr>
      <w:r>
        <w:rPr>
          <w:rFonts w:ascii="Times New Roman" w:hAnsi="Times New Roman" w:cs="Times New Roman"/>
          <w:sz w:val="24"/>
          <w:szCs w:val="24"/>
        </w:rPr>
        <w:t>Стамбена подршка за побољшање услова становања додељује се лицима без одговарајућег стана, која имају пребивалиште на територији Града Сомбора, а на основу Јавног позива.</w:t>
      </w:r>
    </w:p>
    <w:p w:rsidR="00A845AD" w:rsidRPr="00A845AD" w:rsidRDefault="00D101AE" w:rsidP="004A01D5">
      <w:pPr>
        <w:spacing w:after="120"/>
        <w:ind w:firstLine="720"/>
        <w:jc w:val="both"/>
        <w:rPr>
          <w:rFonts w:ascii="Times New Roman" w:hAnsi="Times New Roman" w:cs="Times New Roman"/>
          <w:sz w:val="24"/>
          <w:szCs w:val="24"/>
        </w:rPr>
      </w:pPr>
      <w:r>
        <w:rPr>
          <w:rFonts w:ascii="Times New Roman" w:hAnsi="Times New Roman" w:cs="Times New Roman"/>
          <w:sz w:val="24"/>
          <w:szCs w:val="24"/>
        </w:rPr>
        <w:t>Помоћ је бесповра</w:t>
      </w:r>
      <w:r w:rsidR="00A845AD" w:rsidRPr="003C2CAB">
        <w:rPr>
          <w:rFonts w:ascii="Times New Roman" w:hAnsi="Times New Roman" w:cs="Times New Roman"/>
          <w:sz w:val="24"/>
          <w:szCs w:val="24"/>
        </w:rPr>
        <w:t>тна и одобрава се за куповину грађевинског материјала неопходног за побо</w:t>
      </w:r>
      <w:r w:rsidR="00A845AD">
        <w:rPr>
          <w:rFonts w:ascii="Times New Roman" w:hAnsi="Times New Roman" w:cs="Times New Roman"/>
          <w:sz w:val="24"/>
          <w:szCs w:val="24"/>
        </w:rPr>
        <w:t>љшање основних услова становања.</w:t>
      </w:r>
    </w:p>
    <w:p w:rsidR="009E1116" w:rsidRDefault="009E1116" w:rsidP="004A01D5">
      <w:pPr>
        <w:spacing w:after="120"/>
        <w:jc w:val="both"/>
        <w:rPr>
          <w:rFonts w:ascii="Times New Roman" w:hAnsi="Times New Roman" w:cs="Times New Roman"/>
          <w:sz w:val="24"/>
          <w:szCs w:val="24"/>
        </w:rPr>
      </w:pPr>
    </w:p>
    <w:p w:rsidR="009E1116" w:rsidRPr="00860C75" w:rsidRDefault="009E1116" w:rsidP="004A01D5">
      <w:pPr>
        <w:spacing w:after="120"/>
        <w:jc w:val="center"/>
        <w:rPr>
          <w:rFonts w:ascii="Times New Roman" w:hAnsi="Times New Roman" w:cs="Times New Roman"/>
          <w:sz w:val="24"/>
          <w:szCs w:val="24"/>
        </w:rPr>
      </w:pPr>
      <w:r w:rsidRPr="00EC4BA2">
        <w:rPr>
          <w:rFonts w:ascii="Times New Roman" w:hAnsi="Times New Roman" w:cs="Times New Roman"/>
          <w:b/>
          <w:sz w:val="24"/>
          <w:szCs w:val="24"/>
        </w:rPr>
        <w:t xml:space="preserve">Члан </w:t>
      </w:r>
      <w:r w:rsidR="00860C75" w:rsidRPr="00EC4BA2">
        <w:rPr>
          <w:rFonts w:ascii="Times New Roman" w:hAnsi="Times New Roman" w:cs="Times New Roman"/>
          <w:b/>
          <w:sz w:val="24"/>
          <w:szCs w:val="24"/>
        </w:rPr>
        <w:t>3</w:t>
      </w:r>
      <w:r w:rsidR="00860C75">
        <w:rPr>
          <w:rFonts w:ascii="Times New Roman" w:hAnsi="Times New Roman" w:cs="Times New Roman"/>
          <w:sz w:val="24"/>
          <w:szCs w:val="24"/>
        </w:rPr>
        <w:t>.</w:t>
      </w:r>
    </w:p>
    <w:p w:rsidR="009E1116" w:rsidRDefault="009E1116" w:rsidP="004A01D5">
      <w:pPr>
        <w:spacing w:after="120"/>
        <w:ind w:firstLine="720"/>
        <w:jc w:val="both"/>
        <w:rPr>
          <w:rFonts w:ascii="Times New Roman" w:hAnsi="Times New Roman" w:cs="Times New Roman"/>
          <w:sz w:val="24"/>
          <w:szCs w:val="24"/>
        </w:rPr>
      </w:pPr>
      <w:r>
        <w:rPr>
          <w:rFonts w:ascii="Times New Roman" w:hAnsi="Times New Roman" w:cs="Times New Roman"/>
          <w:sz w:val="24"/>
          <w:szCs w:val="24"/>
        </w:rPr>
        <w:t>Поступак доделе стамбене подршке спроводи</w:t>
      </w:r>
      <w:r w:rsidR="00C868C7">
        <w:rPr>
          <w:rFonts w:ascii="Times New Roman" w:hAnsi="Times New Roman" w:cs="Times New Roman"/>
          <w:sz w:val="24"/>
          <w:szCs w:val="24"/>
        </w:rPr>
        <w:t xml:space="preserve"> и о захтевима решава</w:t>
      </w:r>
      <w:r>
        <w:rPr>
          <w:rFonts w:ascii="Times New Roman" w:hAnsi="Times New Roman" w:cs="Times New Roman"/>
          <w:sz w:val="24"/>
          <w:szCs w:val="24"/>
        </w:rPr>
        <w:t xml:space="preserve"> Комисија за поб</w:t>
      </w:r>
      <w:r w:rsidR="00C868C7">
        <w:rPr>
          <w:rFonts w:ascii="Times New Roman" w:hAnsi="Times New Roman" w:cs="Times New Roman"/>
          <w:sz w:val="24"/>
          <w:szCs w:val="24"/>
        </w:rPr>
        <w:t>ољшање услова становања грађана</w:t>
      </w:r>
      <w:r w:rsidR="00BD2C64">
        <w:rPr>
          <w:rFonts w:ascii="Times New Roman" w:hAnsi="Times New Roman" w:cs="Times New Roman"/>
          <w:sz w:val="24"/>
          <w:szCs w:val="24"/>
        </w:rPr>
        <w:t xml:space="preserve"> именована</w:t>
      </w:r>
      <w:r w:rsidR="00C868C7">
        <w:rPr>
          <w:rFonts w:ascii="Times New Roman" w:hAnsi="Times New Roman" w:cs="Times New Roman"/>
          <w:sz w:val="24"/>
          <w:szCs w:val="24"/>
        </w:rPr>
        <w:t xml:space="preserve"> </w:t>
      </w:r>
      <w:r w:rsidR="00BD2C64">
        <w:rPr>
          <w:rFonts w:ascii="Times New Roman" w:hAnsi="Times New Roman" w:cs="Times New Roman"/>
          <w:sz w:val="24"/>
          <w:szCs w:val="24"/>
        </w:rPr>
        <w:t>Р</w:t>
      </w:r>
      <w:r w:rsidR="00C868C7">
        <w:rPr>
          <w:rFonts w:ascii="Times New Roman" w:hAnsi="Times New Roman" w:cs="Times New Roman"/>
          <w:sz w:val="24"/>
          <w:szCs w:val="24"/>
        </w:rPr>
        <w:t>ешењем</w:t>
      </w:r>
      <w:r w:rsidR="00850371">
        <w:rPr>
          <w:rFonts w:ascii="Times New Roman" w:hAnsi="Times New Roman" w:cs="Times New Roman"/>
          <w:sz w:val="24"/>
          <w:szCs w:val="24"/>
        </w:rPr>
        <w:t xml:space="preserve"> </w:t>
      </w:r>
      <w:r w:rsidR="00F15BB3">
        <w:rPr>
          <w:rFonts w:ascii="Times New Roman" w:hAnsi="Times New Roman" w:cs="Times New Roman"/>
          <w:sz w:val="24"/>
          <w:szCs w:val="24"/>
        </w:rPr>
        <w:t>Градон</w:t>
      </w:r>
      <w:r w:rsidR="00C868C7">
        <w:rPr>
          <w:rFonts w:ascii="Times New Roman" w:hAnsi="Times New Roman" w:cs="Times New Roman"/>
          <w:sz w:val="24"/>
          <w:szCs w:val="24"/>
        </w:rPr>
        <w:t>ачелник</w:t>
      </w:r>
      <w:r w:rsidR="0051483D">
        <w:rPr>
          <w:rFonts w:ascii="Times New Roman" w:hAnsi="Times New Roman" w:cs="Times New Roman"/>
          <w:sz w:val="24"/>
          <w:szCs w:val="24"/>
        </w:rPr>
        <w:t xml:space="preserve">а </w:t>
      </w:r>
      <w:r w:rsidR="00C868C7">
        <w:rPr>
          <w:rFonts w:ascii="Times New Roman" w:hAnsi="Times New Roman" w:cs="Times New Roman"/>
          <w:sz w:val="24"/>
          <w:szCs w:val="24"/>
        </w:rPr>
        <w:t>Града Сомбора</w:t>
      </w:r>
      <w:r w:rsidR="00BD2C64">
        <w:rPr>
          <w:rFonts w:ascii="Times New Roman" w:hAnsi="Times New Roman" w:cs="Times New Roman"/>
          <w:sz w:val="24"/>
          <w:szCs w:val="24"/>
        </w:rPr>
        <w:t>, број 02-250/2020-II од 08.09.2020. године</w:t>
      </w:r>
      <w:r w:rsidR="00C868C7">
        <w:rPr>
          <w:rFonts w:ascii="Times New Roman" w:hAnsi="Times New Roman" w:cs="Times New Roman"/>
          <w:sz w:val="24"/>
          <w:szCs w:val="24"/>
        </w:rPr>
        <w:t>.</w:t>
      </w:r>
    </w:p>
    <w:p w:rsidR="00EC4BA2" w:rsidRPr="00EC4BA2" w:rsidRDefault="00EC4BA2" w:rsidP="00EC4BA2">
      <w:pPr>
        <w:spacing w:after="120"/>
        <w:ind w:left="3600" w:firstLine="720"/>
        <w:rPr>
          <w:rFonts w:ascii="Times New Roman" w:hAnsi="Times New Roman" w:cs="Times New Roman"/>
          <w:b/>
          <w:sz w:val="24"/>
          <w:szCs w:val="24"/>
        </w:rPr>
      </w:pPr>
      <w:r w:rsidRPr="00EC4BA2">
        <w:rPr>
          <w:rFonts w:ascii="Times New Roman" w:hAnsi="Times New Roman" w:cs="Times New Roman"/>
          <w:b/>
          <w:sz w:val="24"/>
          <w:szCs w:val="24"/>
        </w:rPr>
        <w:t>Члан 4.</w:t>
      </w:r>
    </w:p>
    <w:p w:rsidR="00A770CB" w:rsidRDefault="00A770CB" w:rsidP="00A770CB">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Начелник градске управе Града Сомбора ће за потребе вршења бодовања објеката за које се подноси захтев за доделу материјалне помоћи у виду грађевинског материјала,  решењем именовати Комисију за бодовање у поступку доделе стамбене подршке за унапређење услова становања. </w:t>
      </w:r>
    </w:p>
    <w:p w:rsidR="00245090" w:rsidRDefault="00425B67" w:rsidP="004A01D5">
      <w:pPr>
        <w:spacing w:after="120"/>
        <w:ind w:firstLine="720"/>
        <w:jc w:val="both"/>
        <w:rPr>
          <w:rFonts w:ascii="Times New Roman" w:hAnsi="Times New Roman" w:cs="Times New Roman"/>
          <w:sz w:val="24"/>
          <w:szCs w:val="24"/>
        </w:rPr>
      </w:pPr>
      <w:r>
        <w:rPr>
          <w:rFonts w:ascii="Times New Roman" w:hAnsi="Times New Roman" w:cs="Times New Roman"/>
          <w:sz w:val="24"/>
          <w:szCs w:val="24"/>
        </w:rPr>
        <w:lastRenderedPageBreak/>
        <w:t>Задатак Комисије за бодовање је да бодовање</w:t>
      </w:r>
      <w:r w:rsidR="00B660A9">
        <w:rPr>
          <w:rFonts w:ascii="Times New Roman" w:hAnsi="Times New Roman" w:cs="Times New Roman"/>
          <w:sz w:val="24"/>
          <w:szCs w:val="24"/>
        </w:rPr>
        <w:t xml:space="preserve"> објекатa за којe</w:t>
      </w:r>
      <w:r>
        <w:rPr>
          <w:rFonts w:ascii="Times New Roman" w:hAnsi="Times New Roman" w:cs="Times New Roman"/>
          <w:sz w:val="24"/>
          <w:szCs w:val="24"/>
        </w:rPr>
        <w:t xml:space="preserve"> је поднет захтев за доделу материјалне помоћи у виду грађевинског материјала</w:t>
      </w:r>
      <w:r w:rsidR="00B660A9">
        <w:rPr>
          <w:rFonts w:ascii="Times New Roman" w:hAnsi="Times New Roman" w:cs="Times New Roman"/>
          <w:sz w:val="24"/>
          <w:szCs w:val="24"/>
        </w:rPr>
        <w:t xml:space="preserve"> врши на терену,</w:t>
      </w:r>
      <w:r w:rsidR="00D101AE">
        <w:rPr>
          <w:rFonts w:ascii="Times New Roman" w:hAnsi="Times New Roman" w:cs="Times New Roman"/>
          <w:sz w:val="24"/>
          <w:szCs w:val="24"/>
        </w:rPr>
        <w:t xml:space="preserve"> а у складу са одредбама Правилника о мерилима за утврђивање реда првенства за доделу стамбене подршке („Сл.гласник РС“ број 75/2017).</w:t>
      </w:r>
      <w:r>
        <w:rPr>
          <w:rFonts w:ascii="Times New Roman" w:hAnsi="Times New Roman" w:cs="Times New Roman"/>
          <w:sz w:val="24"/>
          <w:szCs w:val="24"/>
        </w:rPr>
        <w:t xml:space="preserve"> </w:t>
      </w:r>
      <w:r w:rsidR="00A770CB">
        <w:rPr>
          <w:rFonts w:ascii="Times New Roman" w:hAnsi="Times New Roman" w:cs="Times New Roman"/>
          <w:sz w:val="24"/>
          <w:szCs w:val="24"/>
        </w:rPr>
        <w:t>Комисија за бодовање поступа на захтев надлежног Одељења.</w:t>
      </w:r>
    </w:p>
    <w:p w:rsidR="00E759B6" w:rsidRPr="00425B67" w:rsidRDefault="00425B67" w:rsidP="004A01D5">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w:t>
      </w:r>
      <w:r w:rsidR="00B16584">
        <w:rPr>
          <w:rFonts w:ascii="Times New Roman" w:hAnsi="Times New Roman" w:cs="Times New Roman"/>
          <w:sz w:val="24"/>
          <w:szCs w:val="24"/>
        </w:rPr>
        <w:t>попуњава</w:t>
      </w:r>
      <w:r>
        <w:rPr>
          <w:rFonts w:ascii="Times New Roman" w:hAnsi="Times New Roman" w:cs="Times New Roman"/>
          <w:sz w:val="24"/>
          <w:szCs w:val="24"/>
        </w:rPr>
        <w:t xml:space="preserve"> </w:t>
      </w:r>
      <w:r w:rsidR="00B16584">
        <w:rPr>
          <w:rFonts w:ascii="Times New Roman" w:hAnsi="Times New Roman" w:cs="Times New Roman"/>
          <w:sz w:val="24"/>
          <w:szCs w:val="24"/>
        </w:rPr>
        <w:t xml:space="preserve">табелу за бодовање </w:t>
      </w:r>
      <w:r>
        <w:rPr>
          <w:rFonts w:ascii="Times New Roman" w:hAnsi="Times New Roman" w:cs="Times New Roman"/>
          <w:sz w:val="24"/>
          <w:szCs w:val="24"/>
        </w:rPr>
        <w:t>из овог Правилника за сва</w:t>
      </w:r>
      <w:r w:rsidR="00B16584">
        <w:rPr>
          <w:rFonts w:ascii="Times New Roman" w:hAnsi="Times New Roman" w:cs="Times New Roman"/>
          <w:sz w:val="24"/>
          <w:szCs w:val="24"/>
        </w:rPr>
        <w:t>ки објекат појединачно, о извршеном бодовању сачињава записник и све прикупљене податке доставља</w:t>
      </w:r>
      <w:r w:rsidR="00A770CB">
        <w:rPr>
          <w:rFonts w:ascii="Times New Roman" w:hAnsi="Times New Roman" w:cs="Times New Roman"/>
          <w:sz w:val="24"/>
          <w:szCs w:val="24"/>
        </w:rPr>
        <w:t xml:space="preserve"> надлежном</w:t>
      </w:r>
      <w:r w:rsidR="00B16584">
        <w:rPr>
          <w:rFonts w:ascii="Times New Roman" w:hAnsi="Times New Roman" w:cs="Times New Roman"/>
          <w:sz w:val="24"/>
          <w:szCs w:val="24"/>
        </w:rPr>
        <w:t xml:space="preserve"> Одељењу.</w:t>
      </w:r>
    </w:p>
    <w:p w:rsidR="009E1116" w:rsidRDefault="009E1116" w:rsidP="004A01D5">
      <w:pPr>
        <w:spacing w:after="120"/>
        <w:jc w:val="both"/>
        <w:rPr>
          <w:rFonts w:ascii="Times New Roman" w:hAnsi="Times New Roman" w:cs="Times New Roman"/>
          <w:sz w:val="24"/>
          <w:szCs w:val="24"/>
        </w:rPr>
      </w:pPr>
    </w:p>
    <w:p w:rsidR="00C868C7" w:rsidRDefault="00C868C7" w:rsidP="004A01D5">
      <w:pPr>
        <w:spacing w:after="120"/>
        <w:jc w:val="center"/>
        <w:rPr>
          <w:rFonts w:ascii="Times New Roman" w:hAnsi="Times New Roman" w:cs="Times New Roman"/>
          <w:b/>
          <w:sz w:val="24"/>
          <w:szCs w:val="24"/>
        </w:rPr>
      </w:pPr>
    </w:p>
    <w:p w:rsidR="001C0151" w:rsidRPr="00D12851" w:rsidRDefault="00D12851" w:rsidP="004A01D5">
      <w:pPr>
        <w:spacing w:after="120"/>
        <w:jc w:val="center"/>
        <w:rPr>
          <w:rFonts w:ascii="Times New Roman" w:hAnsi="Times New Roman" w:cs="Times New Roman"/>
          <w:b/>
          <w:sz w:val="24"/>
          <w:szCs w:val="24"/>
        </w:rPr>
      </w:pPr>
      <w:r w:rsidRPr="00D12851">
        <w:rPr>
          <w:rFonts w:ascii="Times New Roman" w:hAnsi="Times New Roman" w:cs="Times New Roman"/>
          <w:b/>
          <w:sz w:val="24"/>
          <w:szCs w:val="24"/>
        </w:rPr>
        <w:t xml:space="preserve">II </w:t>
      </w:r>
      <w:r w:rsidR="001C0151" w:rsidRPr="00D12851">
        <w:rPr>
          <w:rFonts w:ascii="Times New Roman" w:hAnsi="Times New Roman" w:cs="Times New Roman"/>
          <w:b/>
          <w:sz w:val="24"/>
          <w:szCs w:val="24"/>
        </w:rPr>
        <w:t>УСЛОВИ ЗА ИЗБОР КОРИСНИКА</w:t>
      </w:r>
    </w:p>
    <w:p w:rsidR="00361758" w:rsidRPr="00EC4BA2" w:rsidRDefault="009E1116" w:rsidP="004A01D5">
      <w:pPr>
        <w:spacing w:after="120"/>
        <w:jc w:val="center"/>
        <w:rPr>
          <w:rFonts w:ascii="Times New Roman" w:hAnsi="Times New Roman" w:cs="Times New Roman"/>
          <w:b/>
          <w:sz w:val="24"/>
          <w:szCs w:val="24"/>
        </w:rPr>
      </w:pPr>
      <w:r w:rsidRPr="00EC4BA2">
        <w:rPr>
          <w:rFonts w:ascii="Times New Roman" w:hAnsi="Times New Roman" w:cs="Times New Roman"/>
          <w:b/>
          <w:sz w:val="24"/>
          <w:szCs w:val="24"/>
        </w:rPr>
        <w:t xml:space="preserve">Члан </w:t>
      </w:r>
      <w:r w:rsidR="00EC4BA2" w:rsidRPr="00EC4BA2">
        <w:rPr>
          <w:rFonts w:ascii="Times New Roman" w:hAnsi="Times New Roman" w:cs="Times New Roman"/>
          <w:b/>
          <w:sz w:val="24"/>
          <w:szCs w:val="24"/>
        </w:rPr>
        <w:t>5</w:t>
      </w:r>
      <w:r w:rsidR="00860C75" w:rsidRPr="00EC4BA2">
        <w:rPr>
          <w:rFonts w:ascii="Times New Roman" w:hAnsi="Times New Roman" w:cs="Times New Roman"/>
          <w:b/>
          <w:sz w:val="24"/>
          <w:szCs w:val="24"/>
        </w:rPr>
        <w:t>.</w:t>
      </w:r>
    </w:p>
    <w:p w:rsidR="00130029" w:rsidRPr="00130029" w:rsidRDefault="00130029" w:rsidP="004A01D5">
      <w:pPr>
        <w:spacing w:after="120"/>
        <w:ind w:firstLine="360"/>
        <w:jc w:val="both"/>
        <w:rPr>
          <w:rFonts w:ascii="Times New Roman" w:hAnsi="Times New Roman" w:cs="Times New Roman"/>
          <w:sz w:val="24"/>
          <w:szCs w:val="24"/>
        </w:rPr>
      </w:pPr>
      <w:r>
        <w:rPr>
          <w:rFonts w:ascii="Times New Roman" w:hAnsi="Times New Roman" w:cs="Times New Roman"/>
          <w:sz w:val="24"/>
          <w:szCs w:val="24"/>
        </w:rPr>
        <w:t>Подносиоци пријава треба да испуњавају</w:t>
      </w:r>
      <w:r w:rsidR="004911F6">
        <w:rPr>
          <w:rFonts w:ascii="Times New Roman" w:hAnsi="Times New Roman" w:cs="Times New Roman"/>
          <w:sz w:val="24"/>
          <w:szCs w:val="24"/>
        </w:rPr>
        <w:t xml:space="preserve"> следеће услове:</w:t>
      </w:r>
    </w:p>
    <w:p w:rsidR="00A845AD" w:rsidRDefault="004911F6" w:rsidP="004A01D5">
      <w:pPr>
        <w:pStyle w:val="ListParagraph"/>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Да су држављани Републике Србије;</w:t>
      </w:r>
    </w:p>
    <w:p w:rsidR="004911F6" w:rsidRDefault="004911F6" w:rsidP="004A01D5">
      <w:pPr>
        <w:pStyle w:val="ListParagraph"/>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Да имају пребивалиште на територији Града Сомбора</w:t>
      </w:r>
      <w:r w:rsidR="00B660A9">
        <w:rPr>
          <w:rFonts w:ascii="Times New Roman" w:hAnsi="Times New Roman" w:cs="Times New Roman"/>
          <w:sz w:val="24"/>
          <w:szCs w:val="24"/>
        </w:rPr>
        <w:t xml:space="preserve"> у трајању од најмање 5 година непосредно пре подношења захтева</w:t>
      </w:r>
      <w:r>
        <w:rPr>
          <w:rFonts w:ascii="Times New Roman" w:hAnsi="Times New Roman" w:cs="Times New Roman"/>
          <w:sz w:val="24"/>
          <w:szCs w:val="24"/>
        </w:rPr>
        <w:t>;</w:t>
      </w:r>
    </w:p>
    <w:p w:rsidR="004911F6" w:rsidRDefault="004911F6" w:rsidP="004A01D5">
      <w:pPr>
        <w:pStyle w:val="ListParagraph"/>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Д</w:t>
      </w:r>
      <w:r w:rsidRPr="004911F6">
        <w:rPr>
          <w:rFonts w:ascii="Times New Roman" w:hAnsi="Times New Roman" w:cs="Times New Roman"/>
          <w:sz w:val="24"/>
          <w:szCs w:val="24"/>
        </w:rPr>
        <w:t xml:space="preserve">а </w:t>
      </w:r>
      <w:r>
        <w:rPr>
          <w:rFonts w:ascii="Times New Roman" w:hAnsi="Times New Roman" w:cs="Times New Roman"/>
          <w:sz w:val="24"/>
          <w:szCs w:val="24"/>
        </w:rPr>
        <w:t>је непокретност на коју се пријава односи</w:t>
      </w:r>
      <w:r w:rsidRPr="004911F6">
        <w:rPr>
          <w:rFonts w:ascii="Times New Roman" w:hAnsi="Times New Roman" w:cs="Times New Roman"/>
          <w:sz w:val="24"/>
          <w:szCs w:val="24"/>
        </w:rPr>
        <w:t xml:space="preserve"> у својини</w:t>
      </w:r>
      <w:r>
        <w:rPr>
          <w:rFonts w:ascii="Times New Roman" w:hAnsi="Times New Roman" w:cs="Times New Roman"/>
          <w:sz w:val="24"/>
          <w:szCs w:val="24"/>
        </w:rPr>
        <w:t xml:space="preserve"> подносиоца пријаве</w:t>
      </w:r>
      <w:r w:rsidRPr="004911F6">
        <w:rPr>
          <w:rFonts w:ascii="Times New Roman" w:hAnsi="Times New Roman" w:cs="Times New Roman"/>
          <w:sz w:val="24"/>
          <w:szCs w:val="24"/>
        </w:rPr>
        <w:t xml:space="preserve"> 1/1 или у сусвојини или заједничкој имовини са неким од чланова породичног домаћи</w:t>
      </w:r>
      <w:r w:rsidR="00D12851">
        <w:rPr>
          <w:rFonts w:ascii="Times New Roman" w:hAnsi="Times New Roman" w:cs="Times New Roman"/>
          <w:sz w:val="24"/>
          <w:szCs w:val="24"/>
        </w:rPr>
        <w:t>нства који је наведен у пријави и да је та</w:t>
      </w:r>
      <w:r w:rsidRPr="004911F6">
        <w:rPr>
          <w:rFonts w:ascii="Times New Roman" w:hAnsi="Times New Roman" w:cs="Times New Roman"/>
          <w:sz w:val="24"/>
          <w:szCs w:val="24"/>
        </w:rPr>
        <w:t xml:space="preserve"> непокретност уписана у катастру непокретности</w:t>
      </w:r>
      <w:r>
        <w:rPr>
          <w:rFonts w:ascii="Times New Roman" w:hAnsi="Times New Roman" w:cs="Times New Roman"/>
          <w:sz w:val="24"/>
          <w:szCs w:val="24"/>
        </w:rPr>
        <w:t>;</w:t>
      </w:r>
    </w:p>
    <w:p w:rsidR="00A267F2" w:rsidRPr="00A267F2" w:rsidRDefault="004911F6" w:rsidP="00A267F2">
      <w:pPr>
        <w:pStyle w:val="ListParagraph"/>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 xml:space="preserve">Да подносилац пријаве или члан његовог породичног домаћинства немају у својини </w:t>
      </w:r>
      <w:r w:rsidR="00A267F2">
        <w:rPr>
          <w:rFonts w:ascii="Times New Roman" w:hAnsi="Times New Roman" w:cs="Times New Roman"/>
          <w:sz w:val="24"/>
          <w:szCs w:val="24"/>
        </w:rPr>
        <w:t xml:space="preserve">други </w:t>
      </w:r>
      <w:r>
        <w:rPr>
          <w:rFonts w:ascii="Times New Roman" w:hAnsi="Times New Roman" w:cs="Times New Roman"/>
          <w:sz w:val="24"/>
          <w:szCs w:val="24"/>
        </w:rPr>
        <w:t xml:space="preserve">стан </w:t>
      </w:r>
      <w:r w:rsidR="00A267F2">
        <w:rPr>
          <w:rFonts w:ascii="Times New Roman" w:hAnsi="Times New Roman" w:cs="Times New Roman"/>
          <w:sz w:val="24"/>
          <w:szCs w:val="24"/>
        </w:rPr>
        <w:t>или породичну кућа</w:t>
      </w:r>
      <w:r>
        <w:rPr>
          <w:rFonts w:ascii="Times New Roman" w:hAnsi="Times New Roman" w:cs="Times New Roman"/>
          <w:sz w:val="24"/>
          <w:szCs w:val="24"/>
        </w:rPr>
        <w:t xml:space="preserve"> која испуњава основне услове становања;</w:t>
      </w:r>
    </w:p>
    <w:p w:rsidR="000B31D7" w:rsidRPr="00A267F2" w:rsidRDefault="000B31D7" w:rsidP="00A267F2">
      <w:pPr>
        <w:pStyle w:val="ListParagraph"/>
        <w:numPr>
          <w:ilvl w:val="0"/>
          <w:numId w:val="2"/>
        </w:numPr>
        <w:spacing w:after="120"/>
        <w:jc w:val="both"/>
        <w:rPr>
          <w:rFonts w:ascii="Times New Roman" w:hAnsi="Times New Roman" w:cs="Times New Roman"/>
          <w:sz w:val="24"/>
          <w:szCs w:val="24"/>
        </w:rPr>
      </w:pPr>
      <w:r w:rsidRPr="00A267F2">
        <w:rPr>
          <w:rFonts w:ascii="Times New Roman" w:hAnsi="Times New Roman" w:cs="Times New Roman"/>
          <w:sz w:val="24"/>
          <w:szCs w:val="24"/>
        </w:rPr>
        <w:t>Да приходи домаћинства подносиоца захтева не прелазе границе прихода предвиђене у члану 91. Закона о становању и одржавању зграда (</w:t>
      </w:r>
      <w:r w:rsidR="00A267F2">
        <w:rPr>
          <w:rFonts w:ascii="Times New Roman" w:hAnsi="Times New Roman" w:cs="Times New Roman"/>
          <w:sz w:val="24"/>
          <w:szCs w:val="24"/>
        </w:rPr>
        <w:t>„</w:t>
      </w:r>
      <w:r w:rsidRPr="00A267F2">
        <w:rPr>
          <w:rFonts w:ascii="Times New Roman" w:hAnsi="Times New Roman" w:cs="Times New Roman"/>
          <w:sz w:val="24"/>
          <w:szCs w:val="24"/>
        </w:rPr>
        <w:t>СЛ.Гласник РС</w:t>
      </w:r>
      <w:r w:rsidR="00A267F2">
        <w:rPr>
          <w:rFonts w:ascii="Times New Roman" w:hAnsi="Times New Roman" w:cs="Times New Roman"/>
          <w:sz w:val="24"/>
          <w:szCs w:val="24"/>
        </w:rPr>
        <w:t xml:space="preserve">“, број  104/2016 </w:t>
      </w:r>
      <w:r w:rsidRPr="00A267F2">
        <w:rPr>
          <w:rFonts w:ascii="Times New Roman" w:hAnsi="Times New Roman" w:cs="Times New Roman"/>
          <w:sz w:val="24"/>
          <w:szCs w:val="24"/>
        </w:rPr>
        <w:t>и 9/2020-др.закон).</w:t>
      </w:r>
    </w:p>
    <w:p w:rsidR="000B31D7" w:rsidRPr="000B31D7" w:rsidRDefault="000B31D7" w:rsidP="004A01D5">
      <w:pPr>
        <w:pStyle w:val="ListParagraph"/>
        <w:spacing w:after="120"/>
        <w:rPr>
          <w:rFonts w:ascii="Times New Roman" w:hAnsi="Times New Roman" w:cs="Times New Roman"/>
          <w:sz w:val="24"/>
          <w:szCs w:val="24"/>
        </w:rPr>
      </w:pPr>
    </w:p>
    <w:p w:rsidR="000B31D7" w:rsidRPr="000B31D7" w:rsidRDefault="000B31D7" w:rsidP="004A01D5">
      <w:pPr>
        <w:pStyle w:val="ListParagraph"/>
        <w:spacing w:after="120"/>
        <w:jc w:val="center"/>
        <w:rPr>
          <w:rFonts w:ascii="Times New Roman" w:hAnsi="Times New Roman" w:cs="Times New Roman"/>
          <w:b/>
          <w:sz w:val="24"/>
          <w:szCs w:val="24"/>
        </w:rPr>
      </w:pPr>
      <w:r w:rsidRPr="000B31D7">
        <w:rPr>
          <w:rFonts w:ascii="Times New Roman" w:hAnsi="Times New Roman" w:cs="Times New Roman"/>
          <w:b/>
          <w:sz w:val="24"/>
          <w:szCs w:val="24"/>
        </w:rPr>
        <w:t>III ГРАНИЦЕ ПРИХОДА КАО УСЛОВ ЗА ОСТВАРИВАЊЕ ПРАВА НА СТАМБЕНУ ПОДРШКУ</w:t>
      </w:r>
    </w:p>
    <w:p w:rsidR="00D12851" w:rsidRDefault="00D12851" w:rsidP="004A01D5">
      <w:pPr>
        <w:pStyle w:val="ListParagraph"/>
        <w:spacing w:after="120"/>
        <w:jc w:val="center"/>
        <w:rPr>
          <w:rFonts w:ascii="Times New Roman" w:hAnsi="Times New Roman" w:cs="Times New Roman"/>
          <w:sz w:val="24"/>
          <w:szCs w:val="24"/>
        </w:rPr>
      </w:pPr>
    </w:p>
    <w:p w:rsidR="004911F6" w:rsidRPr="00EC4BA2" w:rsidRDefault="00D12851" w:rsidP="004A01D5">
      <w:pPr>
        <w:pStyle w:val="ListParagraph"/>
        <w:spacing w:after="120"/>
        <w:jc w:val="center"/>
        <w:rPr>
          <w:rFonts w:ascii="Times New Roman" w:hAnsi="Times New Roman" w:cs="Times New Roman"/>
          <w:b/>
          <w:sz w:val="24"/>
          <w:szCs w:val="24"/>
        </w:rPr>
      </w:pPr>
      <w:r w:rsidRPr="00EC4BA2">
        <w:rPr>
          <w:rFonts w:ascii="Times New Roman" w:hAnsi="Times New Roman" w:cs="Times New Roman"/>
          <w:b/>
          <w:sz w:val="24"/>
          <w:szCs w:val="24"/>
        </w:rPr>
        <w:t>Члан</w:t>
      </w:r>
      <w:r w:rsidR="00EC4BA2" w:rsidRPr="00EC4BA2">
        <w:rPr>
          <w:rFonts w:ascii="Times New Roman" w:hAnsi="Times New Roman" w:cs="Times New Roman"/>
          <w:b/>
          <w:sz w:val="24"/>
          <w:szCs w:val="24"/>
        </w:rPr>
        <w:t xml:space="preserve"> 6</w:t>
      </w:r>
      <w:r w:rsidR="00860C75" w:rsidRPr="00EC4BA2">
        <w:rPr>
          <w:rFonts w:ascii="Times New Roman" w:hAnsi="Times New Roman" w:cs="Times New Roman"/>
          <w:b/>
          <w:sz w:val="24"/>
          <w:szCs w:val="24"/>
        </w:rPr>
        <w:t>.</w:t>
      </w:r>
    </w:p>
    <w:p w:rsidR="00E90B62" w:rsidRDefault="00DB1F3E" w:rsidP="004A01D5">
      <w:pPr>
        <w:spacing w:after="120"/>
        <w:ind w:firstLine="720"/>
        <w:jc w:val="both"/>
        <w:rPr>
          <w:rFonts w:ascii="Times New Roman" w:hAnsi="Times New Roman" w:cs="Times New Roman"/>
          <w:sz w:val="24"/>
          <w:szCs w:val="24"/>
        </w:rPr>
      </w:pPr>
      <w:r w:rsidRPr="002F1BDA">
        <w:rPr>
          <w:rFonts w:ascii="Times New Roman" w:hAnsi="Times New Roman" w:cs="Times New Roman"/>
          <w:sz w:val="24"/>
          <w:szCs w:val="24"/>
        </w:rPr>
        <w:t>За једночлано домаћин</w:t>
      </w:r>
      <w:r w:rsidR="0077088B" w:rsidRPr="002F1BDA">
        <w:rPr>
          <w:rFonts w:ascii="Times New Roman" w:hAnsi="Times New Roman" w:cs="Times New Roman"/>
          <w:sz w:val="24"/>
          <w:szCs w:val="24"/>
        </w:rPr>
        <w:t>ство максималан приход износи 0,5 просечне зараде без пореза и доприноса у једниници локалне самоуправе</w:t>
      </w:r>
      <w:r w:rsidR="006A2423">
        <w:rPr>
          <w:rFonts w:ascii="Times New Roman" w:hAnsi="Times New Roman" w:cs="Times New Roman"/>
          <w:sz w:val="24"/>
          <w:szCs w:val="24"/>
        </w:rPr>
        <w:t xml:space="preserve"> за месец који претходи месецу у коме је објављен јавни позив</w:t>
      </w:r>
      <w:r w:rsidR="00BB6EE1" w:rsidRPr="002F1BDA">
        <w:rPr>
          <w:rFonts w:ascii="Times New Roman" w:hAnsi="Times New Roman" w:cs="Times New Roman"/>
          <w:sz w:val="24"/>
          <w:szCs w:val="24"/>
        </w:rPr>
        <w:t>.</w:t>
      </w:r>
    </w:p>
    <w:p w:rsidR="00B4091A" w:rsidRPr="00E90B62" w:rsidRDefault="00B4091A" w:rsidP="004A01D5">
      <w:pPr>
        <w:spacing w:after="120"/>
        <w:ind w:firstLine="720"/>
        <w:jc w:val="both"/>
        <w:rPr>
          <w:rFonts w:ascii="Times New Roman" w:hAnsi="Times New Roman" w:cs="Times New Roman"/>
          <w:sz w:val="24"/>
          <w:szCs w:val="24"/>
        </w:rPr>
      </w:pPr>
      <w:r w:rsidRPr="00B4091A">
        <w:rPr>
          <w:rFonts w:ascii="Times New Roman" w:eastAsia="Times New Roman" w:hAnsi="Times New Roman" w:cs="Times New Roman"/>
          <w:color w:val="000000"/>
          <w:sz w:val="24"/>
          <w:szCs w:val="24"/>
        </w:rPr>
        <w:t>Максималан приход за вишечлана домаћинства, као услов за остваривање права из става 1. овог члана, обрачунава се множењем максималног прихода једночланог домаћинство за одговарајућу врсту стамбене подршке из става 1. овог члана са коефицијентом (К) који се израчунава по формули К=1+Ох0,7+Дх0,5, где је 1 - лице које остварује право на стамбену подршку, О - број чланова домаћинства старости преко 14 година, а Д - број деце старости до 14 година (на пример: 1 одрасла особа: К=1,0; 1 одрасла и 1 дете: К=1,5; 2 одрасле особе: К=1,7; 2 одрасле особе и 1 дете: К=2,2).</w:t>
      </w:r>
    </w:p>
    <w:p w:rsidR="00B4091A" w:rsidRPr="00B4091A" w:rsidRDefault="00B4091A" w:rsidP="004A01D5">
      <w:pPr>
        <w:spacing w:after="120" w:line="240" w:lineRule="auto"/>
        <w:ind w:right="107"/>
        <w:jc w:val="both"/>
        <w:rPr>
          <w:rFonts w:ascii="Times New Roman" w:eastAsia="Times New Roman" w:hAnsi="Times New Roman" w:cs="Times New Roman"/>
          <w:color w:val="000000"/>
          <w:sz w:val="24"/>
          <w:szCs w:val="24"/>
        </w:rPr>
      </w:pPr>
      <w:r w:rsidRPr="00B4091A">
        <w:rPr>
          <w:rFonts w:ascii="Times New Roman" w:eastAsia="Times New Roman" w:hAnsi="Times New Roman" w:cs="Times New Roman"/>
          <w:color w:val="000000"/>
          <w:sz w:val="24"/>
          <w:szCs w:val="24"/>
        </w:rPr>
        <w:t>Приликом утврђивања максималних прихода породичног домаћинства особама са инвалидитетом коефицијент се увећава за додатних 0,5.</w:t>
      </w:r>
    </w:p>
    <w:p w:rsidR="0077088B" w:rsidRDefault="0077088B" w:rsidP="004A01D5">
      <w:pPr>
        <w:spacing w:after="120"/>
        <w:jc w:val="both"/>
        <w:rPr>
          <w:rFonts w:ascii="Times New Roman" w:hAnsi="Times New Roman" w:cs="Times New Roman"/>
          <w:sz w:val="24"/>
          <w:szCs w:val="24"/>
        </w:rPr>
      </w:pPr>
    </w:p>
    <w:p w:rsidR="00BD2C64" w:rsidRDefault="00BD2C64" w:rsidP="004A01D5">
      <w:pPr>
        <w:spacing w:after="120"/>
        <w:jc w:val="center"/>
        <w:rPr>
          <w:rFonts w:ascii="Times New Roman" w:hAnsi="Times New Roman" w:cs="Times New Roman"/>
          <w:b/>
          <w:sz w:val="24"/>
          <w:szCs w:val="24"/>
        </w:rPr>
      </w:pPr>
    </w:p>
    <w:p w:rsidR="00BD2C64" w:rsidRDefault="00BD2C64" w:rsidP="004A01D5">
      <w:pPr>
        <w:spacing w:after="120"/>
        <w:jc w:val="center"/>
        <w:rPr>
          <w:rFonts w:ascii="Times New Roman" w:hAnsi="Times New Roman" w:cs="Times New Roman"/>
          <w:b/>
          <w:sz w:val="24"/>
          <w:szCs w:val="24"/>
        </w:rPr>
      </w:pPr>
    </w:p>
    <w:p w:rsidR="003D5F63" w:rsidRDefault="00E90B62" w:rsidP="004A01D5">
      <w:pPr>
        <w:spacing w:after="120"/>
        <w:jc w:val="center"/>
        <w:rPr>
          <w:rFonts w:ascii="Times New Roman" w:hAnsi="Times New Roman" w:cs="Times New Roman"/>
          <w:b/>
          <w:sz w:val="24"/>
          <w:szCs w:val="24"/>
        </w:rPr>
      </w:pPr>
      <w:r>
        <w:rPr>
          <w:rFonts w:ascii="Times New Roman" w:hAnsi="Times New Roman" w:cs="Times New Roman"/>
          <w:b/>
          <w:sz w:val="24"/>
          <w:szCs w:val="24"/>
        </w:rPr>
        <w:t>IV</w:t>
      </w:r>
      <w:r w:rsidR="00D12851" w:rsidRPr="00D12851">
        <w:rPr>
          <w:rFonts w:ascii="Times New Roman" w:hAnsi="Times New Roman" w:cs="Times New Roman"/>
          <w:b/>
          <w:sz w:val="24"/>
          <w:szCs w:val="24"/>
        </w:rPr>
        <w:t xml:space="preserve"> КРИТЕРИЈУМИ ЗА УТВРЂИВАЊЕ РЕДА ПРВЕНСТВА ЗА ДОДЕЛУ </w:t>
      </w:r>
      <w:r w:rsidR="006174AB">
        <w:rPr>
          <w:rFonts w:ascii="Times New Roman" w:hAnsi="Times New Roman" w:cs="Times New Roman"/>
          <w:b/>
          <w:sz w:val="24"/>
          <w:szCs w:val="24"/>
        </w:rPr>
        <w:t>МАТЕРИЈАЛНЕ ПОМОЋИ У ВИДУ</w:t>
      </w:r>
      <w:r w:rsidR="003D5F63">
        <w:rPr>
          <w:rFonts w:ascii="Times New Roman" w:hAnsi="Times New Roman" w:cs="Times New Roman"/>
          <w:b/>
          <w:sz w:val="24"/>
          <w:szCs w:val="24"/>
        </w:rPr>
        <w:t xml:space="preserve"> ГРАЂЕВИНСКОГ МАТЕРИЈАЛА</w:t>
      </w:r>
    </w:p>
    <w:p w:rsidR="00E90B62" w:rsidRPr="00EC4BA2" w:rsidRDefault="00EC4BA2" w:rsidP="004A01D5">
      <w:pPr>
        <w:spacing w:after="120"/>
        <w:jc w:val="center"/>
        <w:rPr>
          <w:rFonts w:ascii="Times New Roman" w:hAnsi="Times New Roman" w:cs="Times New Roman"/>
          <w:b/>
          <w:color w:val="000000" w:themeColor="text1"/>
          <w:sz w:val="24"/>
          <w:szCs w:val="24"/>
        </w:rPr>
      </w:pPr>
      <w:r w:rsidRPr="00EC4BA2">
        <w:rPr>
          <w:rFonts w:ascii="Times New Roman" w:hAnsi="Times New Roman" w:cs="Times New Roman"/>
          <w:b/>
          <w:color w:val="000000" w:themeColor="text1"/>
          <w:sz w:val="24"/>
          <w:szCs w:val="24"/>
        </w:rPr>
        <w:t>Члан 7</w:t>
      </w:r>
      <w:r w:rsidR="00E90B62" w:rsidRPr="00EC4BA2">
        <w:rPr>
          <w:rFonts w:ascii="Times New Roman" w:hAnsi="Times New Roman" w:cs="Times New Roman"/>
          <w:b/>
          <w:color w:val="000000" w:themeColor="text1"/>
          <w:sz w:val="24"/>
          <w:szCs w:val="24"/>
        </w:rPr>
        <w:t>.</w:t>
      </w:r>
    </w:p>
    <w:p w:rsidR="00741EF7" w:rsidRPr="00245090" w:rsidRDefault="002465B2" w:rsidP="004A01D5">
      <w:pPr>
        <w:spacing w:after="120"/>
        <w:ind w:firstLine="720"/>
        <w:jc w:val="both"/>
        <w:rPr>
          <w:rFonts w:ascii="Times New Roman" w:hAnsi="Times New Roman" w:cs="Times New Roman"/>
          <w:sz w:val="24"/>
          <w:szCs w:val="24"/>
        </w:rPr>
      </w:pPr>
      <w:r>
        <w:rPr>
          <w:rFonts w:ascii="Times New Roman" w:hAnsi="Times New Roman" w:cs="Times New Roman"/>
          <w:sz w:val="24"/>
          <w:szCs w:val="24"/>
        </w:rPr>
        <w:t>Одговарајући стан је стан који испуњава услове према критеријуму просторних услова, опремљености стана основним инсталацијама, конструктивне сигурности и безбедности, као и заштите од спољних климатских утицаја и задовољења основних хигијенских услова становања. Одговарајући стан ближе је описан у члану 90. Закона о становању и одржавању зграда („СЛ Гласник РС“ број 14/2016</w:t>
      </w:r>
      <w:r w:rsidR="00E90B62">
        <w:rPr>
          <w:rFonts w:ascii="Times New Roman" w:hAnsi="Times New Roman" w:cs="Times New Roman"/>
          <w:sz w:val="24"/>
          <w:szCs w:val="24"/>
        </w:rPr>
        <w:t xml:space="preserve"> и 9/2020-др.закон</w:t>
      </w:r>
      <w:r>
        <w:rPr>
          <w:rFonts w:ascii="Times New Roman" w:hAnsi="Times New Roman" w:cs="Times New Roman"/>
          <w:sz w:val="24"/>
          <w:szCs w:val="24"/>
        </w:rPr>
        <w:t>)</w:t>
      </w:r>
      <w:r w:rsidR="00245090">
        <w:rPr>
          <w:rFonts w:ascii="Times New Roman" w:hAnsi="Times New Roman" w:cs="Times New Roman"/>
          <w:sz w:val="24"/>
          <w:szCs w:val="24"/>
        </w:rPr>
        <w:t>.</w:t>
      </w:r>
    </w:p>
    <w:p w:rsidR="00AA149F" w:rsidRDefault="002465B2" w:rsidP="004A01D5">
      <w:pPr>
        <w:spacing w:after="120"/>
        <w:ind w:firstLine="360"/>
        <w:jc w:val="both"/>
        <w:rPr>
          <w:rFonts w:ascii="Times New Roman" w:hAnsi="Times New Roman" w:cs="Times New Roman"/>
          <w:sz w:val="24"/>
          <w:szCs w:val="24"/>
        </w:rPr>
      </w:pPr>
      <w:r>
        <w:rPr>
          <w:rFonts w:ascii="Times New Roman" w:hAnsi="Times New Roman" w:cs="Times New Roman"/>
          <w:sz w:val="24"/>
          <w:szCs w:val="24"/>
        </w:rPr>
        <w:t>Утврђивање реда првенства</w:t>
      </w:r>
      <w:r w:rsidR="003D5F63">
        <w:rPr>
          <w:rFonts w:ascii="Times New Roman" w:hAnsi="Times New Roman" w:cs="Times New Roman"/>
          <w:sz w:val="24"/>
          <w:szCs w:val="24"/>
        </w:rPr>
        <w:t xml:space="preserve"> врши се првенствено пре</w:t>
      </w:r>
      <w:r w:rsidR="00741EF7">
        <w:rPr>
          <w:rFonts w:ascii="Times New Roman" w:hAnsi="Times New Roman" w:cs="Times New Roman"/>
          <w:sz w:val="24"/>
          <w:szCs w:val="24"/>
        </w:rPr>
        <w:t xml:space="preserve">ма условима становања - </w:t>
      </w:r>
      <w:r w:rsidR="003D5F63">
        <w:rPr>
          <w:rFonts w:ascii="Times New Roman" w:hAnsi="Times New Roman" w:cs="Times New Roman"/>
          <w:sz w:val="24"/>
          <w:szCs w:val="24"/>
        </w:rPr>
        <w:t>лица без одговарајућег стана</w:t>
      </w:r>
      <w:r w:rsidR="00732AFA">
        <w:rPr>
          <w:rFonts w:ascii="Times New Roman" w:hAnsi="Times New Roman" w:cs="Times New Roman"/>
          <w:sz w:val="24"/>
          <w:szCs w:val="24"/>
        </w:rPr>
        <w:t>, а онда и према следећим критеријумима:</w:t>
      </w:r>
    </w:p>
    <w:p w:rsidR="00D53B8A" w:rsidRDefault="00D53B8A" w:rsidP="004A01D5">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Број чланова породичног домаћинства;</w:t>
      </w:r>
    </w:p>
    <w:p w:rsidR="00D53B8A" w:rsidRDefault="00AB47D7" w:rsidP="004A01D5">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Здравствено стање корисника стамбене подршке и чланова његовог домаћинства;</w:t>
      </w:r>
    </w:p>
    <w:p w:rsidR="00D53B8A" w:rsidRDefault="00AB47D7" w:rsidP="004A01D5">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Инвалидност и телесно оштећење корисника стамбене подршке и чланова његовог домаћинства.</w:t>
      </w:r>
    </w:p>
    <w:p w:rsidR="00B22BB1" w:rsidRDefault="00B22BB1" w:rsidP="004A01D5">
      <w:pPr>
        <w:spacing w:after="120"/>
        <w:rPr>
          <w:rFonts w:ascii="Times New Roman" w:hAnsi="Times New Roman" w:cs="Times New Roman"/>
          <w:sz w:val="24"/>
          <w:szCs w:val="24"/>
        </w:rPr>
      </w:pPr>
    </w:p>
    <w:p w:rsidR="00B22BB1" w:rsidRDefault="00B22BB1" w:rsidP="004A01D5">
      <w:pPr>
        <w:spacing w:after="120"/>
        <w:rPr>
          <w:rFonts w:ascii="Times New Roman" w:hAnsi="Times New Roman" w:cs="Times New Roman"/>
          <w:sz w:val="24"/>
          <w:szCs w:val="24"/>
        </w:rPr>
      </w:pPr>
    </w:p>
    <w:p w:rsidR="00D53B8A" w:rsidRDefault="00233AA2" w:rsidP="004A01D5">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D53B8A">
        <w:rPr>
          <w:rFonts w:ascii="Times New Roman" w:hAnsi="Times New Roman" w:cs="Times New Roman"/>
          <w:sz w:val="24"/>
          <w:szCs w:val="24"/>
        </w:rPr>
        <w:t>За услове становања утврђују се следећи критеријуми:</w:t>
      </w:r>
    </w:p>
    <w:tbl>
      <w:tblPr>
        <w:tblStyle w:val="TableGrid"/>
        <w:tblW w:w="0" w:type="auto"/>
        <w:tblLook w:val="04A0"/>
      </w:tblPr>
      <w:tblGrid>
        <w:gridCol w:w="4811"/>
        <w:gridCol w:w="4811"/>
      </w:tblGrid>
      <w:tr w:rsidR="00502575" w:rsidTr="00502575">
        <w:tc>
          <w:tcPr>
            <w:tcW w:w="4811" w:type="dxa"/>
          </w:tcPr>
          <w:p w:rsidR="00502575" w:rsidRDefault="00502575" w:rsidP="004A01D5">
            <w:pPr>
              <w:spacing w:after="120"/>
              <w:rPr>
                <w:rFonts w:ascii="Times New Roman" w:hAnsi="Times New Roman" w:cs="Times New Roman"/>
                <w:sz w:val="24"/>
                <w:szCs w:val="24"/>
              </w:rPr>
            </w:pPr>
            <w:r>
              <w:rPr>
                <w:rFonts w:ascii="Times New Roman" w:hAnsi="Times New Roman" w:cs="Times New Roman"/>
                <w:sz w:val="24"/>
                <w:szCs w:val="24"/>
              </w:rPr>
              <w:t>Неусловно у погледу конструктивне</w:t>
            </w:r>
          </w:p>
          <w:p w:rsidR="00502575" w:rsidRPr="00B22BB1" w:rsidRDefault="00502575" w:rsidP="004A01D5">
            <w:pPr>
              <w:spacing w:after="120"/>
              <w:rPr>
                <w:rFonts w:ascii="Times New Roman" w:hAnsi="Times New Roman" w:cs="Times New Roman"/>
                <w:sz w:val="24"/>
                <w:szCs w:val="24"/>
              </w:rPr>
            </w:pPr>
            <w:r>
              <w:rPr>
                <w:rFonts w:ascii="Times New Roman" w:hAnsi="Times New Roman" w:cs="Times New Roman"/>
                <w:sz w:val="24"/>
                <w:szCs w:val="24"/>
              </w:rPr>
              <w:t>безбедности</w:t>
            </w:r>
          </w:p>
        </w:tc>
        <w:tc>
          <w:tcPr>
            <w:tcW w:w="4811" w:type="dxa"/>
          </w:tcPr>
          <w:p w:rsidR="00502575" w:rsidRDefault="00502575" w:rsidP="004A01D5">
            <w:pPr>
              <w:spacing w:after="120"/>
              <w:jc w:val="center"/>
              <w:rPr>
                <w:rFonts w:ascii="Times New Roman" w:hAnsi="Times New Roman" w:cs="Times New Roman"/>
                <w:sz w:val="24"/>
                <w:szCs w:val="24"/>
              </w:rPr>
            </w:pPr>
            <w:r>
              <w:rPr>
                <w:rFonts w:ascii="Times New Roman" w:hAnsi="Times New Roman" w:cs="Times New Roman"/>
                <w:sz w:val="24"/>
                <w:szCs w:val="24"/>
              </w:rPr>
              <w:t>130 бодова</w:t>
            </w:r>
          </w:p>
        </w:tc>
      </w:tr>
      <w:tr w:rsidR="00502575" w:rsidTr="00502575">
        <w:tc>
          <w:tcPr>
            <w:tcW w:w="4811" w:type="dxa"/>
          </w:tcPr>
          <w:p w:rsidR="00502575" w:rsidRDefault="00502575" w:rsidP="004A01D5">
            <w:pPr>
              <w:spacing w:after="120"/>
              <w:rPr>
                <w:rFonts w:ascii="Times New Roman" w:hAnsi="Times New Roman" w:cs="Times New Roman"/>
                <w:sz w:val="24"/>
                <w:szCs w:val="24"/>
              </w:rPr>
            </w:pPr>
            <w:r>
              <w:rPr>
                <w:rFonts w:ascii="Times New Roman" w:hAnsi="Times New Roman" w:cs="Times New Roman"/>
                <w:sz w:val="24"/>
                <w:szCs w:val="24"/>
              </w:rPr>
              <w:t>Неодговарајућа површина и недостатак</w:t>
            </w:r>
          </w:p>
          <w:p w:rsidR="00502575" w:rsidRDefault="00502575" w:rsidP="004A01D5">
            <w:pPr>
              <w:spacing w:after="120"/>
              <w:rPr>
                <w:rFonts w:ascii="Times New Roman" w:hAnsi="Times New Roman" w:cs="Times New Roman"/>
                <w:sz w:val="24"/>
                <w:szCs w:val="24"/>
              </w:rPr>
            </w:pPr>
            <w:r>
              <w:rPr>
                <w:rFonts w:ascii="Times New Roman" w:hAnsi="Times New Roman" w:cs="Times New Roman"/>
                <w:sz w:val="24"/>
                <w:szCs w:val="24"/>
              </w:rPr>
              <w:t>најмање једне врсте инсталација и незадовољавајући хигијенски услови</w:t>
            </w:r>
          </w:p>
        </w:tc>
        <w:tc>
          <w:tcPr>
            <w:tcW w:w="4811" w:type="dxa"/>
          </w:tcPr>
          <w:p w:rsidR="00502575" w:rsidRDefault="00502575" w:rsidP="004A01D5">
            <w:pPr>
              <w:spacing w:after="120"/>
              <w:jc w:val="center"/>
              <w:rPr>
                <w:rFonts w:ascii="Times New Roman" w:hAnsi="Times New Roman" w:cs="Times New Roman"/>
                <w:sz w:val="24"/>
                <w:szCs w:val="24"/>
              </w:rPr>
            </w:pPr>
            <w:r>
              <w:rPr>
                <w:rFonts w:ascii="Times New Roman" w:hAnsi="Times New Roman" w:cs="Times New Roman"/>
                <w:sz w:val="24"/>
                <w:szCs w:val="24"/>
              </w:rPr>
              <w:t>120 бодова</w:t>
            </w:r>
          </w:p>
        </w:tc>
      </w:tr>
      <w:tr w:rsidR="00502575" w:rsidTr="00502575">
        <w:tc>
          <w:tcPr>
            <w:tcW w:w="4811" w:type="dxa"/>
          </w:tcPr>
          <w:p w:rsidR="00502575" w:rsidRDefault="00502575" w:rsidP="004A01D5">
            <w:pPr>
              <w:spacing w:after="120"/>
              <w:rPr>
                <w:rFonts w:ascii="Times New Roman" w:hAnsi="Times New Roman" w:cs="Times New Roman"/>
                <w:sz w:val="24"/>
                <w:szCs w:val="24"/>
              </w:rPr>
            </w:pPr>
            <w:r>
              <w:rPr>
                <w:rFonts w:ascii="Times New Roman" w:hAnsi="Times New Roman" w:cs="Times New Roman"/>
                <w:sz w:val="24"/>
                <w:szCs w:val="24"/>
              </w:rPr>
              <w:t>Стан који је неодговарајући са становишта приступачности</w:t>
            </w:r>
          </w:p>
        </w:tc>
        <w:tc>
          <w:tcPr>
            <w:tcW w:w="4811" w:type="dxa"/>
          </w:tcPr>
          <w:p w:rsidR="00502575" w:rsidRDefault="00502575" w:rsidP="004A01D5">
            <w:pPr>
              <w:spacing w:after="120"/>
              <w:jc w:val="center"/>
              <w:rPr>
                <w:rFonts w:ascii="Times New Roman" w:hAnsi="Times New Roman" w:cs="Times New Roman"/>
                <w:sz w:val="24"/>
                <w:szCs w:val="24"/>
              </w:rPr>
            </w:pPr>
            <w:r>
              <w:rPr>
                <w:rFonts w:ascii="Times New Roman" w:hAnsi="Times New Roman" w:cs="Times New Roman"/>
                <w:sz w:val="24"/>
                <w:szCs w:val="24"/>
              </w:rPr>
              <w:t>120 бодова</w:t>
            </w:r>
          </w:p>
        </w:tc>
      </w:tr>
      <w:tr w:rsidR="00502575" w:rsidTr="00502575">
        <w:tc>
          <w:tcPr>
            <w:tcW w:w="4811" w:type="dxa"/>
          </w:tcPr>
          <w:p w:rsidR="00502575" w:rsidRDefault="00502575" w:rsidP="004A01D5">
            <w:pPr>
              <w:spacing w:after="120"/>
              <w:rPr>
                <w:rFonts w:ascii="Times New Roman" w:hAnsi="Times New Roman" w:cs="Times New Roman"/>
                <w:sz w:val="24"/>
                <w:szCs w:val="24"/>
              </w:rPr>
            </w:pPr>
            <w:r>
              <w:rPr>
                <w:rFonts w:ascii="Times New Roman" w:hAnsi="Times New Roman" w:cs="Times New Roman"/>
                <w:sz w:val="24"/>
                <w:szCs w:val="24"/>
              </w:rPr>
              <w:t>Неодговарајућа површина и недостатак најмање једне врсте инсталација</w:t>
            </w:r>
          </w:p>
        </w:tc>
        <w:tc>
          <w:tcPr>
            <w:tcW w:w="4811" w:type="dxa"/>
          </w:tcPr>
          <w:p w:rsidR="00502575" w:rsidRDefault="00502575" w:rsidP="004A01D5">
            <w:pPr>
              <w:spacing w:after="120"/>
              <w:jc w:val="center"/>
              <w:rPr>
                <w:rFonts w:ascii="Times New Roman" w:hAnsi="Times New Roman" w:cs="Times New Roman"/>
                <w:sz w:val="24"/>
                <w:szCs w:val="24"/>
              </w:rPr>
            </w:pPr>
            <w:r>
              <w:rPr>
                <w:rFonts w:ascii="Times New Roman" w:hAnsi="Times New Roman" w:cs="Times New Roman"/>
                <w:sz w:val="24"/>
                <w:szCs w:val="24"/>
              </w:rPr>
              <w:t>110 бодова</w:t>
            </w:r>
          </w:p>
        </w:tc>
      </w:tr>
      <w:tr w:rsidR="00502575" w:rsidTr="00502575">
        <w:tc>
          <w:tcPr>
            <w:tcW w:w="4811" w:type="dxa"/>
          </w:tcPr>
          <w:p w:rsidR="00502575" w:rsidRDefault="00502575" w:rsidP="004A01D5">
            <w:pPr>
              <w:spacing w:after="120"/>
              <w:rPr>
                <w:rFonts w:ascii="Times New Roman" w:hAnsi="Times New Roman" w:cs="Times New Roman"/>
                <w:sz w:val="24"/>
                <w:szCs w:val="24"/>
              </w:rPr>
            </w:pPr>
            <w:r>
              <w:rPr>
                <w:rFonts w:ascii="Times New Roman" w:hAnsi="Times New Roman" w:cs="Times New Roman"/>
                <w:sz w:val="24"/>
                <w:szCs w:val="24"/>
              </w:rPr>
              <w:t>Неодговарајућа стамбена површина</w:t>
            </w:r>
          </w:p>
        </w:tc>
        <w:tc>
          <w:tcPr>
            <w:tcW w:w="4811" w:type="dxa"/>
          </w:tcPr>
          <w:p w:rsidR="00502575" w:rsidRDefault="00502575" w:rsidP="004A01D5">
            <w:pPr>
              <w:spacing w:after="120"/>
              <w:jc w:val="center"/>
              <w:rPr>
                <w:rFonts w:ascii="Times New Roman" w:hAnsi="Times New Roman" w:cs="Times New Roman"/>
                <w:sz w:val="24"/>
                <w:szCs w:val="24"/>
              </w:rPr>
            </w:pPr>
            <w:r>
              <w:rPr>
                <w:rFonts w:ascii="Times New Roman" w:hAnsi="Times New Roman" w:cs="Times New Roman"/>
                <w:sz w:val="24"/>
                <w:szCs w:val="24"/>
              </w:rPr>
              <w:t>100 бодова</w:t>
            </w:r>
          </w:p>
        </w:tc>
      </w:tr>
    </w:tbl>
    <w:p w:rsidR="00E90B62" w:rsidRDefault="00E90B62" w:rsidP="004A01D5">
      <w:pPr>
        <w:pStyle w:val="7podnas"/>
        <w:spacing w:after="120"/>
        <w:rPr>
          <w:rFonts w:ascii="Times New Roman" w:hAnsi="Times New Roman" w:cs="Times New Roman"/>
          <w:sz w:val="24"/>
          <w:szCs w:val="24"/>
        </w:rPr>
      </w:pPr>
    </w:p>
    <w:p w:rsidR="008508D3" w:rsidRPr="008508D3" w:rsidRDefault="008508D3" w:rsidP="004A01D5">
      <w:pPr>
        <w:pStyle w:val="7podnas"/>
        <w:spacing w:after="120"/>
        <w:rPr>
          <w:rFonts w:ascii="Times New Roman" w:hAnsi="Times New Roman" w:cs="Times New Roman"/>
          <w:sz w:val="24"/>
          <w:szCs w:val="24"/>
        </w:rPr>
      </w:pPr>
      <w:r w:rsidRPr="008508D3">
        <w:rPr>
          <w:rFonts w:ascii="Times New Roman" w:hAnsi="Times New Roman" w:cs="Times New Roman"/>
          <w:sz w:val="24"/>
          <w:szCs w:val="24"/>
        </w:rPr>
        <w:t>Мерила према критеријуму број чланова породичног домаћинства</w:t>
      </w:r>
    </w:p>
    <w:p w:rsidR="008508D3" w:rsidRPr="008508D3" w:rsidRDefault="008508D3" w:rsidP="004A01D5">
      <w:pPr>
        <w:pStyle w:val="4clan"/>
        <w:spacing w:after="120"/>
        <w:rPr>
          <w:rFonts w:ascii="Times New Roman" w:hAnsi="Times New Roman" w:cs="Times New Roman"/>
          <w:sz w:val="24"/>
          <w:szCs w:val="24"/>
        </w:rPr>
      </w:pPr>
      <w:r>
        <w:rPr>
          <w:rFonts w:ascii="Times New Roman" w:hAnsi="Times New Roman" w:cs="Times New Roman"/>
          <w:sz w:val="24"/>
          <w:szCs w:val="24"/>
        </w:rPr>
        <w:t xml:space="preserve">Члан </w:t>
      </w:r>
      <w:r w:rsidR="00EC4BA2">
        <w:rPr>
          <w:rFonts w:ascii="Times New Roman" w:hAnsi="Times New Roman" w:cs="Times New Roman"/>
          <w:sz w:val="24"/>
          <w:szCs w:val="24"/>
        </w:rPr>
        <w:t>8</w:t>
      </w:r>
      <w:r w:rsidRPr="008508D3">
        <w:rPr>
          <w:rFonts w:ascii="Times New Roman" w:hAnsi="Times New Roman" w:cs="Times New Roman"/>
          <w:sz w:val="24"/>
          <w:szCs w:val="24"/>
        </w:rPr>
        <w:t>.</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 xml:space="preserve">Ред првенства за решавање стамбених потреба по основу критеријума броја чланова породичног домаћинства утврђује се тако што сваком члану породичног домаћинства припада </w:t>
      </w:r>
      <w:r w:rsidRPr="006174AB">
        <w:rPr>
          <w:rFonts w:ascii="Times New Roman" w:hAnsi="Times New Roman" w:cs="Times New Roman"/>
          <w:b/>
          <w:sz w:val="24"/>
          <w:szCs w:val="24"/>
        </w:rPr>
        <w:t>по пет бодова</w:t>
      </w:r>
      <w:r w:rsidRPr="008508D3">
        <w:rPr>
          <w:rFonts w:ascii="Times New Roman" w:hAnsi="Times New Roman" w:cs="Times New Roman"/>
          <w:sz w:val="24"/>
          <w:szCs w:val="24"/>
        </w:rPr>
        <w:t>.</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Чланом породичног домаћинства у смислу овог правилника сматрају се:</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1. супружник и ванбрачни партнер;</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lastRenderedPageBreak/>
        <w:t>2. деца рођена у браку или ван брака, усвојена или пасторчад;</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3. родитељи лица или његовог супружника или ванбрачног партнера који немају решену стамбену потребу у складу са овим правилником;</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4. друга лица која су лице или његов супружник или ванбрачни партнер дужни по закону да издржавају, а да најмање две године имају пријављено пребивалиште на истој адреси пре објављивања јавног позива.</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Самохраном родитељу, који сам врши родитељско право, припада додатних пет бодова.</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Самохраним родитељем, у смислу овог правилника, сматра се када један родитељ сам врши:</w:t>
      </w:r>
    </w:p>
    <w:p w:rsidR="00077607" w:rsidRDefault="00077607" w:rsidP="004A01D5">
      <w:pPr>
        <w:pStyle w:val="1tekst"/>
        <w:spacing w:after="120"/>
        <w:rPr>
          <w:rFonts w:ascii="Times New Roman" w:hAnsi="Times New Roman" w:cs="Times New Roman"/>
          <w:sz w:val="24"/>
          <w:szCs w:val="24"/>
        </w:rPr>
      </w:pP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1. родитељско право, а други родитељ је непознат, или је умро, или је потпуно лишен родитељског права, односно пословне способности;</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2. родитељско право када само он живи са дететом, а суд још није донео одлуку о вршењу родитељског права;</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3. родитељско право на основу одлуке суда, када родитељи не воде заједнички живот, а нису закључили споразум о вршењу родитељског права;</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4. родитељско право на основу одлуке суда, када родитељи не воде заједнички живот, а закључили су споразум о заједничком или самосталном вршењу родитељског права, али суд процени да тај споразум није у најбољем интересу детета;</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5. родитељско право на основу одлуке суда, када родитељи не воде заједнички живот, ако закључе споразум о самосталном вршењу родитељског права и ако суд процени да је тај споразум у најбољем интересу детета.</w:t>
      </w:r>
    </w:p>
    <w:p w:rsidR="008508D3" w:rsidRDefault="008508D3" w:rsidP="004A01D5">
      <w:pPr>
        <w:pStyle w:val="7podnas"/>
        <w:spacing w:after="120"/>
        <w:rPr>
          <w:rFonts w:ascii="Times New Roman" w:hAnsi="Times New Roman" w:cs="Times New Roman"/>
          <w:sz w:val="24"/>
          <w:szCs w:val="24"/>
        </w:rPr>
      </w:pPr>
    </w:p>
    <w:p w:rsidR="008508D3" w:rsidRPr="008508D3" w:rsidRDefault="008508D3" w:rsidP="004A01D5">
      <w:pPr>
        <w:pStyle w:val="7podnas"/>
        <w:spacing w:after="120"/>
        <w:rPr>
          <w:rFonts w:ascii="Times New Roman" w:hAnsi="Times New Roman" w:cs="Times New Roman"/>
          <w:sz w:val="24"/>
          <w:szCs w:val="24"/>
        </w:rPr>
      </w:pPr>
      <w:r w:rsidRPr="008508D3">
        <w:rPr>
          <w:rFonts w:ascii="Times New Roman" w:hAnsi="Times New Roman" w:cs="Times New Roman"/>
          <w:sz w:val="24"/>
          <w:szCs w:val="24"/>
        </w:rPr>
        <w:t>Мерила према критеријуму здравствено стање</w:t>
      </w:r>
    </w:p>
    <w:p w:rsidR="008508D3" w:rsidRPr="008508D3" w:rsidRDefault="008508D3" w:rsidP="004A01D5">
      <w:pPr>
        <w:pStyle w:val="4clan"/>
        <w:spacing w:after="120"/>
        <w:rPr>
          <w:rFonts w:ascii="Times New Roman" w:hAnsi="Times New Roman" w:cs="Times New Roman"/>
          <w:sz w:val="24"/>
          <w:szCs w:val="24"/>
        </w:rPr>
      </w:pPr>
      <w:r>
        <w:rPr>
          <w:rFonts w:ascii="Times New Roman" w:hAnsi="Times New Roman" w:cs="Times New Roman"/>
          <w:sz w:val="24"/>
          <w:szCs w:val="24"/>
        </w:rPr>
        <w:t xml:space="preserve">Члан </w:t>
      </w:r>
      <w:r w:rsidR="00EC4BA2">
        <w:rPr>
          <w:rFonts w:ascii="Times New Roman" w:hAnsi="Times New Roman" w:cs="Times New Roman"/>
          <w:sz w:val="24"/>
          <w:szCs w:val="24"/>
        </w:rPr>
        <w:t>9</w:t>
      </w:r>
      <w:r w:rsidRPr="008508D3">
        <w:rPr>
          <w:rFonts w:ascii="Times New Roman" w:hAnsi="Times New Roman" w:cs="Times New Roman"/>
          <w:sz w:val="24"/>
          <w:szCs w:val="24"/>
        </w:rPr>
        <w:t>.</w:t>
      </w:r>
    </w:p>
    <w:p w:rsidR="008508D3" w:rsidRPr="008508D3" w:rsidRDefault="008508D3" w:rsidP="00D55614">
      <w:pPr>
        <w:pStyle w:val="1tekst"/>
        <w:spacing w:after="120"/>
        <w:ind w:firstLine="613"/>
        <w:rPr>
          <w:rFonts w:ascii="Times New Roman" w:hAnsi="Times New Roman" w:cs="Times New Roman"/>
          <w:sz w:val="24"/>
          <w:szCs w:val="24"/>
        </w:rPr>
      </w:pPr>
      <w:r w:rsidRPr="008508D3">
        <w:rPr>
          <w:rFonts w:ascii="Times New Roman" w:hAnsi="Times New Roman" w:cs="Times New Roman"/>
          <w:sz w:val="24"/>
          <w:szCs w:val="24"/>
        </w:rPr>
        <w:t>Мерило реда првенства према критеријуму здравственог стања утврђује се само за лица са тешком болешћу која немају статус особе са инвалидитетом.</w:t>
      </w:r>
    </w:p>
    <w:p w:rsidR="008508D3" w:rsidRPr="008508D3" w:rsidRDefault="008508D3" w:rsidP="00D55614">
      <w:pPr>
        <w:pStyle w:val="1tekst"/>
        <w:spacing w:after="120"/>
        <w:ind w:firstLine="613"/>
        <w:rPr>
          <w:rFonts w:ascii="Times New Roman" w:hAnsi="Times New Roman" w:cs="Times New Roman"/>
          <w:sz w:val="24"/>
          <w:szCs w:val="24"/>
        </w:rPr>
      </w:pPr>
      <w:r w:rsidRPr="008508D3">
        <w:rPr>
          <w:rFonts w:ascii="Times New Roman" w:hAnsi="Times New Roman" w:cs="Times New Roman"/>
          <w:sz w:val="24"/>
          <w:szCs w:val="24"/>
        </w:rPr>
        <w:t xml:space="preserve">Носиоцу права на стамбену подршку, по основу његовог здравственог стања или здравственог стања члана његовог породичног домаћинства припада </w:t>
      </w:r>
      <w:r w:rsidRPr="006174AB">
        <w:rPr>
          <w:rFonts w:ascii="Times New Roman" w:hAnsi="Times New Roman" w:cs="Times New Roman"/>
          <w:b/>
          <w:sz w:val="24"/>
          <w:szCs w:val="24"/>
        </w:rPr>
        <w:t>10 бодова</w:t>
      </w:r>
      <w:r w:rsidRPr="008508D3">
        <w:rPr>
          <w:rFonts w:ascii="Times New Roman" w:hAnsi="Times New Roman" w:cs="Times New Roman"/>
          <w:sz w:val="24"/>
          <w:szCs w:val="24"/>
        </w:rPr>
        <w:t>.</w:t>
      </w:r>
    </w:p>
    <w:p w:rsidR="008508D3" w:rsidRPr="006174AB" w:rsidRDefault="008508D3" w:rsidP="00D55614">
      <w:pPr>
        <w:pStyle w:val="1tekst"/>
        <w:spacing w:after="120"/>
        <w:ind w:firstLine="613"/>
        <w:rPr>
          <w:rFonts w:ascii="Times New Roman" w:hAnsi="Times New Roman" w:cs="Times New Roman"/>
          <w:b/>
          <w:sz w:val="24"/>
          <w:szCs w:val="24"/>
        </w:rPr>
      </w:pPr>
      <w:r w:rsidRPr="008508D3">
        <w:rPr>
          <w:rFonts w:ascii="Times New Roman" w:hAnsi="Times New Roman" w:cs="Times New Roman"/>
          <w:sz w:val="24"/>
          <w:szCs w:val="24"/>
        </w:rPr>
        <w:t xml:space="preserve">Уколико више лица, у породичном домаћинству носиоца права на стамбену подршку, испуњава услове по основу критеријума здравствено стање, укупно је могуће остварити највише до </w:t>
      </w:r>
      <w:r w:rsidRPr="006174AB">
        <w:rPr>
          <w:rFonts w:ascii="Times New Roman" w:hAnsi="Times New Roman" w:cs="Times New Roman"/>
          <w:b/>
          <w:sz w:val="24"/>
          <w:szCs w:val="24"/>
        </w:rPr>
        <w:t>15 бодова.</w:t>
      </w:r>
    </w:p>
    <w:p w:rsidR="008508D3" w:rsidRPr="008508D3" w:rsidRDefault="008508D3" w:rsidP="00D55614">
      <w:pPr>
        <w:pStyle w:val="1tekst"/>
        <w:spacing w:after="120"/>
        <w:ind w:firstLine="613"/>
        <w:rPr>
          <w:rFonts w:ascii="Times New Roman" w:hAnsi="Times New Roman" w:cs="Times New Roman"/>
          <w:sz w:val="24"/>
          <w:szCs w:val="24"/>
        </w:rPr>
      </w:pPr>
      <w:r w:rsidRPr="008508D3">
        <w:rPr>
          <w:rFonts w:ascii="Times New Roman" w:hAnsi="Times New Roman" w:cs="Times New Roman"/>
          <w:sz w:val="24"/>
          <w:szCs w:val="24"/>
        </w:rPr>
        <w:t>Тешком болешћу, у смислу овог правилника, сматрају се: малигне болести, теже болести крви, инсулин зависни дијабетис мелитус, хронична бубрежна инсуфицијенција на дијализи и после трансплантације, тешке урођене и стечене срчане мане, тешки облици астме, хронична неспецифична болест плућа, активна туберкулоза, системске аутоимуне болести, прогресивна неуромишићна обољења, епилепсија, тежи душевни поремећаји и друга тешка обољења.</w:t>
      </w:r>
    </w:p>
    <w:p w:rsidR="0025027B" w:rsidRDefault="0025027B" w:rsidP="004A01D5">
      <w:pPr>
        <w:pStyle w:val="7podnas"/>
        <w:spacing w:after="120"/>
        <w:rPr>
          <w:rFonts w:ascii="Times New Roman" w:hAnsi="Times New Roman" w:cs="Times New Roman"/>
          <w:sz w:val="24"/>
          <w:szCs w:val="24"/>
        </w:rPr>
      </w:pPr>
    </w:p>
    <w:p w:rsidR="008508D3" w:rsidRPr="008508D3" w:rsidRDefault="008508D3" w:rsidP="004A01D5">
      <w:pPr>
        <w:pStyle w:val="7podnas"/>
        <w:spacing w:after="120"/>
        <w:rPr>
          <w:rFonts w:ascii="Times New Roman" w:hAnsi="Times New Roman" w:cs="Times New Roman"/>
          <w:sz w:val="24"/>
          <w:szCs w:val="24"/>
        </w:rPr>
      </w:pPr>
      <w:r w:rsidRPr="008508D3">
        <w:rPr>
          <w:rFonts w:ascii="Times New Roman" w:hAnsi="Times New Roman" w:cs="Times New Roman"/>
          <w:sz w:val="24"/>
          <w:szCs w:val="24"/>
        </w:rPr>
        <w:t>Мерила према критеријуму инвалидности и телесног оштећења</w:t>
      </w:r>
    </w:p>
    <w:p w:rsidR="008508D3" w:rsidRPr="008508D3" w:rsidRDefault="008508D3" w:rsidP="004A01D5">
      <w:pPr>
        <w:pStyle w:val="4clan"/>
        <w:spacing w:after="120"/>
        <w:rPr>
          <w:rFonts w:ascii="Times New Roman" w:hAnsi="Times New Roman" w:cs="Times New Roman"/>
          <w:sz w:val="24"/>
          <w:szCs w:val="24"/>
        </w:rPr>
      </w:pPr>
      <w:r>
        <w:rPr>
          <w:rFonts w:ascii="Times New Roman" w:hAnsi="Times New Roman" w:cs="Times New Roman"/>
          <w:sz w:val="24"/>
          <w:szCs w:val="24"/>
        </w:rPr>
        <w:t xml:space="preserve">Члан </w:t>
      </w:r>
      <w:r w:rsidR="00EC4BA2">
        <w:rPr>
          <w:rFonts w:ascii="Times New Roman" w:hAnsi="Times New Roman" w:cs="Times New Roman"/>
          <w:sz w:val="24"/>
          <w:szCs w:val="24"/>
        </w:rPr>
        <w:t>10</w:t>
      </w:r>
      <w:r w:rsidRPr="008508D3">
        <w:rPr>
          <w:rFonts w:ascii="Times New Roman" w:hAnsi="Times New Roman" w:cs="Times New Roman"/>
          <w:sz w:val="24"/>
          <w:szCs w:val="24"/>
        </w:rPr>
        <w:t>.</w:t>
      </w:r>
    </w:p>
    <w:p w:rsidR="008508D3" w:rsidRPr="008508D3" w:rsidRDefault="008508D3" w:rsidP="00D55614">
      <w:pPr>
        <w:pStyle w:val="1tekst"/>
        <w:spacing w:after="120"/>
        <w:ind w:firstLine="613"/>
        <w:rPr>
          <w:rFonts w:ascii="Times New Roman" w:hAnsi="Times New Roman" w:cs="Times New Roman"/>
          <w:sz w:val="24"/>
          <w:szCs w:val="24"/>
        </w:rPr>
      </w:pPr>
      <w:r w:rsidRPr="008508D3">
        <w:rPr>
          <w:rFonts w:ascii="Times New Roman" w:hAnsi="Times New Roman" w:cs="Times New Roman"/>
          <w:sz w:val="24"/>
          <w:szCs w:val="24"/>
        </w:rPr>
        <w:lastRenderedPageBreak/>
        <w:t>Мерило реда првенства према критеријуму инвалидности и телесног оштећења утврђује се само за лица са статусом особе са инвалидитетом.</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 xml:space="preserve">Носиоцу права на стамбену подршку, по основу његове инвалидности или инвалидности члана његовог породичног домаћинства припада </w:t>
      </w:r>
      <w:r w:rsidRPr="006174AB">
        <w:rPr>
          <w:rFonts w:ascii="Times New Roman" w:hAnsi="Times New Roman" w:cs="Times New Roman"/>
          <w:b/>
          <w:sz w:val="24"/>
          <w:szCs w:val="24"/>
        </w:rPr>
        <w:t>10 бодова</w:t>
      </w:r>
      <w:r w:rsidRPr="008508D3">
        <w:rPr>
          <w:rFonts w:ascii="Times New Roman" w:hAnsi="Times New Roman" w:cs="Times New Roman"/>
          <w:sz w:val="24"/>
          <w:szCs w:val="24"/>
        </w:rPr>
        <w:t xml:space="preserve"> када је статус инвалидности утврђен на основу менталних, интелектуалних или оштећења вида и слуха, као и на основу тешке и трајне болести.</w:t>
      </w: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Носиоцу права на стамбену подршку по основу његовог телесног оштећења или телесног оштећења члана његовог породичног домаћинства, припада број бодова у зависности од степена телесног оштећења према Табели 2. Степен телесног оштећења.</w:t>
      </w:r>
    </w:p>
    <w:p w:rsidR="0025027B" w:rsidRDefault="0025027B" w:rsidP="004A01D5">
      <w:pPr>
        <w:pStyle w:val="1tekst"/>
        <w:spacing w:after="120"/>
        <w:rPr>
          <w:rFonts w:ascii="Times New Roman" w:hAnsi="Times New Roman" w:cs="Times New Roman"/>
          <w:sz w:val="24"/>
          <w:szCs w:val="24"/>
        </w:rPr>
      </w:pPr>
    </w:p>
    <w:p w:rsidR="008508D3" w:rsidRP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Табела 2. Степен телесног оштећења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480"/>
        <w:gridCol w:w="2120"/>
      </w:tblGrid>
      <w:tr w:rsidR="008508D3" w:rsidRPr="008508D3" w:rsidTr="009627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pPr>
            <w:r w:rsidRPr="008508D3">
              <w:t>- за телесно оштећење 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jc w:val="right"/>
            </w:pPr>
            <w:r w:rsidRPr="008508D3">
              <w:t>10 бодова,</w:t>
            </w:r>
          </w:p>
        </w:tc>
      </w:tr>
      <w:tr w:rsidR="008508D3" w:rsidRPr="008508D3" w:rsidTr="009627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pPr>
            <w:r w:rsidRPr="008508D3">
              <w:t>- за телесно оштећење 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jc w:val="right"/>
            </w:pPr>
            <w:r w:rsidRPr="008508D3">
              <w:t>9 бодова,</w:t>
            </w:r>
          </w:p>
        </w:tc>
      </w:tr>
      <w:tr w:rsidR="008508D3" w:rsidRPr="008508D3" w:rsidTr="009627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pPr>
            <w:r w:rsidRPr="008508D3">
              <w:t>- за телесно оштећење 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jc w:val="right"/>
            </w:pPr>
            <w:r w:rsidRPr="008508D3">
              <w:t>8 бодова,</w:t>
            </w:r>
          </w:p>
        </w:tc>
      </w:tr>
      <w:tr w:rsidR="008508D3" w:rsidRPr="008508D3" w:rsidTr="009627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pPr>
            <w:r w:rsidRPr="008508D3">
              <w:t>- за телесно оштећење 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jc w:val="right"/>
            </w:pPr>
            <w:r w:rsidRPr="008508D3">
              <w:t>7 бодова,</w:t>
            </w:r>
          </w:p>
        </w:tc>
      </w:tr>
      <w:tr w:rsidR="008508D3" w:rsidRPr="008508D3" w:rsidTr="009627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pPr>
            <w:r w:rsidRPr="008508D3">
              <w:t>- за телесно оштећење 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jc w:val="right"/>
            </w:pPr>
            <w:r w:rsidRPr="008508D3">
              <w:t>6 бодова,</w:t>
            </w:r>
          </w:p>
        </w:tc>
      </w:tr>
      <w:tr w:rsidR="008508D3" w:rsidRPr="008508D3" w:rsidTr="009627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pPr>
            <w:r w:rsidRPr="008508D3">
              <w:t>- за телесно оштећење 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jc w:val="right"/>
            </w:pPr>
            <w:r w:rsidRPr="008508D3">
              <w:t>5 бодова,</w:t>
            </w:r>
          </w:p>
        </w:tc>
      </w:tr>
      <w:tr w:rsidR="008508D3" w:rsidRPr="008508D3" w:rsidTr="009627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pPr>
            <w:r w:rsidRPr="008508D3">
              <w:t>- за телесно оштећење 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jc w:val="right"/>
            </w:pPr>
            <w:r w:rsidRPr="008508D3">
              <w:t>4 бода,</w:t>
            </w:r>
          </w:p>
        </w:tc>
      </w:tr>
      <w:tr w:rsidR="008508D3" w:rsidRPr="008508D3" w:rsidTr="009627F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pPr>
            <w:r w:rsidRPr="008508D3">
              <w:t>- за телесно оштећење 30% и мање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8D3" w:rsidRPr="008508D3" w:rsidRDefault="008508D3" w:rsidP="004A01D5">
            <w:pPr>
              <w:pStyle w:val="NormalWeb"/>
              <w:spacing w:after="120" w:afterAutospacing="0"/>
              <w:jc w:val="right"/>
            </w:pPr>
            <w:r w:rsidRPr="008508D3">
              <w:t>3 бода.</w:t>
            </w:r>
          </w:p>
        </w:tc>
      </w:tr>
    </w:tbl>
    <w:p w:rsidR="008508D3" w:rsidRDefault="008508D3" w:rsidP="004A01D5">
      <w:pPr>
        <w:pStyle w:val="1tekst"/>
        <w:spacing w:after="120"/>
        <w:rPr>
          <w:rFonts w:ascii="Times New Roman" w:hAnsi="Times New Roman" w:cs="Times New Roman"/>
          <w:sz w:val="24"/>
          <w:szCs w:val="24"/>
        </w:rPr>
      </w:pPr>
      <w:r w:rsidRPr="008508D3">
        <w:rPr>
          <w:rFonts w:ascii="Times New Roman" w:hAnsi="Times New Roman" w:cs="Times New Roman"/>
          <w:sz w:val="24"/>
          <w:szCs w:val="24"/>
        </w:rPr>
        <w:t xml:space="preserve">Уколико више лица, у породичном домаћинству носиоца права на стамбену подршку, испуњава услове по основу критеријума инвалидност и телесно оштећење, укупно је могуће остварити </w:t>
      </w:r>
      <w:r w:rsidRPr="006174AB">
        <w:rPr>
          <w:rFonts w:ascii="Times New Roman" w:hAnsi="Times New Roman" w:cs="Times New Roman"/>
          <w:b/>
          <w:sz w:val="24"/>
          <w:szCs w:val="24"/>
        </w:rPr>
        <w:t>највише до 15 бодова</w:t>
      </w:r>
      <w:r w:rsidRPr="008508D3">
        <w:rPr>
          <w:rFonts w:ascii="Times New Roman" w:hAnsi="Times New Roman" w:cs="Times New Roman"/>
          <w:sz w:val="24"/>
          <w:szCs w:val="24"/>
        </w:rPr>
        <w:t>.</w:t>
      </w:r>
    </w:p>
    <w:p w:rsidR="00F94D4E" w:rsidRDefault="00F94D4E" w:rsidP="004A01D5">
      <w:pPr>
        <w:pStyle w:val="1tekst"/>
        <w:spacing w:after="120"/>
        <w:jc w:val="center"/>
        <w:rPr>
          <w:rFonts w:ascii="Times New Roman" w:hAnsi="Times New Roman" w:cs="Times New Roman"/>
          <w:sz w:val="24"/>
          <w:szCs w:val="24"/>
        </w:rPr>
      </w:pPr>
    </w:p>
    <w:p w:rsidR="00F94D4E" w:rsidRPr="00BD2C64" w:rsidRDefault="00EC4BA2" w:rsidP="004A01D5">
      <w:pPr>
        <w:pStyle w:val="1tekst"/>
        <w:spacing w:after="120"/>
        <w:jc w:val="center"/>
        <w:rPr>
          <w:rFonts w:ascii="Times New Roman" w:hAnsi="Times New Roman" w:cs="Times New Roman"/>
          <w:b/>
          <w:sz w:val="24"/>
          <w:szCs w:val="24"/>
        </w:rPr>
      </w:pPr>
      <w:r>
        <w:rPr>
          <w:rFonts w:ascii="Times New Roman" w:hAnsi="Times New Roman" w:cs="Times New Roman"/>
          <w:b/>
          <w:sz w:val="24"/>
          <w:szCs w:val="24"/>
        </w:rPr>
        <w:t>Члан 11</w:t>
      </w:r>
      <w:r w:rsidR="00F94D4E" w:rsidRPr="00BD2C64">
        <w:rPr>
          <w:rFonts w:ascii="Times New Roman" w:hAnsi="Times New Roman" w:cs="Times New Roman"/>
          <w:b/>
          <w:sz w:val="24"/>
          <w:szCs w:val="24"/>
        </w:rPr>
        <w:t>.</w:t>
      </w:r>
    </w:p>
    <w:p w:rsidR="00571496" w:rsidRPr="00BB6EE1" w:rsidRDefault="00571496" w:rsidP="004A01D5">
      <w:pPr>
        <w:pStyle w:val="1tekst"/>
        <w:spacing w:after="120"/>
        <w:rPr>
          <w:rFonts w:ascii="Times New Roman" w:hAnsi="Times New Roman" w:cs="Times New Roman"/>
          <w:sz w:val="24"/>
          <w:szCs w:val="24"/>
        </w:rPr>
      </w:pPr>
    </w:p>
    <w:p w:rsidR="00571496" w:rsidRPr="00F94D4E" w:rsidRDefault="005C0A3A" w:rsidP="00D55614">
      <w:pPr>
        <w:pStyle w:val="Heading3"/>
        <w:spacing w:after="120"/>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Уколико два или више подносила</w:t>
      </w:r>
      <w:r w:rsidR="00571496" w:rsidRPr="00BB6EE1">
        <w:rPr>
          <w:rFonts w:ascii="Times New Roman" w:hAnsi="Times New Roman" w:cs="Times New Roman"/>
          <w:b w:val="0"/>
          <w:color w:val="auto"/>
          <w:sz w:val="24"/>
          <w:szCs w:val="24"/>
        </w:rPr>
        <w:t xml:space="preserve">ца пријаве имају исти </w:t>
      </w:r>
      <w:r w:rsidR="009616CF">
        <w:rPr>
          <w:rFonts w:ascii="Times New Roman" w:hAnsi="Times New Roman" w:cs="Times New Roman"/>
          <w:b w:val="0"/>
          <w:color w:val="auto"/>
          <w:sz w:val="24"/>
          <w:szCs w:val="24"/>
        </w:rPr>
        <w:t>број бодова, предност ће имати п</w:t>
      </w:r>
      <w:r w:rsidR="00571496" w:rsidRPr="00BB6EE1">
        <w:rPr>
          <w:rFonts w:ascii="Times New Roman" w:hAnsi="Times New Roman" w:cs="Times New Roman"/>
          <w:b w:val="0"/>
          <w:color w:val="auto"/>
          <w:sz w:val="24"/>
          <w:szCs w:val="24"/>
        </w:rPr>
        <w:t>односилац пријаве који: 1) им</w:t>
      </w:r>
      <w:r w:rsidR="00E54BD1" w:rsidRPr="00BB6EE1">
        <w:rPr>
          <w:rFonts w:ascii="Times New Roman" w:hAnsi="Times New Roman" w:cs="Times New Roman"/>
          <w:b w:val="0"/>
          <w:color w:val="auto"/>
          <w:sz w:val="24"/>
          <w:szCs w:val="24"/>
        </w:rPr>
        <w:t>а већи</w:t>
      </w:r>
      <w:r w:rsidR="001C4D14" w:rsidRPr="00BB6EE1">
        <w:rPr>
          <w:rFonts w:ascii="Times New Roman" w:hAnsi="Times New Roman" w:cs="Times New Roman"/>
          <w:b w:val="0"/>
          <w:color w:val="auto"/>
          <w:sz w:val="24"/>
          <w:szCs w:val="24"/>
        </w:rPr>
        <w:t xml:space="preserve"> </w:t>
      </w:r>
      <w:r w:rsidR="00571496" w:rsidRPr="00BB6EE1">
        <w:rPr>
          <w:rFonts w:ascii="Times New Roman" w:hAnsi="Times New Roman" w:cs="Times New Roman"/>
          <w:b w:val="0"/>
          <w:color w:val="auto"/>
          <w:sz w:val="24"/>
          <w:szCs w:val="24"/>
        </w:rPr>
        <w:t xml:space="preserve"> број малолетне деце; 2) има већи број чланова породичног домаћинства; 3) има трудну жену у породичном домаћинству; 4) дуже борави на подручју града</w:t>
      </w:r>
      <w:r w:rsidR="00016167" w:rsidRPr="00BB6EE1">
        <w:rPr>
          <w:rFonts w:ascii="Times New Roman" w:hAnsi="Times New Roman" w:cs="Times New Roman"/>
          <w:b w:val="0"/>
          <w:color w:val="auto"/>
          <w:sz w:val="24"/>
          <w:szCs w:val="24"/>
        </w:rPr>
        <w:t xml:space="preserve"> Сомбора</w:t>
      </w:r>
      <w:r w:rsidR="00571496" w:rsidRPr="00BB6EE1">
        <w:rPr>
          <w:rFonts w:ascii="Times New Roman" w:hAnsi="Times New Roman" w:cs="Times New Roman"/>
          <w:b w:val="0"/>
          <w:color w:val="auto"/>
          <w:sz w:val="24"/>
          <w:szCs w:val="24"/>
        </w:rPr>
        <w:t>; 5) има мање приходе по члану породич</w:t>
      </w:r>
      <w:r>
        <w:rPr>
          <w:rFonts w:ascii="Times New Roman" w:hAnsi="Times New Roman" w:cs="Times New Roman"/>
          <w:b w:val="0"/>
          <w:color w:val="auto"/>
          <w:sz w:val="24"/>
          <w:szCs w:val="24"/>
        </w:rPr>
        <w:t>ног домаћинства;</w:t>
      </w:r>
      <w:r w:rsidR="00F94D4E">
        <w:rPr>
          <w:rFonts w:ascii="Times New Roman" w:hAnsi="Times New Roman" w:cs="Times New Roman"/>
          <w:b w:val="0"/>
          <w:color w:val="auto"/>
          <w:sz w:val="24"/>
          <w:szCs w:val="24"/>
        </w:rPr>
        <w:t xml:space="preserve"> 6) у претходних 5 година није добијао овај облик помоћи.</w:t>
      </w:r>
    </w:p>
    <w:p w:rsidR="00BF2A0B" w:rsidRPr="004A01D5" w:rsidRDefault="00BF2A0B" w:rsidP="004A01D5">
      <w:pPr>
        <w:spacing w:after="120"/>
        <w:jc w:val="center"/>
        <w:rPr>
          <w:sz w:val="24"/>
          <w:szCs w:val="24"/>
        </w:rPr>
      </w:pPr>
    </w:p>
    <w:p w:rsidR="00F94D4E" w:rsidRPr="00BD2C64" w:rsidRDefault="00EC4BA2" w:rsidP="004A01D5">
      <w:pPr>
        <w:spacing w:after="120"/>
        <w:jc w:val="center"/>
        <w:rPr>
          <w:rFonts w:ascii="Times New Roman" w:hAnsi="Times New Roman" w:cs="Times New Roman"/>
          <w:b/>
          <w:sz w:val="24"/>
          <w:szCs w:val="24"/>
        </w:rPr>
      </w:pPr>
      <w:r>
        <w:rPr>
          <w:rFonts w:ascii="Times New Roman" w:hAnsi="Times New Roman" w:cs="Times New Roman"/>
          <w:b/>
          <w:sz w:val="24"/>
          <w:szCs w:val="24"/>
        </w:rPr>
        <w:t>Члан 12</w:t>
      </w:r>
      <w:r w:rsidR="00F94D4E" w:rsidRPr="00BD2C64">
        <w:rPr>
          <w:rFonts w:ascii="Times New Roman" w:hAnsi="Times New Roman" w:cs="Times New Roman"/>
          <w:b/>
          <w:sz w:val="24"/>
          <w:szCs w:val="24"/>
        </w:rPr>
        <w:t>.</w:t>
      </w:r>
    </w:p>
    <w:p w:rsidR="00A4052D" w:rsidRPr="00F94D4E" w:rsidRDefault="00F94D4E" w:rsidP="00D55614">
      <w:pPr>
        <w:pStyle w:val="NoSpacing"/>
        <w:spacing w:after="120"/>
        <w:ind w:firstLine="720"/>
        <w:jc w:val="both"/>
        <w:rPr>
          <w:rStyle w:val="FontStyle11"/>
          <w:sz w:val="24"/>
        </w:rPr>
      </w:pPr>
      <w:r>
        <w:rPr>
          <w:rStyle w:val="FontStyle11"/>
          <w:sz w:val="24"/>
        </w:rPr>
        <w:t xml:space="preserve">Подносиоцу захтева који је у последњих 5 година остварио право на овај вид стамбене подршке, укупан број остварених бодова умањује се за </w:t>
      </w:r>
      <w:r w:rsidR="00127DE0">
        <w:rPr>
          <w:rStyle w:val="FontStyle11"/>
          <w:sz w:val="24"/>
        </w:rPr>
        <w:t>20 бодова.</w:t>
      </w:r>
    </w:p>
    <w:p w:rsidR="00A01929" w:rsidRDefault="00A01929" w:rsidP="004A01D5">
      <w:pPr>
        <w:pStyle w:val="NoSpacing"/>
        <w:spacing w:after="120"/>
        <w:ind w:firstLine="720"/>
        <w:jc w:val="center"/>
        <w:rPr>
          <w:rStyle w:val="FontStyle11"/>
          <w:sz w:val="24"/>
        </w:rPr>
      </w:pPr>
    </w:p>
    <w:p w:rsidR="0048796C" w:rsidRPr="00F94D4E" w:rsidRDefault="0048796C" w:rsidP="004A01D5">
      <w:pPr>
        <w:pStyle w:val="NoSpacing"/>
        <w:spacing w:after="120"/>
        <w:rPr>
          <w:rStyle w:val="FontStyle11"/>
          <w:sz w:val="24"/>
        </w:rPr>
      </w:pPr>
    </w:p>
    <w:p w:rsidR="00BD2C64" w:rsidRDefault="00BD2C64" w:rsidP="004A01D5">
      <w:pPr>
        <w:pStyle w:val="NoSpacing"/>
        <w:spacing w:after="120"/>
        <w:ind w:left="2880" w:firstLine="720"/>
        <w:rPr>
          <w:rStyle w:val="FontStyle11"/>
          <w:b/>
          <w:sz w:val="24"/>
        </w:rPr>
      </w:pPr>
    </w:p>
    <w:p w:rsidR="00BD2C64" w:rsidRDefault="00BD2C64" w:rsidP="004A01D5">
      <w:pPr>
        <w:pStyle w:val="NoSpacing"/>
        <w:spacing w:after="120"/>
        <w:ind w:left="2880" w:firstLine="720"/>
        <w:rPr>
          <w:rStyle w:val="FontStyle11"/>
          <w:b/>
          <w:sz w:val="24"/>
        </w:rPr>
      </w:pPr>
    </w:p>
    <w:p w:rsidR="00BD2C64" w:rsidRDefault="00BD2C64" w:rsidP="00D64001">
      <w:pPr>
        <w:pStyle w:val="NoSpacing"/>
        <w:spacing w:after="120"/>
        <w:ind w:left="2880" w:firstLine="720"/>
        <w:jc w:val="center"/>
        <w:rPr>
          <w:rStyle w:val="FontStyle11"/>
          <w:b/>
          <w:sz w:val="24"/>
        </w:rPr>
      </w:pPr>
    </w:p>
    <w:p w:rsidR="007B7C8F" w:rsidRDefault="00D64001" w:rsidP="00D64001">
      <w:pPr>
        <w:pStyle w:val="NoSpacing"/>
        <w:spacing w:after="120"/>
        <w:ind w:firstLine="720"/>
        <w:rPr>
          <w:rStyle w:val="FontStyle11"/>
          <w:b/>
          <w:sz w:val="24"/>
        </w:rPr>
      </w:pPr>
      <w:r>
        <w:rPr>
          <w:rStyle w:val="FontStyle11"/>
          <w:b/>
          <w:sz w:val="24"/>
        </w:rPr>
        <w:tab/>
      </w:r>
      <w:r>
        <w:rPr>
          <w:rStyle w:val="FontStyle11"/>
          <w:b/>
          <w:sz w:val="24"/>
        </w:rPr>
        <w:tab/>
      </w:r>
      <w:r>
        <w:rPr>
          <w:rStyle w:val="FontStyle11"/>
          <w:b/>
          <w:sz w:val="24"/>
        </w:rPr>
        <w:tab/>
      </w:r>
      <w:r w:rsidR="00FC69B1" w:rsidRPr="00FC69B1">
        <w:rPr>
          <w:rStyle w:val="FontStyle11"/>
          <w:b/>
          <w:sz w:val="24"/>
        </w:rPr>
        <w:t xml:space="preserve">V </w:t>
      </w:r>
      <w:r w:rsidR="007B7C8F" w:rsidRPr="00FC69B1">
        <w:rPr>
          <w:rStyle w:val="FontStyle11"/>
          <w:b/>
          <w:sz w:val="24"/>
        </w:rPr>
        <w:t>ПОТРЕБНА ДОКУМЕНТАЦИЈА</w:t>
      </w:r>
    </w:p>
    <w:p w:rsidR="00BD2C64" w:rsidRDefault="00BD2C64" w:rsidP="00BD2C64">
      <w:pPr>
        <w:pStyle w:val="NoSpacing"/>
        <w:spacing w:after="120"/>
        <w:ind w:left="2880" w:firstLine="720"/>
        <w:rPr>
          <w:rStyle w:val="FontStyle11"/>
          <w:b/>
          <w:sz w:val="24"/>
        </w:rPr>
      </w:pPr>
    </w:p>
    <w:p w:rsidR="00BD2C64" w:rsidRPr="00BD2C64" w:rsidRDefault="00EC4BA2" w:rsidP="00EC4BA2">
      <w:pPr>
        <w:pStyle w:val="NoSpacing"/>
        <w:spacing w:after="120"/>
        <w:ind w:left="3600" w:firstLine="720"/>
        <w:rPr>
          <w:rStyle w:val="FontStyle11"/>
          <w:b/>
          <w:sz w:val="24"/>
        </w:rPr>
      </w:pPr>
      <w:r>
        <w:rPr>
          <w:rStyle w:val="FontStyle11"/>
          <w:b/>
          <w:sz w:val="24"/>
        </w:rPr>
        <w:t>Члан 13</w:t>
      </w:r>
      <w:r w:rsidR="00BD2C64">
        <w:rPr>
          <w:rStyle w:val="FontStyle11"/>
          <w:b/>
          <w:sz w:val="24"/>
        </w:rPr>
        <w:t>.</w:t>
      </w:r>
    </w:p>
    <w:p w:rsidR="007B7C8F" w:rsidRDefault="007B7C8F" w:rsidP="004A01D5">
      <w:pPr>
        <w:pStyle w:val="NoSpacing"/>
        <w:spacing w:after="120"/>
        <w:ind w:firstLine="720"/>
        <w:jc w:val="both"/>
        <w:rPr>
          <w:rStyle w:val="FontStyle11"/>
          <w:sz w:val="24"/>
        </w:rPr>
      </w:pPr>
    </w:p>
    <w:p w:rsidR="007B7C8F" w:rsidRDefault="00A92EB8" w:rsidP="004A01D5">
      <w:pPr>
        <w:pStyle w:val="NoSpacing"/>
        <w:spacing w:after="120"/>
        <w:ind w:firstLine="720"/>
        <w:jc w:val="both"/>
        <w:rPr>
          <w:rStyle w:val="FontStyle11"/>
          <w:sz w:val="24"/>
        </w:rPr>
      </w:pPr>
      <w:r>
        <w:rPr>
          <w:rStyle w:val="FontStyle11"/>
          <w:sz w:val="24"/>
        </w:rPr>
        <w:t>Подносилац пријаве на Јавни позив, за себе и чланове породичног домаћинства, у</w:t>
      </w:r>
      <w:r w:rsidR="007B7C8F">
        <w:rPr>
          <w:rStyle w:val="FontStyle11"/>
          <w:sz w:val="24"/>
        </w:rPr>
        <w:t>з пријаву н</w:t>
      </w:r>
      <w:r>
        <w:rPr>
          <w:rStyle w:val="FontStyle11"/>
          <w:sz w:val="24"/>
        </w:rPr>
        <w:t>а Јавни позив подноси се следећу документацију</w:t>
      </w:r>
      <w:r w:rsidR="007B7C8F">
        <w:rPr>
          <w:rStyle w:val="FontStyle11"/>
          <w:sz w:val="24"/>
        </w:rPr>
        <w:t>:</w:t>
      </w:r>
    </w:p>
    <w:p w:rsidR="007B7C8F" w:rsidRPr="00D64001" w:rsidRDefault="007B7C8F" w:rsidP="006A635B">
      <w:pPr>
        <w:pStyle w:val="NoSpacing"/>
        <w:numPr>
          <w:ilvl w:val="0"/>
          <w:numId w:val="8"/>
        </w:numPr>
        <w:spacing w:after="120"/>
        <w:jc w:val="both"/>
        <w:rPr>
          <w:rStyle w:val="FontStyle11"/>
          <w:sz w:val="24"/>
        </w:rPr>
      </w:pPr>
      <w:r w:rsidRPr="00BD2C64">
        <w:rPr>
          <w:rStyle w:val="FontStyle11"/>
          <w:sz w:val="24"/>
        </w:rPr>
        <w:t>Очитана лична карта</w:t>
      </w:r>
      <w:r>
        <w:rPr>
          <w:rStyle w:val="FontStyle11"/>
          <w:sz w:val="24"/>
        </w:rPr>
        <w:t xml:space="preserve"> са чипом или фотокопија личне карте без чипа, подносиоца захтева</w:t>
      </w:r>
      <w:r w:rsidR="00A92EB8">
        <w:rPr>
          <w:rStyle w:val="FontStyle11"/>
          <w:sz w:val="24"/>
        </w:rPr>
        <w:t>, за све чланове породичног домаћинства са 16 и више година. Извод из матичне књиге рођених за децу млађу од 16 година.</w:t>
      </w:r>
      <w:r w:rsidR="00245090">
        <w:rPr>
          <w:rStyle w:val="FontStyle11"/>
          <w:sz w:val="24"/>
        </w:rPr>
        <w:t>;</w:t>
      </w:r>
    </w:p>
    <w:p w:rsidR="00D64001" w:rsidRDefault="00D64001" w:rsidP="006A635B">
      <w:pPr>
        <w:pStyle w:val="NoSpacing"/>
        <w:numPr>
          <w:ilvl w:val="0"/>
          <w:numId w:val="8"/>
        </w:numPr>
        <w:spacing w:after="120"/>
        <w:jc w:val="both"/>
        <w:rPr>
          <w:rStyle w:val="FontStyle11"/>
          <w:sz w:val="24"/>
        </w:rPr>
      </w:pPr>
      <w:r>
        <w:rPr>
          <w:rStyle w:val="FontStyle11"/>
          <w:sz w:val="24"/>
        </w:rPr>
        <w:t>Потврда о заједничком домаћинству (</w:t>
      </w:r>
      <w:r w:rsidR="00985E3A">
        <w:rPr>
          <w:rStyle w:val="FontStyle11"/>
          <w:sz w:val="24"/>
        </w:rPr>
        <w:t>оверена код Јавног бележника</w:t>
      </w:r>
      <w:r>
        <w:rPr>
          <w:rStyle w:val="FontStyle11"/>
          <w:sz w:val="24"/>
        </w:rPr>
        <w:t>)</w:t>
      </w:r>
      <w:r w:rsidR="00850327">
        <w:rPr>
          <w:rStyle w:val="FontStyle11"/>
          <w:sz w:val="24"/>
        </w:rPr>
        <w:t>;</w:t>
      </w:r>
    </w:p>
    <w:p w:rsidR="00384EDD" w:rsidRPr="00AA2842" w:rsidRDefault="00AA2842" w:rsidP="006A635B">
      <w:pPr>
        <w:pStyle w:val="NoSpacing"/>
        <w:numPr>
          <w:ilvl w:val="0"/>
          <w:numId w:val="7"/>
        </w:numPr>
        <w:spacing w:after="120"/>
        <w:jc w:val="both"/>
        <w:rPr>
          <w:rStyle w:val="FontStyle11"/>
          <w:b/>
          <w:sz w:val="24"/>
        </w:rPr>
      </w:pPr>
      <w:r w:rsidRPr="00AA2842">
        <w:rPr>
          <w:rStyle w:val="FontStyle11"/>
          <w:b/>
          <w:sz w:val="24"/>
        </w:rPr>
        <w:t>ДОКАЗИ О ПРИХОДИМА</w:t>
      </w:r>
      <w:r w:rsidR="00850327" w:rsidRPr="00AA2842">
        <w:rPr>
          <w:rStyle w:val="FontStyle11"/>
          <w:b/>
          <w:sz w:val="24"/>
        </w:rPr>
        <w:t>:</w:t>
      </w:r>
    </w:p>
    <w:p w:rsidR="00850327" w:rsidRDefault="00850327" w:rsidP="006A635B">
      <w:pPr>
        <w:pStyle w:val="NoSpacing"/>
        <w:spacing w:after="120"/>
        <w:ind w:left="720" w:firstLine="720"/>
        <w:jc w:val="both"/>
        <w:rPr>
          <w:rStyle w:val="FontStyle11"/>
          <w:sz w:val="24"/>
        </w:rPr>
      </w:pPr>
      <w:r w:rsidRPr="00850327">
        <w:rPr>
          <w:rStyle w:val="FontStyle11"/>
          <w:b/>
          <w:sz w:val="24"/>
        </w:rPr>
        <w:t>I З</w:t>
      </w:r>
      <w:r w:rsidR="00AA2842">
        <w:rPr>
          <w:rStyle w:val="FontStyle11"/>
          <w:b/>
          <w:sz w:val="24"/>
        </w:rPr>
        <w:t>а запослене</w:t>
      </w:r>
      <w:r>
        <w:rPr>
          <w:rStyle w:val="FontStyle11"/>
          <w:sz w:val="24"/>
        </w:rPr>
        <w:t>:</w:t>
      </w:r>
    </w:p>
    <w:p w:rsidR="00850327" w:rsidRPr="00BB6EE1" w:rsidRDefault="00850327" w:rsidP="00850327">
      <w:pPr>
        <w:pStyle w:val="NoSpacing"/>
        <w:spacing w:after="120"/>
        <w:ind w:left="1440"/>
        <w:jc w:val="both"/>
        <w:rPr>
          <w:rFonts w:ascii="Times New Roman" w:hAnsi="Times New Roman" w:cs="Times New Roman"/>
          <w:sz w:val="24"/>
          <w:szCs w:val="24"/>
        </w:rPr>
      </w:pPr>
      <w:r w:rsidRPr="00BB6EE1">
        <w:rPr>
          <w:rFonts w:ascii="Times New Roman" w:hAnsi="Times New Roman" w:cs="Times New Roman"/>
          <w:sz w:val="24"/>
          <w:szCs w:val="24"/>
        </w:rPr>
        <w:t xml:space="preserve">- </w:t>
      </w:r>
      <w:r w:rsidRPr="00BD2C64">
        <w:rPr>
          <w:rFonts w:ascii="Times New Roman" w:hAnsi="Times New Roman" w:cs="Times New Roman"/>
          <w:sz w:val="24"/>
          <w:szCs w:val="24"/>
        </w:rPr>
        <w:t>Потврда</w:t>
      </w:r>
      <w:r w:rsidRPr="00BB6EE1">
        <w:rPr>
          <w:rFonts w:ascii="Times New Roman" w:hAnsi="Times New Roman" w:cs="Times New Roman"/>
          <w:sz w:val="24"/>
          <w:szCs w:val="24"/>
        </w:rPr>
        <w:t xml:space="preserve"> послодавца о висини примања у месецу који претходи месецу подношења пријаве на Јавни позив – за запослене чланове породичног домаћинства или лична изјава оверена код надлежног органа да подносилац пријаве, односно члан његовог породичног домаћинства остварује одређене повремене приходе (са наведним износом повремених месечних прихода); </w:t>
      </w:r>
    </w:p>
    <w:p w:rsidR="00850327" w:rsidRDefault="00850327" w:rsidP="00850327">
      <w:pPr>
        <w:pStyle w:val="NoSpacing"/>
        <w:spacing w:after="120"/>
        <w:ind w:left="1080"/>
        <w:jc w:val="both"/>
        <w:rPr>
          <w:rStyle w:val="FontStyle11"/>
          <w:b/>
          <w:sz w:val="24"/>
        </w:rPr>
      </w:pPr>
    </w:p>
    <w:p w:rsidR="00850327" w:rsidRPr="00850327" w:rsidRDefault="00850327" w:rsidP="00AA2842">
      <w:pPr>
        <w:pStyle w:val="NoSpacing"/>
        <w:spacing w:after="120"/>
        <w:ind w:left="1080" w:firstLine="360"/>
        <w:jc w:val="both"/>
        <w:rPr>
          <w:rStyle w:val="FontStyle11"/>
          <w:sz w:val="24"/>
        </w:rPr>
      </w:pPr>
      <w:r w:rsidRPr="00850327">
        <w:rPr>
          <w:rStyle w:val="FontStyle11"/>
          <w:b/>
          <w:sz w:val="24"/>
        </w:rPr>
        <w:t>II З</w:t>
      </w:r>
      <w:r w:rsidR="00AA2842">
        <w:rPr>
          <w:rStyle w:val="FontStyle11"/>
          <w:b/>
          <w:sz w:val="24"/>
        </w:rPr>
        <w:t>а незапослене</w:t>
      </w:r>
      <w:r>
        <w:rPr>
          <w:rStyle w:val="FontStyle11"/>
          <w:sz w:val="24"/>
        </w:rPr>
        <w:t>:</w:t>
      </w:r>
    </w:p>
    <w:p w:rsidR="00A92EB8" w:rsidRPr="00BB6EE1" w:rsidRDefault="00A92EB8" w:rsidP="004A01D5">
      <w:pPr>
        <w:pStyle w:val="NoSpacing"/>
        <w:spacing w:after="120"/>
        <w:ind w:left="1440"/>
        <w:jc w:val="both"/>
        <w:rPr>
          <w:rFonts w:ascii="Times New Roman" w:hAnsi="Times New Roman" w:cs="Times New Roman"/>
          <w:sz w:val="24"/>
          <w:szCs w:val="24"/>
        </w:rPr>
      </w:pPr>
      <w:r w:rsidRPr="00BB6EE1">
        <w:rPr>
          <w:rStyle w:val="FontStyle11"/>
          <w:sz w:val="24"/>
          <w:szCs w:val="24"/>
        </w:rPr>
        <w:t>-</w:t>
      </w:r>
      <w:r w:rsidR="00ED683C">
        <w:rPr>
          <w:rStyle w:val="FontStyle11"/>
          <w:sz w:val="24"/>
          <w:szCs w:val="24"/>
        </w:rPr>
        <w:t xml:space="preserve"> </w:t>
      </w:r>
      <w:r w:rsidRPr="00BB6EE1">
        <w:rPr>
          <w:rFonts w:ascii="Times New Roman" w:hAnsi="Times New Roman" w:cs="Times New Roman"/>
          <w:sz w:val="24"/>
          <w:szCs w:val="24"/>
        </w:rPr>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у случају да се ради о незапосленом члану породичног домаћинства који није регистрован код Националне службе за запошљавање, лична изјава оверена код надлежног органа којом се потврђује да је подносилац незапослен и да нема приходе; </w:t>
      </w:r>
    </w:p>
    <w:p w:rsidR="00A92EB8" w:rsidRPr="00BB6EE1" w:rsidRDefault="00A92EB8" w:rsidP="004A01D5">
      <w:pPr>
        <w:pStyle w:val="NoSpacing"/>
        <w:spacing w:after="120"/>
        <w:ind w:left="1440"/>
        <w:jc w:val="both"/>
        <w:rPr>
          <w:rFonts w:ascii="Times New Roman" w:hAnsi="Times New Roman" w:cs="Times New Roman"/>
          <w:sz w:val="24"/>
          <w:szCs w:val="24"/>
        </w:rPr>
      </w:pPr>
      <w:r w:rsidRPr="00BB6EE1">
        <w:rPr>
          <w:rFonts w:ascii="Times New Roman" w:hAnsi="Times New Roman" w:cs="Times New Roman"/>
          <w:sz w:val="24"/>
          <w:szCs w:val="24"/>
        </w:rPr>
        <w:t xml:space="preserve">- </w:t>
      </w:r>
      <w:r w:rsidRPr="00BD2C64">
        <w:rPr>
          <w:rFonts w:ascii="Times New Roman" w:hAnsi="Times New Roman" w:cs="Times New Roman"/>
          <w:sz w:val="24"/>
          <w:szCs w:val="24"/>
        </w:rPr>
        <w:t>Уверење о исплаћеној накнади из Националне службе за запошљавање;</w:t>
      </w:r>
      <w:r w:rsidRPr="00BB6EE1">
        <w:rPr>
          <w:rFonts w:ascii="Times New Roman" w:hAnsi="Times New Roman" w:cs="Times New Roman"/>
          <w:sz w:val="24"/>
          <w:szCs w:val="24"/>
        </w:rPr>
        <w:t xml:space="preserve"> </w:t>
      </w:r>
    </w:p>
    <w:p w:rsidR="00A92EB8" w:rsidRPr="00BB6EE1" w:rsidRDefault="00A92EB8" w:rsidP="004A01D5">
      <w:pPr>
        <w:pStyle w:val="NoSpacing"/>
        <w:spacing w:after="120"/>
        <w:ind w:left="1440"/>
        <w:jc w:val="both"/>
        <w:rPr>
          <w:rFonts w:ascii="Times New Roman" w:hAnsi="Times New Roman" w:cs="Times New Roman"/>
          <w:sz w:val="24"/>
          <w:szCs w:val="24"/>
        </w:rPr>
      </w:pPr>
      <w:r w:rsidRPr="00BB6EE1">
        <w:rPr>
          <w:rFonts w:ascii="Times New Roman" w:hAnsi="Times New Roman" w:cs="Times New Roman"/>
          <w:sz w:val="24"/>
          <w:szCs w:val="24"/>
        </w:rPr>
        <w:t xml:space="preserve">- </w:t>
      </w:r>
      <w:r w:rsidRPr="00BD2C64">
        <w:rPr>
          <w:rFonts w:ascii="Times New Roman" w:hAnsi="Times New Roman" w:cs="Times New Roman"/>
          <w:sz w:val="24"/>
          <w:szCs w:val="24"/>
        </w:rPr>
        <w:t>чек од пензије</w:t>
      </w:r>
      <w:r w:rsidRPr="00BB6EE1">
        <w:rPr>
          <w:rFonts w:ascii="Times New Roman" w:hAnsi="Times New Roman" w:cs="Times New Roman"/>
          <w:sz w:val="24"/>
          <w:szCs w:val="24"/>
        </w:rPr>
        <w:t xml:space="preserve"> за месец који претходи м</w:t>
      </w:r>
      <w:r w:rsidR="00ED683C">
        <w:rPr>
          <w:rFonts w:ascii="Times New Roman" w:hAnsi="Times New Roman" w:cs="Times New Roman"/>
          <w:sz w:val="24"/>
          <w:szCs w:val="24"/>
        </w:rPr>
        <w:t>есецу објављивања Јавног позива.</w:t>
      </w:r>
    </w:p>
    <w:p w:rsidR="00384EDD" w:rsidRDefault="002432CD" w:rsidP="004A01D5">
      <w:pPr>
        <w:pStyle w:val="NoSpacing"/>
        <w:spacing w:after="120"/>
        <w:ind w:left="1440"/>
        <w:jc w:val="both"/>
        <w:rPr>
          <w:rStyle w:val="FontStyle11"/>
          <w:sz w:val="24"/>
        </w:rPr>
      </w:pPr>
      <w:r w:rsidRPr="00BB6EE1">
        <w:rPr>
          <w:rStyle w:val="FontStyle11"/>
          <w:sz w:val="24"/>
        </w:rPr>
        <w:t xml:space="preserve">- </w:t>
      </w:r>
      <w:r w:rsidR="00384EDD" w:rsidRPr="00BD2C64">
        <w:rPr>
          <w:rStyle w:val="FontStyle11"/>
          <w:sz w:val="24"/>
        </w:rPr>
        <w:t>Доказ о оствареном праву на социјалну заштиту</w:t>
      </w:r>
      <w:r w:rsidR="00245090">
        <w:rPr>
          <w:rStyle w:val="FontStyle11"/>
          <w:sz w:val="24"/>
        </w:rPr>
        <w:t>;</w:t>
      </w:r>
    </w:p>
    <w:p w:rsidR="00ED683C" w:rsidRPr="006A635B" w:rsidRDefault="00AA2842" w:rsidP="00AA2842">
      <w:pPr>
        <w:pStyle w:val="NoSpacing"/>
        <w:numPr>
          <w:ilvl w:val="0"/>
          <w:numId w:val="7"/>
        </w:numPr>
        <w:spacing w:after="120"/>
        <w:jc w:val="both"/>
        <w:rPr>
          <w:rStyle w:val="FontStyle11"/>
          <w:b/>
          <w:sz w:val="24"/>
        </w:rPr>
      </w:pPr>
      <w:r>
        <w:rPr>
          <w:rStyle w:val="FontStyle11"/>
          <w:b/>
          <w:sz w:val="24"/>
        </w:rPr>
        <w:t>ДОКАЗИ КОЈИ СЕ ОДНОСЕ НА ЗДРАВСТВЕНО СТАЊЕ</w:t>
      </w:r>
      <w:r w:rsidR="006A635B" w:rsidRPr="006A635B">
        <w:rPr>
          <w:rStyle w:val="FontStyle11"/>
          <w:b/>
          <w:sz w:val="24"/>
        </w:rPr>
        <w:t>:</w:t>
      </w:r>
    </w:p>
    <w:p w:rsidR="000D419F" w:rsidRPr="00BB6EE1" w:rsidRDefault="000D419F" w:rsidP="00AA2842">
      <w:pPr>
        <w:pStyle w:val="NoSpacing"/>
        <w:numPr>
          <w:ilvl w:val="0"/>
          <w:numId w:val="13"/>
        </w:numPr>
        <w:spacing w:after="120"/>
        <w:jc w:val="both"/>
        <w:rPr>
          <w:rStyle w:val="FontStyle11"/>
          <w:sz w:val="24"/>
        </w:rPr>
      </w:pPr>
      <w:r w:rsidRPr="00BB6EE1">
        <w:rPr>
          <w:rStyle w:val="FontStyle11"/>
          <w:sz w:val="24"/>
        </w:rPr>
        <w:t>Уколико лице</w:t>
      </w:r>
      <w:r w:rsidR="008F05FB" w:rsidRPr="00BB6EE1">
        <w:rPr>
          <w:rStyle w:val="FontStyle11"/>
          <w:sz w:val="24"/>
        </w:rPr>
        <w:t xml:space="preserve"> (или члан породичног домаћинства)</w:t>
      </w:r>
      <w:r w:rsidRPr="00BB6EE1">
        <w:rPr>
          <w:rStyle w:val="FontStyle11"/>
          <w:sz w:val="24"/>
        </w:rPr>
        <w:t xml:space="preserve"> има тешку болест (</w:t>
      </w:r>
      <w:r w:rsidR="00FC5BC4" w:rsidRPr="00BB6EE1">
        <w:rPr>
          <w:rStyle w:val="FontStyle11"/>
          <w:sz w:val="24"/>
        </w:rPr>
        <w:t>наведену у члану</w:t>
      </w:r>
      <w:r w:rsidR="00EC4BA2">
        <w:rPr>
          <w:rStyle w:val="FontStyle11"/>
          <w:sz w:val="24"/>
        </w:rPr>
        <w:t xml:space="preserve"> 9. </w:t>
      </w:r>
      <w:r w:rsidR="00FC5BC4" w:rsidRPr="00BB6EE1">
        <w:rPr>
          <w:rStyle w:val="FontStyle11"/>
          <w:sz w:val="24"/>
        </w:rPr>
        <w:t xml:space="preserve">овог правилника): </w:t>
      </w:r>
      <w:r w:rsidR="00EC4BA2">
        <w:rPr>
          <w:rStyle w:val="FontStyle11"/>
          <w:sz w:val="24"/>
        </w:rPr>
        <w:t>извештај</w:t>
      </w:r>
      <w:r w:rsidR="00FC5BC4" w:rsidRPr="00BB6EE1">
        <w:rPr>
          <w:rStyle w:val="FontStyle11"/>
          <w:sz w:val="24"/>
        </w:rPr>
        <w:t xml:space="preserve"> лекара специјалисте, лекарске комисије или конзилијума лекара.</w:t>
      </w:r>
      <w:r w:rsidR="00245090">
        <w:rPr>
          <w:rStyle w:val="FontStyle11"/>
          <w:sz w:val="24"/>
        </w:rPr>
        <w:t>;</w:t>
      </w:r>
    </w:p>
    <w:p w:rsidR="00FC5BC4" w:rsidRPr="00BB6EE1" w:rsidRDefault="00245090" w:rsidP="00AA2842">
      <w:pPr>
        <w:pStyle w:val="NoSpacing"/>
        <w:numPr>
          <w:ilvl w:val="0"/>
          <w:numId w:val="13"/>
        </w:numPr>
        <w:spacing w:after="120"/>
        <w:jc w:val="both"/>
        <w:rPr>
          <w:rStyle w:val="FontStyle11"/>
          <w:sz w:val="24"/>
        </w:rPr>
      </w:pPr>
      <w:r w:rsidRPr="00BD2C64">
        <w:rPr>
          <w:rStyle w:val="FontStyle11"/>
          <w:sz w:val="24"/>
        </w:rPr>
        <w:t xml:space="preserve">Решење фонда за ПИО о утврђеној инвалидности за </w:t>
      </w:r>
      <w:r w:rsidR="00FC5BC4" w:rsidRPr="00BD2C64">
        <w:rPr>
          <w:rStyle w:val="FontStyle11"/>
          <w:sz w:val="24"/>
        </w:rPr>
        <w:t>подносиоца пријаве или члана његовог</w:t>
      </w:r>
      <w:r w:rsidR="00FC5BC4" w:rsidRPr="00BB6EE1">
        <w:rPr>
          <w:rStyle w:val="FontStyle11"/>
          <w:sz w:val="24"/>
        </w:rPr>
        <w:t xml:space="preserve"> породичног домаћинства</w:t>
      </w:r>
      <w:r>
        <w:rPr>
          <w:rStyle w:val="FontStyle11"/>
          <w:sz w:val="24"/>
        </w:rPr>
        <w:t>;</w:t>
      </w:r>
    </w:p>
    <w:p w:rsidR="00452503" w:rsidRPr="00BB6EE1" w:rsidRDefault="00452503" w:rsidP="00AA2842">
      <w:pPr>
        <w:pStyle w:val="NoSpacing"/>
        <w:numPr>
          <w:ilvl w:val="0"/>
          <w:numId w:val="13"/>
        </w:numPr>
        <w:spacing w:after="120"/>
        <w:jc w:val="both"/>
        <w:rPr>
          <w:rStyle w:val="FontStyle11"/>
          <w:sz w:val="24"/>
        </w:rPr>
      </w:pPr>
      <w:r w:rsidRPr="00BD2C64">
        <w:rPr>
          <w:rStyle w:val="FontStyle11"/>
          <w:sz w:val="24"/>
        </w:rPr>
        <w:t>Уколико</w:t>
      </w:r>
      <w:r w:rsidRPr="00BB6EE1">
        <w:rPr>
          <w:rStyle w:val="FontStyle11"/>
          <w:sz w:val="24"/>
        </w:rPr>
        <w:t xml:space="preserve"> је подносилац пријаве самохрани родитељ</w:t>
      </w:r>
      <w:r w:rsidR="00245090">
        <w:rPr>
          <w:rStyle w:val="FontStyle11"/>
          <w:sz w:val="24"/>
        </w:rPr>
        <w:t xml:space="preserve"> </w:t>
      </w:r>
      <w:r w:rsidRPr="00BB6EE1">
        <w:rPr>
          <w:rStyle w:val="FontStyle11"/>
          <w:sz w:val="24"/>
        </w:rPr>
        <w:t>-</w:t>
      </w:r>
      <w:r w:rsidR="00245090">
        <w:rPr>
          <w:rStyle w:val="FontStyle11"/>
          <w:sz w:val="24"/>
        </w:rPr>
        <w:t xml:space="preserve"> </w:t>
      </w:r>
      <w:r w:rsidRPr="00BB6EE1">
        <w:rPr>
          <w:rStyle w:val="FontStyle11"/>
          <w:sz w:val="24"/>
        </w:rPr>
        <w:t>доказ о вршењу родитељског права</w:t>
      </w:r>
      <w:r w:rsidR="00AA2842">
        <w:rPr>
          <w:rStyle w:val="FontStyle11"/>
          <w:sz w:val="24"/>
        </w:rPr>
        <w:t>.</w:t>
      </w:r>
    </w:p>
    <w:p w:rsidR="00077607" w:rsidRPr="00BB6EE1" w:rsidRDefault="00077607" w:rsidP="004A01D5">
      <w:pPr>
        <w:pStyle w:val="NoSpacing"/>
        <w:spacing w:after="120"/>
        <w:jc w:val="both"/>
        <w:rPr>
          <w:rStyle w:val="FontStyle11"/>
          <w:b/>
          <w:color w:val="FF0000"/>
          <w:sz w:val="24"/>
        </w:rPr>
      </w:pPr>
    </w:p>
    <w:p w:rsidR="00BD2C64" w:rsidRDefault="00BD2C64" w:rsidP="004A01D5">
      <w:pPr>
        <w:spacing w:after="120"/>
        <w:jc w:val="center"/>
        <w:rPr>
          <w:rFonts w:ascii="Times New Roman" w:hAnsi="Times New Roman" w:cs="Times New Roman"/>
          <w:sz w:val="24"/>
        </w:rPr>
      </w:pPr>
    </w:p>
    <w:p w:rsidR="00AA2842" w:rsidRDefault="00FC69B1" w:rsidP="00D128D9">
      <w:pPr>
        <w:spacing w:after="120"/>
        <w:ind w:left="3600" w:firstLine="720"/>
        <w:rPr>
          <w:rFonts w:ascii="Times New Roman" w:hAnsi="Times New Roman" w:cs="Times New Roman"/>
          <w:sz w:val="24"/>
        </w:rPr>
      </w:pPr>
      <w:r>
        <w:rPr>
          <w:rFonts w:ascii="Times New Roman" w:hAnsi="Times New Roman" w:cs="Times New Roman"/>
          <w:sz w:val="24"/>
        </w:rPr>
        <w:lastRenderedPageBreak/>
        <w:t xml:space="preserve"> </w:t>
      </w:r>
    </w:p>
    <w:p w:rsidR="00FC69B1" w:rsidRDefault="00FC69B1" w:rsidP="00D128D9">
      <w:pPr>
        <w:spacing w:after="120"/>
        <w:ind w:left="3600" w:firstLine="720"/>
        <w:rPr>
          <w:rFonts w:ascii="Times New Roman" w:hAnsi="Times New Roman" w:cs="Times New Roman"/>
          <w:b/>
          <w:sz w:val="24"/>
        </w:rPr>
      </w:pPr>
      <w:r w:rsidRPr="00FC69B1">
        <w:rPr>
          <w:rFonts w:ascii="Times New Roman" w:hAnsi="Times New Roman" w:cs="Times New Roman"/>
          <w:b/>
          <w:sz w:val="24"/>
        </w:rPr>
        <w:t>V</w:t>
      </w:r>
      <w:r w:rsidR="004926DE">
        <w:rPr>
          <w:rFonts w:ascii="Times New Roman" w:hAnsi="Times New Roman" w:cs="Times New Roman"/>
          <w:b/>
          <w:sz w:val="24"/>
        </w:rPr>
        <w:t>I</w:t>
      </w:r>
      <w:r w:rsidRPr="00FC69B1">
        <w:rPr>
          <w:rFonts w:ascii="Times New Roman" w:hAnsi="Times New Roman" w:cs="Times New Roman"/>
          <w:b/>
          <w:sz w:val="24"/>
        </w:rPr>
        <w:t xml:space="preserve"> </w:t>
      </w:r>
    </w:p>
    <w:p w:rsidR="00FC69B1" w:rsidRDefault="00671C1B" w:rsidP="004A01D5">
      <w:pPr>
        <w:spacing w:after="120"/>
        <w:jc w:val="center"/>
        <w:rPr>
          <w:rFonts w:ascii="Times New Roman" w:hAnsi="Times New Roman" w:cs="Times New Roman"/>
          <w:b/>
          <w:sz w:val="24"/>
          <w:szCs w:val="24"/>
        </w:rPr>
      </w:pPr>
      <w:r w:rsidRPr="00FC69B1">
        <w:rPr>
          <w:rFonts w:ascii="Times New Roman" w:hAnsi="Times New Roman" w:cs="Times New Roman"/>
          <w:b/>
          <w:sz w:val="24"/>
        </w:rPr>
        <w:t xml:space="preserve">ПОСТУПАК ДОДЕЛЕ </w:t>
      </w:r>
      <w:r w:rsidR="00FC69B1" w:rsidRPr="00FC69B1">
        <w:rPr>
          <w:rFonts w:ascii="Times New Roman" w:hAnsi="Times New Roman" w:cs="Times New Roman"/>
          <w:b/>
          <w:sz w:val="24"/>
        </w:rPr>
        <w:t xml:space="preserve">СТАМБЕНЕ ПОДРШКЕ  </w:t>
      </w:r>
      <w:r w:rsidR="00FC69B1" w:rsidRPr="00FC69B1">
        <w:rPr>
          <w:rFonts w:ascii="Times New Roman" w:hAnsi="Times New Roman" w:cs="Times New Roman"/>
          <w:b/>
          <w:sz w:val="24"/>
          <w:szCs w:val="24"/>
        </w:rPr>
        <w:t>У ВИДУ ГРАЂЕВИНСКОГ МАТЕРИЈАЛА</w:t>
      </w:r>
    </w:p>
    <w:p w:rsidR="00BD2C64" w:rsidRPr="00BD2C64" w:rsidRDefault="00EC4BA2" w:rsidP="004A01D5">
      <w:pPr>
        <w:spacing w:after="120"/>
        <w:jc w:val="center"/>
        <w:rPr>
          <w:rFonts w:ascii="Times New Roman" w:hAnsi="Times New Roman" w:cs="Times New Roman"/>
          <w:b/>
          <w:sz w:val="24"/>
          <w:szCs w:val="24"/>
        </w:rPr>
      </w:pPr>
      <w:r>
        <w:rPr>
          <w:rFonts w:ascii="Times New Roman" w:hAnsi="Times New Roman" w:cs="Times New Roman"/>
          <w:b/>
          <w:sz w:val="24"/>
          <w:szCs w:val="24"/>
        </w:rPr>
        <w:t>Члан 14</w:t>
      </w:r>
      <w:r w:rsidR="00BD2C64">
        <w:rPr>
          <w:rFonts w:ascii="Times New Roman" w:hAnsi="Times New Roman" w:cs="Times New Roman"/>
          <w:b/>
          <w:sz w:val="24"/>
          <w:szCs w:val="24"/>
        </w:rPr>
        <w:t>.</w:t>
      </w:r>
    </w:p>
    <w:p w:rsidR="007B7C8F" w:rsidRDefault="00B86CAC" w:rsidP="00B86CAC">
      <w:pPr>
        <w:pStyle w:val="NoSpacing"/>
        <w:spacing w:after="120"/>
        <w:jc w:val="both"/>
        <w:rPr>
          <w:rFonts w:ascii="Times New Roman" w:hAnsi="Times New Roman" w:cs="Times New Roman"/>
          <w:sz w:val="24"/>
        </w:rPr>
      </w:pPr>
      <w:r>
        <w:rPr>
          <w:rFonts w:ascii="Times New Roman" w:hAnsi="Times New Roman" w:cs="Times New Roman"/>
          <w:sz w:val="24"/>
        </w:rPr>
        <w:tab/>
        <w:t>Комисија за побољшање услова становања грађана расписује јавни позив за доделу стамбене подршке у виду грађевинског материјала којим позива заинтересована лица да у року прописаном јавним позивом поднесу писани захтев и одговарајуће доказе предвиђене условима јавног позива који су од значаја за остваривање стамбене подршке.</w:t>
      </w:r>
    </w:p>
    <w:p w:rsidR="00DB0648" w:rsidRDefault="00DB0648" w:rsidP="00B86CAC">
      <w:pPr>
        <w:pStyle w:val="NoSpacing"/>
        <w:spacing w:after="120"/>
        <w:jc w:val="both"/>
        <w:rPr>
          <w:rFonts w:ascii="Times New Roman" w:hAnsi="Times New Roman" w:cs="Times New Roman"/>
          <w:sz w:val="24"/>
        </w:rPr>
      </w:pPr>
      <w:r>
        <w:rPr>
          <w:rFonts w:ascii="Times New Roman" w:hAnsi="Times New Roman" w:cs="Times New Roman"/>
          <w:sz w:val="24"/>
        </w:rPr>
        <w:tab/>
        <w:t>Јавни позив се објављује у локалном јавном гласилу и на званичној интернет страници Града Сомбора</w:t>
      </w:r>
      <w:r w:rsidR="00C91535">
        <w:rPr>
          <w:rFonts w:ascii="Times New Roman" w:hAnsi="Times New Roman" w:cs="Times New Roman"/>
          <w:sz w:val="24"/>
        </w:rPr>
        <w:t>.</w:t>
      </w:r>
    </w:p>
    <w:p w:rsidR="006A3308" w:rsidRPr="006A3308" w:rsidRDefault="006A3308" w:rsidP="006A3308">
      <w:pPr>
        <w:pStyle w:val="NoSpacing"/>
        <w:spacing w:after="120"/>
        <w:jc w:val="center"/>
        <w:rPr>
          <w:rFonts w:ascii="Times New Roman" w:hAnsi="Times New Roman" w:cs="Times New Roman"/>
          <w:b/>
          <w:sz w:val="24"/>
        </w:rPr>
      </w:pPr>
      <w:r w:rsidRPr="006A3308">
        <w:rPr>
          <w:rFonts w:ascii="Times New Roman" w:hAnsi="Times New Roman" w:cs="Times New Roman"/>
          <w:b/>
          <w:sz w:val="24"/>
        </w:rPr>
        <w:t>Члан 15.</w:t>
      </w:r>
    </w:p>
    <w:p w:rsidR="00077607" w:rsidRPr="00BD2C64" w:rsidRDefault="00077607" w:rsidP="00BD2C64">
      <w:pPr>
        <w:pStyle w:val="NoSpacing"/>
        <w:spacing w:after="120"/>
        <w:ind w:firstLine="720"/>
        <w:jc w:val="both"/>
        <w:rPr>
          <w:rFonts w:ascii="Times New Roman" w:hAnsi="Times New Roman" w:cs="Times New Roman"/>
          <w:b/>
          <w:color w:val="FF0000"/>
          <w:sz w:val="28"/>
          <w:lang w:val="sr-Cyrl-CS" w:eastAsia="sr-Cyrl-CS"/>
        </w:rPr>
      </w:pPr>
      <w:r>
        <w:rPr>
          <w:rFonts w:ascii="Times New Roman" w:hAnsi="Times New Roman" w:cs="Times New Roman"/>
          <w:sz w:val="24"/>
        </w:rPr>
        <w:t xml:space="preserve">Након разматрања пријава </w:t>
      </w:r>
      <w:r w:rsidRPr="00C56739">
        <w:rPr>
          <w:rFonts w:ascii="Times New Roman" w:hAnsi="Times New Roman" w:cs="Times New Roman"/>
          <w:sz w:val="24"/>
        </w:rPr>
        <w:t xml:space="preserve">Комисија за </w:t>
      </w:r>
      <w:r w:rsidR="00AA2842">
        <w:rPr>
          <w:rFonts w:ascii="Times New Roman" w:hAnsi="Times New Roman" w:cs="Times New Roman"/>
          <w:sz w:val="24"/>
        </w:rPr>
        <w:t xml:space="preserve">побољшање услова становања грађана </w:t>
      </w:r>
      <w:r w:rsidR="003A5177">
        <w:rPr>
          <w:rFonts w:ascii="Times New Roman" w:hAnsi="Times New Roman" w:cs="Times New Roman"/>
          <w:sz w:val="24"/>
        </w:rPr>
        <w:t>утврђује</w:t>
      </w:r>
      <w:r>
        <w:rPr>
          <w:rFonts w:ascii="Times New Roman" w:hAnsi="Times New Roman" w:cs="Times New Roman"/>
          <w:sz w:val="24"/>
        </w:rPr>
        <w:t xml:space="preserve"> Предлог листе реда првенства корисника стамбене подршке</w:t>
      </w:r>
      <w:r w:rsidRPr="00C56739">
        <w:rPr>
          <w:rFonts w:ascii="Times New Roman" w:hAnsi="Times New Roman" w:cs="Times New Roman"/>
          <w:sz w:val="24"/>
        </w:rPr>
        <w:t xml:space="preserve"> (у даљем тексту: Предлог листе).</w:t>
      </w:r>
    </w:p>
    <w:p w:rsidR="00077607" w:rsidRPr="00C56739" w:rsidRDefault="00077607" w:rsidP="004A01D5">
      <w:pPr>
        <w:pStyle w:val="Standard0"/>
        <w:spacing w:after="120"/>
        <w:ind w:firstLine="720"/>
        <w:jc w:val="both"/>
        <w:rPr>
          <w:rFonts w:cs="Times New Roman"/>
          <w:szCs w:val="22"/>
        </w:rPr>
      </w:pPr>
      <w:r w:rsidRPr="00C56739">
        <w:rPr>
          <w:rFonts w:cs="Times New Roman"/>
          <w:color w:val="00000A"/>
          <w:szCs w:val="22"/>
        </w:rPr>
        <w:t xml:space="preserve">Предлог листе се објављујe на огласној табли </w:t>
      </w:r>
      <w:r>
        <w:rPr>
          <w:rFonts w:cs="Times New Roman"/>
          <w:color w:val="00000A"/>
          <w:szCs w:val="22"/>
        </w:rPr>
        <w:t>Градске управе града Сомбора.</w:t>
      </w:r>
      <w:r w:rsidRPr="00C56739">
        <w:rPr>
          <w:rFonts w:cs="Times New Roman"/>
          <w:color w:val="00000A"/>
          <w:szCs w:val="22"/>
        </w:rPr>
        <w:t xml:space="preserve"> </w:t>
      </w:r>
    </w:p>
    <w:p w:rsidR="00077607" w:rsidRDefault="00077607" w:rsidP="004A01D5">
      <w:pPr>
        <w:pStyle w:val="Textbody"/>
        <w:ind w:firstLine="720"/>
        <w:jc w:val="both"/>
        <w:rPr>
          <w:szCs w:val="22"/>
        </w:rPr>
      </w:pPr>
      <w:r>
        <w:rPr>
          <w:szCs w:val="22"/>
        </w:rPr>
        <w:t>На Предлог листе</w:t>
      </w:r>
      <w:r w:rsidRPr="00C56739">
        <w:rPr>
          <w:szCs w:val="22"/>
        </w:rPr>
        <w:t xml:space="preserve"> Подносилац пријаве може уложити приговор </w:t>
      </w:r>
      <w:r w:rsidR="00AA2842">
        <w:rPr>
          <w:szCs w:val="22"/>
        </w:rPr>
        <w:t>Г</w:t>
      </w:r>
      <w:r>
        <w:rPr>
          <w:szCs w:val="22"/>
        </w:rPr>
        <w:t>радском већу Града Сомбора</w:t>
      </w:r>
      <w:r w:rsidRPr="00C56739">
        <w:rPr>
          <w:szCs w:val="22"/>
        </w:rPr>
        <w:t>,</w:t>
      </w:r>
      <w:r>
        <w:rPr>
          <w:szCs w:val="22"/>
        </w:rPr>
        <w:t xml:space="preserve"> преко Комисије,</w:t>
      </w:r>
      <w:r w:rsidRPr="00C56739">
        <w:rPr>
          <w:szCs w:val="22"/>
        </w:rPr>
        <w:t xml:space="preserve"> у року од 15 (петн</w:t>
      </w:r>
      <w:r>
        <w:rPr>
          <w:szCs w:val="22"/>
        </w:rPr>
        <w:t>аест) дана од дана објављивања п</w:t>
      </w:r>
      <w:r w:rsidRPr="00C56739">
        <w:rPr>
          <w:szCs w:val="22"/>
        </w:rPr>
        <w:t>редлога листе.</w:t>
      </w:r>
    </w:p>
    <w:p w:rsidR="00077607" w:rsidRPr="00633321" w:rsidRDefault="00077607" w:rsidP="004A01D5">
      <w:pPr>
        <w:pStyle w:val="NoSpacing"/>
        <w:spacing w:after="120"/>
        <w:ind w:firstLine="720"/>
        <w:jc w:val="both"/>
        <w:rPr>
          <w:rFonts w:ascii="Times New Roman" w:hAnsi="Times New Roman" w:cs="Times New Roman"/>
          <w:color w:val="000000"/>
          <w:sz w:val="24"/>
        </w:rPr>
      </w:pPr>
      <w:r>
        <w:rPr>
          <w:rFonts w:ascii="Times New Roman" w:hAnsi="Times New Roman" w:cs="Times New Roman"/>
          <w:color w:val="000000"/>
          <w:sz w:val="24"/>
        </w:rPr>
        <w:t>По доношењу одлуке о свим приговорим</w:t>
      </w:r>
      <w:r w:rsidR="00FC69B1">
        <w:rPr>
          <w:rFonts w:ascii="Times New Roman" w:hAnsi="Times New Roman" w:cs="Times New Roman"/>
          <w:color w:val="000000"/>
          <w:sz w:val="24"/>
        </w:rPr>
        <w:t>а изјављеним на предлог листе, К</w:t>
      </w:r>
      <w:r>
        <w:rPr>
          <w:rFonts w:ascii="Times New Roman" w:hAnsi="Times New Roman" w:cs="Times New Roman"/>
          <w:color w:val="000000"/>
          <w:sz w:val="24"/>
        </w:rPr>
        <w:t xml:space="preserve">омисија утврђује листу реда првенства. </w:t>
      </w:r>
    </w:p>
    <w:p w:rsidR="00077607" w:rsidRDefault="00077607" w:rsidP="00BD2C64">
      <w:pPr>
        <w:pStyle w:val="NoSpacing"/>
        <w:spacing w:after="120"/>
        <w:ind w:firstLine="720"/>
        <w:rPr>
          <w:rFonts w:ascii="Times New Roman" w:hAnsi="Times New Roman" w:cs="Times New Roman"/>
          <w:sz w:val="24"/>
          <w:szCs w:val="24"/>
        </w:rPr>
      </w:pPr>
      <w:r w:rsidRPr="009D1926">
        <w:rPr>
          <w:rFonts w:ascii="Times New Roman" w:hAnsi="Times New Roman" w:cs="Times New Roman"/>
          <w:sz w:val="24"/>
          <w:szCs w:val="24"/>
        </w:rPr>
        <w:t>Коначна листа се објављује  на начин и на месту где је био објављен Јавни позив.</w:t>
      </w:r>
    </w:p>
    <w:p w:rsidR="003A5177" w:rsidRDefault="003A5177" w:rsidP="003A5177">
      <w:pPr>
        <w:pStyle w:val="NoSpacing"/>
        <w:spacing w:after="120"/>
        <w:ind w:firstLine="720"/>
        <w:jc w:val="center"/>
        <w:rPr>
          <w:rFonts w:ascii="Times New Roman" w:hAnsi="Times New Roman" w:cs="Times New Roman"/>
          <w:sz w:val="24"/>
          <w:szCs w:val="24"/>
        </w:rPr>
      </w:pPr>
    </w:p>
    <w:p w:rsidR="003A5177" w:rsidRDefault="006A3308" w:rsidP="003A5177">
      <w:pPr>
        <w:pStyle w:val="NoSpacing"/>
        <w:spacing w:after="120"/>
        <w:ind w:firstLine="720"/>
        <w:jc w:val="center"/>
        <w:rPr>
          <w:rFonts w:ascii="Times New Roman" w:hAnsi="Times New Roman" w:cs="Times New Roman"/>
          <w:b/>
          <w:sz w:val="24"/>
          <w:szCs w:val="24"/>
        </w:rPr>
      </w:pPr>
      <w:r>
        <w:rPr>
          <w:rFonts w:ascii="Times New Roman" w:hAnsi="Times New Roman" w:cs="Times New Roman"/>
          <w:b/>
          <w:sz w:val="24"/>
          <w:szCs w:val="24"/>
        </w:rPr>
        <w:t>Члан 16</w:t>
      </w:r>
      <w:r w:rsidR="003A5177" w:rsidRPr="003A5177">
        <w:rPr>
          <w:rFonts w:ascii="Times New Roman" w:hAnsi="Times New Roman" w:cs="Times New Roman"/>
          <w:b/>
          <w:sz w:val="24"/>
          <w:szCs w:val="24"/>
        </w:rPr>
        <w:t>.</w:t>
      </w:r>
    </w:p>
    <w:p w:rsidR="003A5177" w:rsidRDefault="003A5177" w:rsidP="006A3308">
      <w:pPr>
        <w:pStyle w:val="NoSpacing"/>
        <w:spacing w:after="120"/>
        <w:ind w:firstLine="720"/>
        <w:jc w:val="both"/>
        <w:rPr>
          <w:rFonts w:ascii="Times New Roman" w:hAnsi="Times New Roman" w:cs="Times New Roman"/>
          <w:sz w:val="24"/>
          <w:szCs w:val="24"/>
        </w:rPr>
      </w:pPr>
      <w:r>
        <w:rPr>
          <w:rFonts w:ascii="Times New Roman" w:hAnsi="Times New Roman" w:cs="Times New Roman"/>
          <w:sz w:val="24"/>
          <w:szCs w:val="24"/>
        </w:rPr>
        <w:t>На основу листе реда првенства Комисија доноси о</w:t>
      </w:r>
      <w:r w:rsidR="00701254">
        <w:rPr>
          <w:rFonts w:ascii="Times New Roman" w:hAnsi="Times New Roman" w:cs="Times New Roman"/>
          <w:sz w:val="24"/>
          <w:szCs w:val="24"/>
        </w:rPr>
        <w:t>длуку о додели стамбене подршке, која нарочито садржи:</w:t>
      </w:r>
    </w:p>
    <w:p w:rsidR="00701254" w:rsidRDefault="003F5156" w:rsidP="003F5156">
      <w:pPr>
        <w:pStyle w:val="NoSpacing"/>
        <w:numPr>
          <w:ilvl w:val="0"/>
          <w:numId w:val="14"/>
        </w:numPr>
        <w:spacing w:after="120"/>
        <w:jc w:val="both"/>
        <w:rPr>
          <w:rFonts w:ascii="Times New Roman" w:hAnsi="Times New Roman" w:cs="Times New Roman"/>
          <w:sz w:val="24"/>
          <w:szCs w:val="24"/>
        </w:rPr>
      </w:pPr>
      <w:r>
        <w:rPr>
          <w:rFonts w:ascii="Times New Roman" w:hAnsi="Times New Roman" w:cs="Times New Roman"/>
          <w:sz w:val="24"/>
          <w:szCs w:val="24"/>
        </w:rPr>
        <w:t>Списак лица која остварују право на стамбену подршку са свим личним подацима битним за закључење уговора о додели стамбене подршке (име, презиме и ЈМБГ лица коија су корисници стамбене подршке);</w:t>
      </w:r>
    </w:p>
    <w:p w:rsidR="003F5156" w:rsidRDefault="003F5156" w:rsidP="003F5156">
      <w:pPr>
        <w:pStyle w:val="NoSpacing"/>
        <w:numPr>
          <w:ilvl w:val="0"/>
          <w:numId w:val="14"/>
        </w:numPr>
        <w:spacing w:after="120"/>
        <w:jc w:val="both"/>
        <w:rPr>
          <w:rFonts w:ascii="Times New Roman" w:hAnsi="Times New Roman" w:cs="Times New Roman"/>
          <w:sz w:val="24"/>
          <w:szCs w:val="24"/>
        </w:rPr>
      </w:pPr>
      <w:r>
        <w:rPr>
          <w:rFonts w:ascii="Times New Roman" w:hAnsi="Times New Roman" w:cs="Times New Roman"/>
          <w:sz w:val="24"/>
          <w:szCs w:val="24"/>
        </w:rPr>
        <w:t>Вид стамбене подршке који се додељује (унапређење услова становања);</w:t>
      </w:r>
    </w:p>
    <w:p w:rsidR="003F5156" w:rsidRDefault="003F5156" w:rsidP="003F5156">
      <w:pPr>
        <w:pStyle w:val="NoSpacing"/>
        <w:numPr>
          <w:ilvl w:val="0"/>
          <w:numId w:val="14"/>
        </w:numPr>
        <w:spacing w:after="120"/>
        <w:jc w:val="both"/>
        <w:rPr>
          <w:rFonts w:ascii="Times New Roman" w:hAnsi="Times New Roman" w:cs="Times New Roman"/>
          <w:sz w:val="24"/>
          <w:szCs w:val="24"/>
        </w:rPr>
      </w:pPr>
      <w:r>
        <w:rPr>
          <w:rFonts w:ascii="Times New Roman" w:hAnsi="Times New Roman" w:cs="Times New Roman"/>
          <w:sz w:val="24"/>
          <w:szCs w:val="24"/>
        </w:rPr>
        <w:t>Назначење органа који ће бити надлежан за закључење уговора о додели стамбене подршке и праћење његове реализације, као и контролу испуњености услова за доделу тог вида стамбене подршке за све време док она траје.</w:t>
      </w:r>
    </w:p>
    <w:p w:rsidR="006A3308" w:rsidRDefault="003F5156" w:rsidP="006A3308">
      <w:pPr>
        <w:pStyle w:val="NoSpacing"/>
        <w:ind w:left="720" w:hanging="11"/>
        <w:rPr>
          <w:rFonts w:ascii="Times New Roman" w:hAnsi="Times New Roman" w:cs="Times New Roman"/>
          <w:sz w:val="24"/>
          <w:szCs w:val="24"/>
        </w:rPr>
      </w:pPr>
      <w:r>
        <w:rPr>
          <w:rFonts w:ascii="Times New Roman" w:hAnsi="Times New Roman" w:cs="Times New Roman"/>
          <w:sz w:val="24"/>
          <w:szCs w:val="24"/>
        </w:rPr>
        <w:t xml:space="preserve">Одлука о додели стамбене подршке објављује се на </w:t>
      </w:r>
      <w:r w:rsidR="006A3308">
        <w:rPr>
          <w:rFonts w:ascii="Times New Roman" w:hAnsi="Times New Roman" w:cs="Times New Roman"/>
          <w:sz w:val="24"/>
          <w:szCs w:val="24"/>
        </w:rPr>
        <w:t>начин на који је објављен јавни</w:t>
      </w:r>
    </w:p>
    <w:p w:rsidR="003F5156" w:rsidRPr="003A5177" w:rsidRDefault="006A3308" w:rsidP="006A3308">
      <w:pPr>
        <w:pStyle w:val="NoSpacing"/>
        <w:ind w:hanging="11"/>
        <w:rPr>
          <w:rFonts w:ascii="Times New Roman" w:hAnsi="Times New Roman" w:cs="Times New Roman"/>
          <w:sz w:val="24"/>
          <w:szCs w:val="24"/>
        </w:rPr>
      </w:pPr>
      <w:r>
        <w:rPr>
          <w:rFonts w:ascii="Times New Roman" w:hAnsi="Times New Roman" w:cs="Times New Roman"/>
          <w:sz w:val="24"/>
          <w:szCs w:val="24"/>
        </w:rPr>
        <w:t>позив.</w:t>
      </w:r>
    </w:p>
    <w:p w:rsidR="006A3308" w:rsidRDefault="006A3308" w:rsidP="006A3308">
      <w:pPr>
        <w:spacing w:after="120" w:line="279" w:lineRule="auto"/>
        <w:jc w:val="both"/>
        <w:rPr>
          <w:rFonts w:ascii="Times New Roman" w:hAnsi="Times New Roman" w:cs="Times New Roman"/>
          <w:sz w:val="24"/>
          <w:szCs w:val="24"/>
        </w:rPr>
      </w:pPr>
    </w:p>
    <w:p w:rsidR="00077607" w:rsidRPr="009D1926" w:rsidRDefault="00077607" w:rsidP="006A3308">
      <w:pPr>
        <w:spacing w:after="120" w:line="279" w:lineRule="auto"/>
        <w:ind w:firstLine="720"/>
        <w:jc w:val="both"/>
        <w:rPr>
          <w:rFonts w:ascii="Times New Roman" w:hAnsi="Times New Roman" w:cs="Times New Roman"/>
          <w:sz w:val="24"/>
          <w:szCs w:val="24"/>
        </w:rPr>
      </w:pPr>
      <w:r w:rsidRPr="009D1926">
        <w:rPr>
          <w:rFonts w:ascii="Times New Roman" w:hAnsi="Times New Roman" w:cs="Times New Roman"/>
          <w:sz w:val="24"/>
          <w:szCs w:val="24"/>
        </w:rPr>
        <w:t>Учесници Јавног позива имају право жалбе на Одлуку</w:t>
      </w:r>
      <w:r w:rsidR="006A3308">
        <w:rPr>
          <w:rFonts w:ascii="Times New Roman" w:hAnsi="Times New Roman" w:cs="Times New Roman"/>
          <w:sz w:val="24"/>
          <w:szCs w:val="24"/>
        </w:rPr>
        <w:t xml:space="preserve"> из става 1.овог члана,</w:t>
      </w:r>
      <w:r w:rsidRPr="009D1926">
        <w:rPr>
          <w:rFonts w:ascii="Times New Roman" w:hAnsi="Times New Roman" w:cs="Times New Roman"/>
          <w:sz w:val="24"/>
          <w:szCs w:val="24"/>
        </w:rPr>
        <w:t xml:space="preserve"> Градском већу, преко Комисије, у року од 15 (петнаест) дана од дана достављања Одлуке.</w:t>
      </w:r>
    </w:p>
    <w:p w:rsidR="00077607" w:rsidRPr="00E14330" w:rsidRDefault="00077607" w:rsidP="00BD2C64">
      <w:pPr>
        <w:pStyle w:val="NoSpacing"/>
        <w:spacing w:after="120"/>
        <w:ind w:firstLine="720"/>
        <w:jc w:val="both"/>
        <w:rPr>
          <w:rStyle w:val="FontStyle11"/>
          <w:b/>
          <w:sz w:val="24"/>
        </w:rPr>
      </w:pPr>
      <w:r w:rsidRPr="00C56739">
        <w:rPr>
          <w:rStyle w:val="FontStyle11"/>
          <w:sz w:val="24"/>
        </w:rPr>
        <w:t>На основу</w:t>
      </w:r>
      <w:r w:rsidR="00DF0AD7">
        <w:rPr>
          <w:rStyle w:val="FontStyle11"/>
          <w:sz w:val="24"/>
        </w:rPr>
        <w:t xml:space="preserve"> правоснажне</w:t>
      </w:r>
      <w:r w:rsidRPr="00C56739">
        <w:rPr>
          <w:rStyle w:val="FontStyle11"/>
          <w:sz w:val="24"/>
        </w:rPr>
        <w:t xml:space="preserve"> Одлуке</w:t>
      </w:r>
      <w:r w:rsidR="00DF0AD7">
        <w:rPr>
          <w:rStyle w:val="FontStyle11"/>
          <w:sz w:val="24"/>
        </w:rPr>
        <w:t xml:space="preserve"> из става 1. овог члана</w:t>
      </w:r>
      <w:r w:rsidRPr="00C56739">
        <w:rPr>
          <w:rStyle w:val="FontStyle11"/>
          <w:sz w:val="24"/>
        </w:rPr>
        <w:t xml:space="preserve">, </w:t>
      </w:r>
      <w:r>
        <w:rPr>
          <w:rStyle w:val="FontStyle11"/>
          <w:sz w:val="24"/>
        </w:rPr>
        <w:t>Град Сомбор</w:t>
      </w:r>
      <w:r w:rsidR="000A3948">
        <w:rPr>
          <w:rStyle w:val="FontStyle11"/>
          <w:sz w:val="24"/>
        </w:rPr>
        <w:t xml:space="preserve"> и корисник стамбене подршке</w:t>
      </w:r>
      <w:r>
        <w:rPr>
          <w:rStyle w:val="FontStyle11"/>
          <w:sz w:val="24"/>
        </w:rPr>
        <w:t xml:space="preserve"> закључују уговор о додели </w:t>
      </w:r>
      <w:r w:rsidR="000A3948">
        <w:rPr>
          <w:rStyle w:val="FontStyle11"/>
          <w:sz w:val="24"/>
        </w:rPr>
        <w:t>стамбене подршке у виду грађевинског материјала</w:t>
      </w:r>
      <w:r w:rsidRPr="00C56739">
        <w:rPr>
          <w:rStyle w:val="FontStyle11"/>
          <w:sz w:val="24"/>
        </w:rPr>
        <w:t xml:space="preserve"> којим се регулишу међусобна права и обавезе потписника уговора.</w:t>
      </w:r>
    </w:p>
    <w:p w:rsidR="00DF0AD7" w:rsidRDefault="00DF0AD7" w:rsidP="00EC4BA2">
      <w:pPr>
        <w:pStyle w:val="NoSpacing"/>
        <w:spacing w:after="120"/>
        <w:ind w:left="3600" w:firstLine="720"/>
        <w:rPr>
          <w:rStyle w:val="FontStyle11"/>
          <w:b/>
          <w:sz w:val="24"/>
        </w:rPr>
      </w:pPr>
    </w:p>
    <w:p w:rsidR="00DF0AD7" w:rsidRDefault="00DF0AD7" w:rsidP="00EC4BA2">
      <w:pPr>
        <w:pStyle w:val="NoSpacing"/>
        <w:spacing w:after="120"/>
        <w:ind w:left="3600" w:firstLine="720"/>
        <w:rPr>
          <w:rStyle w:val="FontStyle11"/>
          <w:b/>
          <w:sz w:val="24"/>
        </w:rPr>
      </w:pPr>
    </w:p>
    <w:p w:rsidR="00E14330" w:rsidRDefault="00EC4BA2" w:rsidP="00EC4BA2">
      <w:pPr>
        <w:pStyle w:val="NoSpacing"/>
        <w:spacing w:after="120"/>
        <w:ind w:left="3600" w:firstLine="720"/>
        <w:rPr>
          <w:rStyle w:val="FontStyle11"/>
          <w:b/>
          <w:sz w:val="24"/>
        </w:rPr>
      </w:pPr>
      <w:r>
        <w:rPr>
          <w:rStyle w:val="FontStyle11"/>
          <w:b/>
          <w:sz w:val="24"/>
        </w:rPr>
        <w:t>Члан 16</w:t>
      </w:r>
      <w:r w:rsidR="00E14330" w:rsidRPr="00E14330">
        <w:rPr>
          <w:rStyle w:val="FontStyle11"/>
          <w:b/>
          <w:sz w:val="24"/>
        </w:rPr>
        <w:t>.</w:t>
      </w:r>
    </w:p>
    <w:p w:rsidR="00E14330" w:rsidRPr="00BF3441" w:rsidRDefault="00E14330" w:rsidP="00E14330">
      <w:pPr>
        <w:pStyle w:val="Textbody"/>
        <w:ind w:firstLine="720"/>
        <w:jc w:val="both"/>
        <w:rPr>
          <w:szCs w:val="22"/>
        </w:rPr>
      </w:pPr>
      <w:r>
        <w:rPr>
          <w:szCs w:val="22"/>
        </w:rPr>
        <w:t>Новчани износи који ће се додељивати корисницима стамбене подршке, биће одређени посебном одлуком Комисије у току поступка, на основу броја поднетих захтева и расположивих новчаних средстава.</w:t>
      </w:r>
    </w:p>
    <w:p w:rsidR="00E14330" w:rsidRPr="00E14330" w:rsidRDefault="00E14330" w:rsidP="00E14330">
      <w:pPr>
        <w:pStyle w:val="NoSpacing"/>
        <w:spacing w:after="120"/>
        <w:ind w:firstLine="720"/>
        <w:jc w:val="both"/>
        <w:rPr>
          <w:rStyle w:val="FontStyle11"/>
          <w:b/>
          <w:sz w:val="24"/>
        </w:rPr>
      </w:pPr>
    </w:p>
    <w:p w:rsidR="00C30B58" w:rsidRDefault="00C30B58" w:rsidP="004A01D5">
      <w:pPr>
        <w:pStyle w:val="NoSpacing"/>
        <w:spacing w:after="120"/>
        <w:ind w:firstLine="720"/>
        <w:jc w:val="both"/>
        <w:rPr>
          <w:rStyle w:val="FontStyle11"/>
          <w:sz w:val="24"/>
        </w:rPr>
      </w:pPr>
    </w:p>
    <w:p w:rsidR="00C30B58" w:rsidRPr="00C30B58" w:rsidRDefault="00C30B58" w:rsidP="004A01D5">
      <w:pPr>
        <w:pStyle w:val="NoSpacing"/>
        <w:spacing w:after="120"/>
        <w:ind w:firstLine="720"/>
        <w:jc w:val="both"/>
        <w:rPr>
          <w:rStyle w:val="FontStyle11"/>
          <w:sz w:val="24"/>
        </w:rPr>
      </w:pPr>
      <w:r>
        <w:rPr>
          <w:rStyle w:val="FontStyle11"/>
          <w:sz w:val="24"/>
        </w:rPr>
        <w:tab/>
      </w:r>
      <w:r>
        <w:rPr>
          <w:rStyle w:val="FontStyle11"/>
          <w:sz w:val="24"/>
        </w:rPr>
        <w:tab/>
      </w:r>
      <w:r>
        <w:rPr>
          <w:rStyle w:val="FontStyle11"/>
          <w:sz w:val="24"/>
        </w:rPr>
        <w:tab/>
      </w:r>
      <w:r>
        <w:rPr>
          <w:rStyle w:val="FontStyle11"/>
          <w:sz w:val="24"/>
        </w:rPr>
        <w:tab/>
      </w:r>
      <w:r>
        <w:rPr>
          <w:rStyle w:val="FontStyle11"/>
          <w:sz w:val="24"/>
        </w:rPr>
        <w:tab/>
      </w:r>
      <w:r>
        <w:rPr>
          <w:rStyle w:val="FontStyle11"/>
          <w:sz w:val="24"/>
        </w:rPr>
        <w:tab/>
      </w:r>
      <w:r>
        <w:rPr>
          <w:rStyle w:val="FontStyle11"/>
          <w:sz w:val="24"/>
        </w:rPr>
        <w:tab/>
      </w:r>
      <w:r>
        <w:rPr>
          <w:rStyle w:val="FontStyle11"/>
          <w:sz w:val="24"/>
        </w:rPr>
        <w:tab/>
      </w:r>
    </w:p>
    <w:p w:rsidR="00077607" w:rsidRDefault="00C30B58" w:rsidP="004A01D5">
      <w:pPr>
        <w:pStyle w:val="NoSpacing"/>
        <w:spacing w:after="120"/>
        <w:ind w:left="6480"/>
        <w:jc w:val="both"/>
        <w:rPr>
          <w:rStyle w:val="FontStyle11"/>
          <w:sz w:val="24"/>
        </w:rPr>
      </w:pPr>
      <w:r w:rsidRPr="004A01D5">
        <w:rPr>
          <w:rFonts w:ascii="Times New Roman" w:hAnsi="Times New Roman" w:cs="Times New Roman"/>
          <w:sz w:val="24"/>
          <w:szCs w:val="24"/>
          <w:lang w:val="sr-Cyrl-CS"/>
        </w:rPr>
        <w:t>Председник Комисије</w:t>
      </w:r>
    </w:p>
    <w:p w:rsidR="00077607" w:rsidRPr="008E6BA5" w:rsidRDefault="00077607" w:rsidP="00077607">
      <w:pPr>
        <w:rPr>
          <w:rFonts w:ascii="Times New Roman" w:hAnsi="Times New Roman" w:cs="Times New Roman"/>
          <w:sz w:val="24"/>
          <w:szCs w:val="24"/>
        </w:rPr>
      </w:pPr>
    </w:p>
    <w:p w:rsidR="004A046B" w:rsidRPr="00BB6EE1" w:rsidRDefault="004A046B" w:rsidP="004A046B">
      <w:pPr>
        <w:spacing w:before="18" w:line="260" w:lineRule="exact"/>
        <w:jc w:val="both"/>
        <w:rPr>
          <w:rStyle w:val="FontStyle11"/>
          <w:b/>
          <w:color w:val="FF0000"/>
          <w:sz w:val="24"/>
          <w:szCs w:val="24"/>
          <w:lang w:val="sr-Cyrl-CS"/>
        </w:rPr>
      </w:pPr>
    </w:p>
    <w:p w:rsidR="0005407C" w:rsidRPr="007B7C8F" w:rsidRDefault="004A046B" w:rsidP="0005407C">
      <w:pPr>
        <w:ind w:right="-81"/>
        <w:rPr>
          <w:rFonts w:ascii="Times New Roman" w:hAnsi="Times New Roman" w:cs="Times New Roman"/>
          <w:lang w:val="sr-Cyrl-CS"/>
        </w:rPr>
      </w:pPr>
      <w:r w:rsidRPr="00CF51C0">
        <w:rPr>
          <w:rStyle w:val="FontStyle11"/>
          <w:b/>
          <w:sz w:val="28"/>
          <w:lang w:val="sr-Cyrl-CS" w:eastAsia="sr-Cyrl-CS"/>
        </w:rPr>
        <w:t xml:space="preserve">       </w:t>
      </w:r>
      <w:r>
        <w:rPr>
          <w:rStyle w:val="FontStyle11"/>
          <w:b/>
          <w:sz w:val="28"/>
          <w:lang w:val="sr-Cyrl-CS" w:eastAsia="sr-Cyrl-CS"/>
        </w:rPr>
        <w:t xml:space="preserve"> </w:t>
      </w:r>
      <w:r w:rsidRPr="00CF51C0">
        <w:rPr>
          <w:rStyle w:val="FontStyle11"/>
          <w:b/>
          <w:sz w:val="28"/>
          <w:lang w:val="sr-Cyrl-CS" w:eastAsia="sr-Cyrl-CS"/>
        </w:rPr>
        <w:t xml:space="preserve">                           </w:t>
      </w:r>
      <w:r w:rsidR="0005407C" w:rsidRPr="00C56739">
        <w:rPr>
          <w:lang w:val="sr-Cyrl-CS"/>
        </w:rPr>
        <w:t xml:space="preserve">                         </w:t>
      </w:r>
      <w:r w:rsidR="00C30B58">
        <w:rPr>
          <w:lang w:val="sr-Cyrl-CS"/>
        </w:rPr>
        <w:t xml:space="preserve">              </w:t>
      </w:r>
    </w:p>
    <w:sectPr w:rsidR="0005407C" w:rsidRPr="007B7C8F" w:rsidSect="00245090">
      <w:pgSz w:w="12240" w:h="15840"/>
      <w:pgMar w:top="450" w:right="1417" w:bottom="99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4D2" w:rsidRDefault="007824D2" w:rsidP="0005407C">
      <w:pPr>
        <w:spacing w:after="0" w:line="240" w:lineRule="auto"/>
      </w:pPr>
      <w:r>
        <w:separator/>
      </w:r>
    </w:p>
  </w:endnote>
  <w:endnote w:type="continuationSeparator" w:id="1">
    <w:p w:rsidR="007824D2" w:rsidRDefault="007824D2" w:rsidP="00054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4D2" w:rsidRDefault="007824D2" w:rsidP="0005407C">
      <w:pPr>
        <w:spacing w:after="0" w:line="240" w:lineRule="auto"/>
      </w:pPr>
      <w:r>
        <w:separator/>
      </w:r>
    </w:p>
  </w:footnote>
  <w:footnote w:type="continuationSeparator" w:id="1">
    <w:p w:rsidR="007824D2" w:rsidRDefault="007824D2" w:rsidP="00054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06BB5"/>
    <w:multiLevelType w:val="hybridMultilevel"/>
    <w:tmpl w:val="C032C922"/>
    <w:lvl w:ilvl="0" w:tplc="07DCBDA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88F36BC"/>
    <w:multiLevelType w:val="hybridMultilevel"/>
    <w:tmpl w:val="1EB67DB0"/>
    <w:lvl w:ilvl="0" w:tplc="07DCBDA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BC60527"/>
    <w:multiLevelType w:val="hybridMultilevel"/>
    <w:tmpl w:val="1CA0A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1B1D63"/>
    <w:multiLevelType w:val="hybridMultilevel"/>
    <w:tmpl w:val="8E62E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AF066D"/>
    <w:multiLevelType w:val="hybridMultilevel"/>
    <w:tmpl w:val="4300C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062866"/>
    <w:multiLevelType w:val="hybridMultilevel"/>
    <w:tmpl w:val="F1FC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85201"/>
    <w:multiLevelType w:val="hybridMultilevel"/>
    <w:tmpl w:val="C0A4C6BA"/>
    <w:lvl w:ilvl="0" w:tplc="07DCBD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F23614"/>
    <w:multiLevelType w:val="hybridMultilevel"/>
    <w:tmpl w:val="BDB096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16B2C75"/>
    <w:multiLevelType w:val="hybridMultilevel"/>
    <w:tmpl w:val="98F215D0"/>
    <w:lvl w:ilvl="0" w:tplc="07DCBDA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73528F9"/>
    <w:multiLevelType w:val="hybridMultilevel"/>
    <w:tmpl w:val="325C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E6844"/>
    <w:multiLevelType w:val="hybridMultilevel"/>
    <w:tmpl w:val="67A6C096"/>
    <w:lvl w:ilvl="0" w:tplc="07DCBDA4">
      <w:numFmt w:val="bullet"/>
      <w:lvlText w:val="-"/>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E42531"/>
    <w:multiLevelType w:val="hybridMultilevel"/>
    <w:tmpl w:val="FC060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CD76F1"/>
    <w:multiLevelType w:val="hybridMultilevel"/>
    <w:tmpl w:val="9D36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CE7D29"/>
    <w:multiLevelType w:val="hybridMultilevel"/>
    <w:tmpl w:val="BD064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11"/>
  </w:num>
  <w:num w:numId="4">
    <w:abstractNumId w:val="5"/>
  </w:num>
  <w:num w:numId="5">
    <w:abstractNumId w:val="3"/>
  </w:num>
  <w:num w:numId="6">
    <w:abstractNumId w:val="13"/>
  </w:num>
  <w:num w:numId="7">
    <w:abstractNumId w:val="2"/>
  </w:num>
  <w:num w:numId="8">
    <w:abstractNumId w:val="6"/>
  </w:num>
  <w:num w:numId="9">
    <w:abstractNumId w:val="0"/>
  </w:num>
  <w:num w:numId="10">
    <w:abstractNumId w:val="7"/>
  </w:num>
  <w:num w:numId="11">
    <w:abstractNumId w:val="8"/>
  </w:num>
  <w:num w:numId="12">
    <w:abstractNumId w:val="1"/>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341FE1"/>
    <w:rsid w:val="00002458"/>
    <w:rsid w:val="00016167"/>
    <w:rsid w:val="00016266"/>
    <w:rsid w:val="000250CD"/>
    <w:rsid w:val="00027B19"/>
    <w:rsid w:val="0005407C"/>
    <w:rsid w:val="00066746"/>
    <w:rsid w:val="00077607"/>
    <w:rsid w:val="000828AE"/>
    <w:rsid w:val="000A3948"/>
    <w:rsid w:val="000B31D7"/>
    <w:rsid w:val="000D419F"/>
    <w:rsid w:val="000F46D3"/>
    <w:rsid w:val="00124783"/>
    <w:rsid w:val="00127DE0"/>
    <w:rsid w:val="00130029"/>
    <w:rsid w:val="00167D64"/>
    <w:rsid w:val="00196D15"/>
    <w:rsid w:val="001C0151"/>
    <w:rsid w:val="001C4D14"/>
    <w:rsid w:val="001D09E8"/>
    <w:rsid w:val="002026DF"/>
    <w:rsid w:val="002049B8"/>
    <w:rsid w:val="00233AA2"/>
    <w:rsid w:val="002432CD"/>
    <w:rsid w:val="00245090"/>
    <w:rsid w:val="002465B2"/>
    <w:rsid w:val="0025027B"/>
    <w:rsid w:val="002565FE"/>
    <w:rsid w:val="002742E9"/>
    <w:rsid w:val="002B3D8B"/>
    <w:rsid w:val="002D6FE8"/>
    <w:rsid w:val="002F1BDA"/>
    <w:rsid w:val="002F2CC8"/>
    <w:rsid w:val="00331902"/>
    <w:rsid w:val="00341FE1"/>
    <w:rsid w:val="00361758"/>
    <w:rsid w:val="00364009"/>
    <w:rsid w:val="003708E0"/>
    <w:rsid w:val="00384EDD"/>
    <w:rsid w:val="00392F0D"/>
    <w:rsid w:val="003A5177"/>
    <w:rsid w:val="003D5F63"/>
    <w:rsid w:val="003E56CB"/>
    <w:rsid w:val="003F5156"/>
    <w:rsid w:val="003F5369"/>
    <w:rsid w:val="003F6184"/>
    <w:rsid w:val="0041755A"/>
    <w:rsid w:val="00425B67"/>
    <w:rsid w:val="00446456"/>
    <w:rsid w:val="00452503"/>
    <w:rsid w:val="004530B5"/>
    <w:rsid w:val="0048796C"/>
    <w:rsid w:val="004911F6"/>
    <w:rsid w:val="004926DE"/>
    <w:rsid w:val="004A01D5"/>
    <w:rsid w:val="004A046B"/>
    <w:rsid w:val="00502575"/>
    <w:rsid w:val="0051483D"/>
    <w:rsid w:val="00516563"/>
    <w:rsid w:val="00543BD2"/>
    <w:rsid w:val="00566116"/>
    <w:rsid w:val="00571496"/>
    <w:rsid w:val="00591356"/>
    <w:rsid w:val="005A5245"/>
    <w:rsid w:val="005B1FAF"/>
    <w:rsid w:val="005C0A3A"/>
    <w:rsid w:val="005D1FA9"/>
    <w:rsid w:val="005D6342"/>
    <w:rsid w:val="005E305B"/>
    <w:rsid w:val="006174AB"/>
    <w:rsid w:val="00633321"/>
    <w:rsid w:val="00650E87"/>
    <w:rsid w:val="00671C1B"/>
    <w:rsid w:val="006947F5"/>
    <w:rsid w:val="006A2423"/>
    <w:rsid w:val="006A3308"/>
    <w:rsid w:val="006A635B"/>
    <w:rsid w:val="006E7920"/>
    <w:rsid w:val="00701254"/>
    <w:rsid w:val="007029B0"/>
    <w:rsid w:val="00732AFA"/>
    <w:rsid w:val="00741EF7"/>
    <w:rsid w:val="0077088B"/>
    <w:rsid w:val="00777C17"/>
    <w:rsid w:val="007824D2"/>
    <w:rsid w:val="007A5855"/>
    <w:rsid w:val="007B7C8F"/>
    <w:rsid w:val="007E5389"/>
    <w:rsid w:val="00811592"/>
    <w:rsid w:val="00822774"/>
    <w:rsid w:val="00850327"/>
    <w:rsid w:val="00850371"/>
    <w:rsid w:val="008508D3"/>
    <w:rsid w:val="008516DD"/>
    <w:rsid w:val="00860C75"/>
    <w:rsid w:val="008A0251"/>
    <w:rsid w:val="008E0636"/>
    <w:rsid w:val="008F05FB"/>
    <w:rsid w:val="00942253"/>
    <w:rsid w:val="00951AFC"/>
    <w:rsid w:val="009616CF"/>
    <w:rsid w:val="00985E3A"/>
    <w:rsid w:val="009A3FB3"/>
    <w:rsid w:val="009D1926"/>
    <w:rsid w:val="009E1116"/>
    <w:rsid w:val="009E5095"/>
    <w:rsid w:val="00A01929"/>
    <w:rsid w:val="00A07EFD"/>
    <w:rsid w:val="00A24F60"/>
    <w:rsid w:val="00A267F2"/>
    <w:rsid w:val="00A32185"/>
    <w:rsid w:val="00A4052D"/>
    <w:rsid w:val="00A46910"/>
    <w:rsid w:val="00A63A4C"/>
    <w:rsid w:val="00A770CB"/>
    <w:rsid w:val="00A8286D"/>
    <w:rsid w:val="00A845AD"/>
    <w:rsid w:val="00A92EB8"/>
    <w:rsid w:val="00AA149F"/>
    <w:rsid w:val="00AA2842"/>
    <w:rsid w:val="00AA6328"/>
    <w:rsid w:val="00AB47D7"/>
    <w:rsid w:val="00AC69B8"/>
    <w:rsid w:val="00AF276F"/>
    <w:rsid w:val="00B16584"/>
    <w:rsid w:val="00B22BB1"/>
    <w:rsid w:val="00B4091A"/>
    <w:rsid w:val="00B6303A"/>
    <w:rsid w:val="00B660A9"/>
    <w:rsid w:val="00B80E3B"/>
    <w:rsid w:val="00B86CAC"/>
    <w:rsid w:val="00B90434"/>
    <w:rsid w:val="00BB6EE1"/>
    <w:rsid w:val="00BD2C64"/>
    <w:rsid w:val="00BF2A0B"/>
    <w:rsid w:val="00BF3441"/>
    <w:rsid w:val="00C30B58"/>
    <w:rsid w:val="00C36EFB"/>
    <w:rsid w:val="00C855B7"/>
    <w:rsid w:val="00C868C7"/>
    <w:rsid w:val="00C91535"/>
    <w:rsid w:val="00CA12E5"/>
    <w:rsid w:val="00CA172C"/>
    <w:rsid w:val="00CB2D2D"/>
    <w:rsid w:val="00CB2E5B"/>
    <w:rsid w:val="00D06999"/>
    <w:rsid w:val="00D101AE"/>
    <w:rsid w:val="00D12851"/>
    <w:rsid w:val="00D128D9"/>
    <w:rsid w:val="00D3455C"/>
    <w:rsid w:val="00D438E3"/>
    <w:rsid w:val="00D53B8A"/>
    <w:rsid w:val="00D55614"/>
    <w:rsid w:val="00D64001"/>
    <w:rsid w:val="00DB0648"/>
    <w:rsid w:val="00DB1F3E"/>
    <w:rsid w:val="00DF0AD7"/>
    <w:rsid w:val="00E14330"/>
    <w:rsid w:val="00E23AA5"/>
    <w:rsid w:val="00E35BA9"/>
    <w:rsid w:val="00E50F28"/>
    <w:rsid w:val="00E54BD1"/>
    <w:rsid w:val="00E55B58"/>
    <w:rsid w:val="00E62A18"/>
    <w:rsid w:val="00E73187"/>
    <w:rsid w:val="00E759B6"/>
    <w:rsid w:val="00E86640"/>
    <w:rsid w:val="00E90B62"/>
    <w:rsid w:val="00EA76EB"/>
    <w:rsid w:val="00EC3BEE"/>
    <w:rsid w:val="00EC4BA2"/>
    <w:rsid w:val="00EC7602"/>
    <w:rsid w:val="00ED2BA6"/>
    <w:rsid w:val="00ED683C"/>
    <w:rsid w:val="00EF2738"/>
    <w:rsid w:val="00F034A1"/>
    <w:rsid w:val="00F04BBB"/>
    <w:rsid w:val="00F15BB3"/>
    <w:rsid w:val="00F36ADA"/>
    <w:rsid w:val="00F40E0C"/>
    <w:rsid w:val="00F92189"/>
    <w:rsid w:val="00F94D4E"/>
    <w:rsid w:val="00FC5BC4"/>
    <w:rsid w:val="00FC69B1"/>
    <w:rsid w:val="00FD7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02"/>
  </w:style>
  <w:style w:type="paragraph" w:styleId="Heading2">
    <w:name w:val="heading 2"/>
    <w:basedOn w:val="Normal"/>
    <w:next w:val="Normal"/>
    <w:link w:val="Heading2Char"/>
    <w:uiPriority w:val="9"/>
    <w:unhideWhenUsed/>
    <w:qFormat/>
    <w:rsid w:val="001C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4D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1F6"/>
    <w:pPr>
      <w:ind w:left="720"/>
      <w:contextualSpacing/>
    </w:pPr>
  </w:style>
  <w:style w:type="table" w:styleId="TableGrid">
    <w:name w:val="Table Grid"/>
    <w:basedOn w:val="TableNormal"/>
    <w:uiPriority w:val="59"/>
    <w:rsid w:val="005025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tekst">
    <w:name w:val="_1tekst"/>
    <w:basedOn w:val="Normal"/>
    <w:rsid w:val="008508D3"/>
    <w:pPr>
      <w:spacing w:after="0" w:line="240" w:lineRule="auto"/>
      <w:ind w:left="107" w:right="107" w:firstLine="240"/>
      <w:jc w:val="both"/>
    </w:pPr>
    <w:rPr>
      <w:rFonts w:ascii="Tahoma" w:hAnsi="Tahoma" w:cs="Tahoma"/>
      <w:sz w:val="16"/>
      <w:szCs w:val="16"/>
    </w:rPr>
  </w:style>
  <w:style w:type="paragraph" w:customStyle="1" w:styleId="7podnas">
    <w:name w:val="_7podnas"/>
    <w:basedOn w:val="Normal"/>
    <w:rsid w:val="008508D3"/>
    <w:pPr>
      <w:spacing w:before="43" w:after="0" w:line="240" w:lineRule="auto"/>
      <w:jc w:val="center"/>
    </w:pPr>
    <w:rPr>
      <w:rFonts w:ascii="Tahoma" w:hAnsi="Tahoma" w:cs="Tahoma"/>
      <w:b/>
      <w:bCs/>
      <w:sz w:val="19"/>
      <w:szCs w:val="19"/>
    </w:rPr>
  </w:style>
  <w:style w:type="paragraph" w:customStyle="1" w:styleId="4clan">
    <w:name w:val="_4clan"/>
    <w:basedOn w:val="Normal"/>
    <w:rsid w:val="008508D3"/>
    <w:pPr>
      <w:spacing w:before="172" w:after="172" w:line="240" w:lineRule="auto"/>
      <w:jc w:val="center"/>
    </w:pPr>
    <w:rPr>
      <w:rFonts w:ascii="Tahoma" w:hAnsi="Tahoma" w:cs="Tahoma"/>
      <w:b/>
      <w:bCs/>
      <w:sz w:val="17"/>
      <w:szCs w:val="17"/>
    </w:rPr>
  </w:style>
  <w:style w:type="paragraph" w:styleId="NormalWeb">
    <w:name w:val="Normal (Web)"/>
    <w:basedOn w:val="Normal"/>
    <w:uiPriority w:val="99"/>
    <w:unhideWhenUsed/>
    <w:rsid w:val="008508D3"/>
    <w:pPr>
      <w:spacing w:before="100" w:beforeAutospacing="1" w:after="100" w:afterAutospacing="1" w:line="240" w:lineRule="auto"/>
    </w:pPr>
    <w:rPr>
      <w:rFonts w:ascii="Times New Roman" w:hAnsi="Times New Roman" w:cs="Times New Roman"/>
      <w:sz w:val="24"/>
      <w:szCs w:val="24"/>
    </w:rPr>
  </w:style>
  <w:style w:type="character" w:customStyle="1" w:styleId="FontStyle11">
    <w:name w:val="Font Style11"/>
    <w:uiPriority w:val="99"/>
    <w:rsid w:val="004A046B"/>
    <w:rPr>
      <w:rFonts w:ascii="Times New Roman" w:hAnsi="Times New Roman" w:cs="Times New Roman" w:hint="default"/>
      <w:sz w:val="22"/>
      <w:szCs w:val="22"/>
    </w:rPr>
  </w:style>
  <w:style w:type="paragraph" w:styleId="NoSpacing">
    <w:name w:val="No Spacing"/>
    <w:qFormat/>
    <w:rsid w:val="004A046B"/>
    <w:pPr>
      <w:widowControl w:val="0"/>
      <w:spacing w:after="0" w:line="240" w:lineRule="auto"/>
    </w:pPr>
    <w:rPr>
      <w:rFonts w:eastAsiaTheme="minorHAnsi"/>
    </w:rPr>
  </w:style>
  <w:style w:type="paragraph" w:customStyle="1" w:styleId="standard">
    <w:name w:val="standard"/>
    <w:basedOn w:val="Normal"/>
    <w:rsid w:val="004A046B"/>
    <w:rPr>
      <w:rFonts w:ascii="Calibri" w:eastAsia="Times New Roman" w:hAnsi="Calibri" w:cs="Times New Roman"/>
      <w:color w:val="000000"/>
      <w:lang w:val="sr-Latn-CS" w:eastAsia="sr-Latn-CS"/>
    </w:rPr>
  </w:style>
  <w:style w:type="paragraph" w:customStyle="1" w:styleId="Standard0">
    <w:name w:val="Standard"/>
    <w:rsid w:val="004A046B"/>
    <w:pPr>
      <w:suppressAutoHyphens/>
      <w:autoSpaceDN w:val="0"/>
      <w:textAlignment w:val="baseline"/>
    </w:pPr>
    <w:rPr>
      <w:rFonts w:ascii="Times New Roman" w:eastAsia="Times New Roman" w:hAnsi="Times New Roman" w:cs="Calibri"/>
      <w:color w:val="000000"/>
      <w:kern w:val="3"/>
      <w:sz w:val="24"/>
      <w:szCs w:val="24"/>
      <w:lang w:val="en-GB" w:eastAsia="zh-CN"/>
    </w:rPr>
  </w:style>
  <w:style w:type="paragraph" w:customStyle="1" w:styleId="Textbody">
    <w:name w:val="Text body"/>
    <w:basedOn w:val="Standard0"/>
    <w:rsid w:val="004A046B"/>
    <w:pPr>
      <w:spacing w:after="120" w:line="240" w:lineRule="auto"/>
    </w:pPr>
    <w:rPr>
      <w:rFonts w:cs="Times New Roman"/>
      <w:lang w:val="en-US"/>
    </w:rPr>
  </w:style>
  <w:style w:type="paragraph" w:styleId="Header">
    <w:name w:val="header"/>
    <w:basedOn w:val="Normal"/>
    <w:link w:val="HeaderChar"/>
    <w:uiPriority w:val="99"/>
    <w:semiHidden/>
    <w:unhideWhenUsed/>
    <w:rsid w:val="0005407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5407C"/>
  </w:style>
  <w:style w:type="paragraph" w:styleId="Footer">
    <w:name w:val="footer"/>
    <w:basedOn w:val="Normal"/>
    <w:link w:val="FooterChar"/>
    <w:uiPriority w:val="99"/>
    <w:semiHidden/>
    <w:unhideWhenUsed/>
    <w:rsid w:val="0005407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5407C"/>
  </w:style>
  <w:style w:type="paragraph" w:styleId="BalloonText">
    <w:name w:val="Balloon Text"/>
    <w:basedOn w:val="Normal"/>
    <w:link w:val="BalloonTextChar"/>
    <w:uiPriority w:val="99"/>
    <w:semiHidden/>
    <w:unhideWhenUsed/>
    <w:rsid w:val="001C4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D14"/>
    <w:rPr>
      <w:rFonts w:ascii="Tahoma" w:hAnsi="Tahoma" w:cs="Tahoma"/>
      <w:sz w:val="16"/>
      <w:szCs w:val="16"/>
    </w:rPr>
  </w:style>
  <w:style w:type="character" w:customStyle="1" w:styleId="Heading2Char">
    <w:name w:val="Heading 2 Char"/>
    <w:basedOn w:val="DefaultParagraphFont"/>
    <w:link w:val="Heading2"/>
    <w:uiPriority w:val="9"/>
    <w:rsid w:val="001C4D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4D1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187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60FB-0ABD-4ACC-BD58-D92B9676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8</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natasa.roncevic</cp:lastModifiedBy>
  <cp:revision>95</cp:revision>
  <cp:lastPrinted>2020-08-05T06:15:00Z</cp:lastPrinted>
  <dcterms:created xsi:type="dcterms:W3CDTF">2020-03-03T13:23:00Z</dcterms:created>
  <dcterms:modified xsi:type="dcterms:W3CDTF">2021-01-27T08:23:00Z</dcterms:modified>
</cp:coreProperties>
</file>