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6E2" w:rsidRPr="009366E2" w:rsidRDefault="009366E2" w:rsidP="009366E2">
      <w:pPr>
        <w:jc w:val="center"/>
        <w:rPr>
          <w:rFonts w:ascii="Times New Roman" w:hAnsi="Times New Roman" w:cs="Times New Roman"/>
          <w:b/>
          <w:szCs w:val="22"/>
        </w:rPr>
      </w:pPr>
      <w:r w:rsidRPr="009366E2">
        <w:rPr>
          <w:rFonts w:ascii="Times New Roman" w:hAnsi="Times New Roman" w:cs="Times New Roman"/>
          <w:b/>
          <w:szCs w:val="22"/>
        </w:rPr>
        <w:t>УПРАВЉАЊЕ СТАКЛЕНОМ АМБАЛАЖОМ НА ЗАПАДНОМ БАЛКАНУ</w:t>
      </w:r>
    </w:p>
    <w:p w:rsidR="009366E2" w:rsidRPr="009366E2" w:rsidRDefault="009366E2" w:rsidP="009366E2">
      <w:pPr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Стаклени отпад чини око 4% целокупног амбалажног отпада у региону, а уз то стакло представља материјал који се 100% може рециклирати с могућим бесконачним бројем кругова рециклирања. Рециклирањем једне тоне стакла штеди се око 40% енергије и 50% воде потребне за производњу нове стаклене амбалаже, док се загађење ваздуха смањује за око 20%.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Тренутни проценти коришћења стаклене амбалаже која улази у процес рециклаже у региону западног Балкана су далеко од просека у Европске уније. Већина коришћене стаклене амбалаже заврши на депонијама, где је стаклу потребно више од 5.000 година да се разгради.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 xml:space="preserve">У Србији не постоји одржив систем управљања рециклирањем стакла. Разлог за мале количине стакла које се рециклирају је тај што управљање токовима рециклирања стакла недостаје на националном и локалном нивоу, а оквирни услови још увек нису правилно постављени да омогуће затварање постојећих рупа у управљању. 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Да би се омогућио економски ефикасан ланац вредности рециклирања стакла, потребно је побољшати сарадњу многих партнера током целог процеса и неопходне су много веће количине прикупљеног стакла, како би се омогућили резултати економије обима као основе за покривање трошкова и профитабилности.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b/>
          <w:szCs w:val="22"/>
        </w:rPr>
      </w:pPr>
      <w:r w:rsidRPr="009366E2">
        <w:rPr>
          <w:rFonts w:ascii="Times New Roman" w:hAnsi="Times New Roman" w:cs="Times New Roman"/>
          <w:b/>
          <w:szCs w:val="22"/>
        </w:rPr>
        <w:t>ШТА ЈЕ ПРЕДВИЂЕНО ПРОЈЕКТОМ?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 xml:space="preserve">У оквиру пројекта „Управљање стакленом амбалажом на Западном Балкану“ предвиђено је постављање контејнера за одлагање стакленог амбалажног отпада и пилотирање система прикупљања стаклене амбалаже у градским и руралним срединама, као и у угоститељским објектима. 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Пројекат се спроводи на регионалном нивоу – у Србији, Босни и Херцеговини и Северној Македонији. Изабране пилот локалне самоуправе у Србији у којима су постављени контејнери за сакупљање стакла су: Ниш, Сомбор, Крагујевац и Варварин.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По завршетку пројекта биће израђен Водич који ће садржати све податке о оствареним резултатима, а на основну којег би и општине у којима није спроведен пројекат могле да успоставе ефикасан и економски исплатив систем управљања стакленом амбалажом.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6B0C97" w:rsidP="009366E2">
      <w:pPr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Пројекат ћ</w:t>
      </w:r>
      <w:r w:rsidR="009366E2" w:rsidRPr="009366E2">
        <w:rPr>
          <w:rFonts w:ascii="Times New Roman" w:hAnsi="Times New Roman" w:cs="Times New Roman"/>
          <w:szCs w:val="22"/>
        </w:rPr>
        <w:t xml:space="preserve">е уједно допринети и побољшању примене закона и уредби усмеравањем метода управљања отпадом и подизањем свести о њиховој важности. То је такође директан допринос даљем придруживању ЕУ и усклађивању правила и прописа Србије као претприступне земље ЕУ. 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b/>
          <w:szCs w:val="22"/>
        </w:rPr>
      </w:pPr>
      <w:r w:rsidRPr="009366E2">
        <w:rPr>
          <w:rFonts w:ascii="Times New Roman" w:hAnsi="Times New Roman" w:cs="Times New Roman"/>
          <w:b/>
          <w:szCs w:val="22"/>
        </w:rPr>
        <w:t>ОСНОВНИ ЦИЉ ПРОЈЕКТА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Циљ пројекта је унапређење оквирних услова за успостављање економичног ланца вредности рециклаже стакла на Западном Балкану.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b/>
          <w:szCs w:val="22"/>
        </w:rPr>
      </w:pPr>
      <w:r w:rsidRPr="009366E2">
        <w:rPr>
          <w:rFonts w:ascii="Times New Roman" w:hAnsi="Times New Roman" w:cs="Times New Roman"/>
          <w:b/>
          <w:szCs w:val="22"/>
        </w:rPr>
        <w:t>ПОКАЗАТЕЉИ УСПЕШНОСТИ ПРОЈЕКТА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Као основне показатеље успешности пројекта „Управљања стакленом амбалажом на Западном Балкану издвојили бисмо: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 xml:space="preserve"> 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•</w:t>
      </w:r>
      <w:r w:rsidRPr="009366E2">
        <w:rPr>
          <w:rFonts w:ascii="Times New Roman" w:hAnsi="Times New Roman" w:cs="Times New Roman"/>
          <w:szCs w:val="22"/>
        </w:rPr>
        <w:tab/>
        <w:t>Повећану количину прикупљеног стакла 20%;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•</w:t>
      </w:r>
      <w:r w:rsidRPr="009366E2">
        <w:rPr>
          <w:rFonts w:ascii="Times New Roman" w:hAnsi="Times New Roman" w:cs="Times New Roman"/>
          <w:szCs w:val="22"/>
        </w:rPr>
        <w:tab/>
        <w:t>Развијени бизнис модели рециклаже стакла у три државе у региону у договору са националним доносиоцима одлука;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•</w:t>
      </w:r>
      <w:r w:rsidRPr="009366E2">
        <w:rPr>
          <w:rFonts w:ascii="Times New Roman" w:hAnsi="Times New Roman" w:cs="Times New Roman"/>
          <w:szCs w:val="22"/>
        </w:rPr>
        <w:tab/>
        <w:t>Успостављен исплатив третман рециклаже и поновне употребе отпада од стакла у региону.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b/>
          <w:szCs w:val="22"/>
        </w:rPr>
      </w:pPr>
      <w:r w:rsidRPr="009366E2">
        <w:rPr>
          <w:rFonts w:ascii="Times New Roman" w:hAnsi="Times New Roman" w:cs="Times New Roman"/>
          <w:b/>
          <w:szCs w:val="22"/>
        </w:rPr>
        <w:t>ТРАЈАЊЕ ПРОЈЕКТА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Пројекат се спроводи у периоду од 1. јануара 2020. до 31. децембра 2022. године.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b/>
          <w:szCs w:val="22"/>
        </w:rPr>
      </w:pPr>
      <w:r w:rsidRPr="009366E2">
        <w:rPr>
          <w:rFonts w:ascii="Times New Roman" w:hAnsi="Times New Roman" w:cs="Times New Roman"/>
          <w:b/>
          <w:szCs w:val="22"/>
        </w:rPr>
        <w:t>НОСИОЦИ ПРОЈЕКТА У СРБИЈИ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-  Оператер амбалажног отпада – Секопак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-  Немачка организација за међународну сарадњу – ГИЗ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-  Национална алијанса за локални економски развој – НАЛЕД</w:t>
      </w: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</w:p>
    <w:p w:rsidR="009366E2" w:rsidRPr="009366E2" w:rsidRDefault="009366E2" w:rsidP="009366E2">
      <w:pPr>
        <w:jc w:val="both"/>
        <w:rPr>
          <w:rFonts w:ascii="Times New Roman" w:hAnsi="Times New Roman" w:cs="Times New Roman"/>
          <w:szCs w:val="22"/>
        </w:rPr>
      </w:pPr>
      <w:r w:rsidRPr="009366E2">
        <w:rPr>
          <w:rFonts w:ascii="Times New Roman" w:hAnsi="Times New Roman" w:cs="Times New Roman"/>
          <w:szCs w:val="22"/>
        </w:rPr>
        <w:t>Пројекат се спроводи у оквиру програма развојне сарадње са приватним сектором develoPPP.de</w:t>
      </w:r>
      <w:r>
        <w:rPr>
          <w:rFonts w:ascii="Times New Roman" w:hAnsi="Times New Roman" w:cs="Times New Roman"/>
          <w:szCs w:val="22"/>
        </w:rPr>
        <w:t xml:space="preserve">, и финансирају га Немачко </w:t>
      </w:r>
      <w:r>
        <w:rPr>
          <w:rFonts w:ascii="Times New Roman" w:hAnsi="Times New Roman" w:cs="Times New Roman"/>
          <w:szCs w:val="22"/>
          <w:lang/>
        </w:rPr>
        <w:t>с</w:t>
      </w:r>
      <w:r>
        <w:rPr>
          <w:rFonts w:ascii="Times New Roman" w:hAnsi="Times New Roman" w:cs="Times New Roman"/>
          <w:szCs w:val="22"/>
        </w:rPr>
        <w:t xml:space="preserve">авезно </w:t>
      </w:r>
      <w:r>
        <w:rPr>
          <w:rFonts w:ascii="Times New Roman" w:hAnsi="Times New Roman" w:cs="Times New Roman"/>
          <w:szCs w:val="22"/>
          <w:lang/>
        </w:rPr>
        <w:t>м</w:t>
      </w:r>
      <w:r w:rsidRPr="009366E2">
        <w:rPr>
          <w:rFonts w:ascii="Times New Roman" w:hAnsi="Times New Roman" w:cs="Times New Roman"/>
          <w:szCs w:val="22"/>
        </w:rPr>
        <w:t xml:space="preserve">инистарство за економску сарадњу и развој, Секопак и Апатинска пивара. </w:t>
      </w:r>
    </w:p>
    <w:p w:rsidR="00AB7DD7" w:rsidRPr="009366E2" w:rsidRDefault="00AB7DD7" w:rsidP="009366E2">
      <w:pPr>
        <w:jc w:val="both"/>
        <w:rPr>
          <w:rFonts w:ascii="Times New Roman" w:hAnsi="Times New Roman" w:cs="Times New Roman"/>
          <w:szCs w:val="22"/>
        </w:rPr>
      </w:pPr>
    </w:p>
    <w:sectPr w:rsidR="00AB7DD7" w:rsidRPr="009366E2" w:rsidSect="00015810">
      <w:headerReference w:type="default" r:id="rId7"/>
      <w:footerReference w:type="default" r:id="rId8"/>
      <w:pgSz w:w="12240" w:h="15840"/>
      <w:pgMar w:top="1440" w:right="1080" w:bottom="1440" w:left="1080" w:header="270" w:footer="5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254" w:rsidRDefault="00501254" w:rsidP="006215DB">
      <w:r>
        <w:separator/>
      </w:r>
    </w:p>
  </w:endnote>
  <w:endnote w:type="continuationSeparator" w:id="1">
    <w:p w:rsidR="00501254" w:rsidRDefault="00501254" w:rsidP="0062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1D2" w:rsidRDefault="00356FB8" w:rsidP="00356FB8">
    <w:pPr>
      <w:pStyle w:val="Footer"/>
      <w:jc w:val="center"/>
    </w:pPr>
    <w:r w:rsidRPr="003D0E6C">
      <w:rPr>
        <w:noProof/>
      </w:rPr>
      <w:drawing>
        <wp:inline distT="0" distB="0" distL="0" distR="0">
          <wp:extent cx="4089400" cy="5461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400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254" w:rsidRDefault="00501254" w:rsidP="006215DB">
      <w:r>
        <w:separator/>
      </w:r>
    </w:p>
  </w:footnote>
  <w:footnote w:type="continuationSeparator" w:id="1">
    <w:p w:rsidR="00501254" w:rsidRDefault="00501254" w:rsidP="00621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7B3" w:rsidRDefault="00356FB8" w:rsidP="003D7200">
    <w:pPr>
      <w:pStyle w:val="Header"/>
      <w:rPr>
        <w:noProof/>
      </w:rPr>
    </w:pPr>
    <w:r w:rsidRPr="003D0E6C"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5353050</wp:posOffset>
          </wp:positionH>
          <wp:positionV relativeFrom="paragraph">
            <wp:posOffset>1341120</wp:posOffset>
          </wp:positionV>
          <wp:extent cx="676275" cy="514350"/>
          <wp:effectExtent l="0" t="0" r="0" b="0"/>
          <wp:wrapThrough wrapText="bothSides">
            <wp:wrapPolygon edited="0">
              <wp:start x="13994" y="0"/>
              <wp:lineTo x="4868" y="3200"/>
              <wp:lineTo x="2434" y="6400"/>
              <wp:lineTo x="2434" y="19200"/>
              <wp:lineTo x="16428" y="19200"/>
              <wp:lineTo x="15211" y="13600"/>
              <wp:lineTo x="20687" y="10400"/>
              <wp:lineTo x="20687" y="3200"/>
              <wp:lineTo x="18254" y="0"/>
              <wp:lineTo x="13994" y="0"/>
            </wp:wrapPolygon>
          </wp:wrapThrough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89011" t="72600" r="-714" b="-5000"/>
                  <a:stretch/>
                </pic:blipFill>
                <pic:spPr bwMode="auto">
                  <a:xfrm>
                    <a:off x="0" y="0"/>
                    <a:ext cx="676275" cy="514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704850</wp:posOffset>
          </wp:positionV>
          <wp:extent cx="1406996" cy="548640"/>
          <wp:effectExtent l="0" t="0" r="3175" b="3810"/>
          <wp:wrapNone/>
          <wp:docPr id="56" name="Slika 56" descr="Slika na kojoj se nalazi tekst&#10;&#10;Opis je automatski generis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Slika 56" descr="Slika na kojoj se nalazi tekst&#10;&#10;Opis je automatski generisan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996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200" w:rsidRPr="003D0E6C">
      <w:rPr>
        <w:noProof/>
      </w:rPr>
      <w:drawing>
        <wp:inline distT="0" distB="0" distL="0" distR="0">
          <wp:extent cx="1590675" cy="1537356"/>
          <wp:effectExtent l="0" t="0" r="0" b="0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-1" r="70495" b="-3800"/>
                  <a:stretch/>
                </pic:blipFill>
                <pic:spPr bwMode="auto">
                  <a:xfrm>
                    <a:off x="0" y="0"/>
                    <a:ext cx="1592514" cy="1539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3D7200">
      <w:rPr>
        <w:noProof/>
      </w:rPr>
      <w:t xml:space="preserve">    </w:t>
    </w:r>
    <w:r w:rsidR="00712E59">
      <w:rPr>
        <w:noProof/>
      </w:rPr>
      <w:t xml:space="preserve"> </w:t>
    </w:r>
    <w:r w:rsidR="003D7200">
      <w:rPr>
        <w:noProof/>
      </w:rPr>
      <w:t xml:space="preserve">   </w:t>
    </w:r>
    <w:r>
      <w:rPr>
        <w:noProof/>
      </w:rPr>
      <w:t xml:space="preserve">      </w:t>
    </w:r>
    <w:r w:rsidR="003D7200">
      <w:rPr>
        <w:noProof/>
      </w:rPr>
      <w:t xml:space="preserve">        </w:t>
    </w:r>
    <w:r w:rsidR="003D7200">
      <w:rPr>
        <w:noProof/>
      </w:rPr>
      <w:drawing>
        <wp:inline distT="0" distB="0" distL="0" distR="0">
          <wp:extent cx="1943100" cy="1874812"/>
          <wp:effectExtent l="0" t="0" r="0" b="0"/>
          <wp:docPr id="4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ZB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290" cy="1928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2E59">
      <w:rPr>
        <w:noProof/>
      </w:rPr>
      <w:t xml:space="preserve">                       </w:t>
    </w:r>
    <w:r w:rsidR="00435500">
      <w:rPr>
        <w:noProof/>
      </w:rPr>
      <w:t xml:space="preserve">     </w:t>
    </w:r>
    <w:r w:rsidR="00712E59">
      <w:rPr>
        <w:noProof/>
      </w:rPr>
      <w:t xml:space="preserve">      </w:t>
    </w:r>
  </w:p>
  <w:p w:rsidR="00A341D2" w:rsidRDefault="00501254" w:rsidP="00A341D2">
    <w:pPr>
      <w:pStyle w:val="Header"/>
      <w:jc w:val="center"/>
    </w:pPr>
  </w:p>
  <w:p w:rsidR="00A341D2" w:rsidRDefault="00501254" w:rsidP="00A341D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61B0D"/>
    <w:multiLevelType w:val="hybridMultilevel"/>
    <w:tmpl w:val="0142B5AC"/>
    <w:lvl w:ilvl="0" w:tplc="8F5E73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75125"/>
    <w:multiLevelType w:val="hybridMultilevel"/>
    <w:tmpl w:val="A454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7519"/>
    <w:multiLevelType w:val="hybridMultilevel"/>
    <w:tmpl w:val="5388F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B4D8E"/>
    <w:multiLevelType w:val="hybridMultilevel"/>
    <w:tmpl w:val="B4BAF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0248B"/>
    <w:multiLevelType w:val="hybridMultilevel"/>
    <w:tmpl w:val="683A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7308A"/>
    <w:multiLevelType w:val="hybridMultilevel"/>
    <w:tmpl w:val="14684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81F44">
      <w:numFmt w:val="bullet"/>
      <w:lvlText w:val="-"/>
      <w:lvlJc w:val="left"/>
      <w:pPr>
        <w:ind w:left="1800" w:hanging="720"/>
      </w:pPr>
      <w:rPr>
        <w:rFonts w:ascii="Corbel" w:eastAsiaTheme="minorHAnsi" w:hAnsi="Corbel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215DB"/>
    <w:rsid w:val="00001CCE"/>
    <w:rsid w:val="00013C15"/>
    <w:rsid w:val="00015810"/>
    <w:rsid w:val="000278BA"/>
    <w:rsid w:val="000546FD"/>
    <w:rsid w:val="000B44D9"/>
    <w:rsid w:val="00122EAD"/>
    <w:rsid w:val="001640F9"/>
    <w:rsid w:val="001A17B7"/>
    <w:rsid w:val="001A6F7E"/>
    <w:rsid w:val="001C2596"/>
    <w:rsid w:val="00221AFB"/>
    <w:rsid w:val="00273C48"/>
    <w:rsid w:val="00274A8A"/>
    <w:rsid w:val="002777A0"/>
    <w:rsid w:val="00293C22"/>
    <w:rsid w:val="002A545A"/>
    <w:rsid w:val="002B236F"/>
    <w:rsid w:val="002B3783"/>
    <w:rsid w:val="002D23E2"/>
    <w:rsid w:val="002F42FF"/>
    <w:rsid w:val="00332D66"/>
    <w:rsid w:val="00336B11"/>
    <w:rsid w:val="00356FB8"/>
    <w:rsid w:val="00371EE0"/>
    <w:rsid w:val="003A42C3"/>
    <w:rsid w:val="003D7200"/>
    <w:rsid w:val="003F557A"/>
    <w:rsid w:val="00435500"/>
    <w:rsid w:val="00450042"/>
    <w:rsid w:val="00470D94"/>
    <w:rsid w:val="004D349F"/>
    <w:rsid w:val="004F6562"/>
    <w:rsid w:val="00501254"/>
    <w:rsid w:val="00506742"/>
    <w:rsid w:val="005208EF"/>
    <w:rsid w:val="005274E5"/>
    <w:rsid w:val="00540536"/>
    <w:rsid w:val="00541CAF"/>
    <w:rsid w:val="00545AC3"/>
    <w:rsid w:val="0055629D"/>
    <w:rsid w:val="00567D6F"/>
    <w:rsid w:val="005B46C5"/>
    <w:rsid w:val="005F57D2"/>
    <w:rsid w:val="006129D8"/>
    <w:rsid w:val="00616996"/>
    <w:rsid w:val="00620ABE"/>
    <w:rsid w:val="006215DB"/>
    <w:rsid w:val="006567B7"/>
    <w:rsid w:val="00665BF2"/>
    <w:rsid w:val="00667DFB"/>
    <w:rsid w:val="006808FE"/>
    <w:rsid w:val="006836FB"/>
    <w:rsid w:val="006B0C97"/>
    <w:rsid w:val="00711AB6"/>
    <w:rsid w:val="00712E59"/>
    <w:rsid w:val="007505C4"/>
    <w:rsid w:val="00786D9E"/>
    <w:rsid w:val="00793647"/>
    <w:rsid w:val="007D37AE"/>
    <w:rsid w:val="007E0FEA"/>
    <w:rsid w:val="008275CC"/>
    <w:rsid w:val="00846F95"/>
    <w:rsid w:val="00861678"/>
    <w:rsid w:val="00871366"/>
    <w:rsid w:val="00872BD9"/>
    <w:rsid w:val="00892055"/>
    <w:rsid w:val="008A2AF8"/>
    <w:rsid w:val="008B786A"/>
    <w:rsid w:val="008E283E"/>
    <w:rsid w:val="008E7E5A"/>
    <w:rsid w:val="008F6226"/>
    <w:rsid w:val="00925BC4"/>
    <w:rsid w:val="00930674"/>
    <w:rsid w:val="009366E2"/>
    <w:rsid w:val="0097092F"/>
    <w:rsid w:val="009A4E91"/>
    <w:rsid w:val="009D17EC"/>
    <w:rsid w:val="00A37D1B"/>
    <w:rsid w:val="00A6212A"/>
    <w:rsid w:val="00A65C64"/>
    <w:rsid w:val="00A85637"/>
    <w:rsid w:val="00A86ABB"/>
    <w:rsid w:val="00A92405"/>
    <w:rsid w:val="00AB7DD7"/>
    <w:rsid w:val="00AE3EE5"/>
    <w:rsid w:val="00B129E3"/>
    <w:rsid w:val="00B20988"/>
    <w:rsid w:val="00B3224B"/>
    <w:rsid w:val="00B40BAE"/>
    <w:rsid w:val="00B43A4A"/>
    <w:rsid w:val="00B449EB"/>
    <w:rsid w:val="00B85A4A"/>
    <w:rsid w:val="00B90127"/>
    <w:rsid w:val="00B96AEA"/>
    <w:rsid w:val="00BA26FB"/>
    <w:rsid w:val="00BB54E3"/>
    <w:rsid w:val="00BE075A"/>
    <w:rsid w:val="00C00C99"/>
    <w:rsid w:val="00C26A95"/>
    <w:rsid w:val="00C416C7"/>
    <w:rsid w:val="00C6779F"/>
    <w:rsid w:val="00C9621A"/>
    <w:rsid w:val="00CB3FA1"/>
    <w:rsid w:val="00CC3312"/>
    <w:rsid w:val="00CE2B3D"/>
    <w:rsid w:val="00D26F8E"/>
    <w:rsid w:val="00D27414"/>
    <w:rsid w:val="00D578AD"/>
    <w:rsid w:val="00D66797"/>
    <w:rsid w:val="00D71399"/>
    <w:rsid w:val="00D953FA"/>
    <w:rsid w:val="00DB090B"/>
    <w:rsid w:val="00DC263D"/>
    <w:rsid w:val="00E16BAB"/>
    <w:rsid w:val="00E20D5C"/>
    <w:rsid w:val="00E25880"/>
    <w:rsid w:val="00E33109"/>
    <w:rsid w:val="00E44CCC"/>
    <w:rsid w:val="00E8157D"/>
    <w:rsid w:val="00E8637F"/>
    <w:rsid w:val="00E91B40"/>
    <w:rsid w:val="00F178AB"/>
    <w:rsid w:val="00F25606"/>
    <w:rsid w:val="00F819B4"/>
    <w:rsid w:val="00FB3761"/>
    <w:rsid w:val="00FD1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5D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5D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1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5DB"/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6215D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E20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D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D5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D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D5C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5C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E91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Grozdanovic</dc:creator>
  <cp:lastModifiedBy>sbeljanski</cp:lastModifiedBy>
  <cp:revision>4</cp:revision>
  <dcterms:created xsi:type="dcterms:W3CDTF">2021-05-18T07:14:00Z</dcterms:created>
  <dcterms:modified xsi:type="dcterms:W3CDTF">2021-05-18T07:20:00Z</dcterms:modified>
</cp:coreProperties>
</file>