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64" w:rsidRPr="00875B64" w:rsidRDefault="00875B64" w:rsidP="00875B64">
      <w:pPr>
        <w:spacing w:after="0"/>
        <w:ind w:left="-284" w:right="5379"/>
        <w:jc w:val="center"/>
        <w:rPr>
          <w:lang w:val="ru-RU"/>
        </w:rPr>
      </w:pPr>
      <w:r w:rsidRPr="00875B64">
        <w:rPr>
          <w:noProof/>
        </w:rPr>
        <w:drawing>
          <wp:inline distT="0" distB="0" distL="0" distR="0">
            <wp:extent cx="482600" cy="793750"/>
            <wp:effectExtent l="19050" t="0" r="0" b="0"/>
            <wp:docPr id="1" name="Picture 0" descr="mali_grb-srb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li_grb-srbija.jpg"/>
                    <pic:cNvPicPr>
                      <a:picLocks noChangeAspect="1" noChangeArrowheads="1"/>
                    </pic:cNvPicPr>
                  </pic:nvPicPr>
                  <pic:blipFill>
                    <a:blip r:embed="rId4" cstate="print"/>
                    <a:srcRect/>
                    <a:stretch>
                      <a:fillRect/>
                    </a:stretch>
                  </pic:blipFill>
                  <pic:spPr bwMode="auto">
                    <a:xfrm>
                      <a:off x="0" y="0"/>
                      <a:ext cx="482600" cy="793750"/>
                    </a:xfrm>
                    <a:prstGeom prst="rect">
                      <a:avLst/>
                    </a:prstGeom>
                    <a:noFill/>
                    <a:ln w="9525">
                      <a:noFill/>
                      <a:miter lim="800000"/>
                      <a:headEnd/>
                      <a:tailEnd/>
                    </a:ln>
                  </pic:spPr>
                </pic:pic>
              </a:graphicData>
            </a:graphic>
          </wp:inline>
        </w:drawing>
      </w:r>
    </w:p>
    <w:p w:rsidR="00875B64" w:rsidRPr="00875B64" w:rsidRDefault="00875B64" w:rsidP="00875B64">
      <w:pPr>
        <w:spacing w:after="0"/>
        <w:ind w:left="-284" w:right="5379"/>
        <w:jc w:val="center"/>
        <w:rPr>
          <w:rFonts w:ascii="Times New Roman" w:hAnsi="Times New Roman"/>
          <w:lang w:val="ru-RU"/>
        </w:rPr>
      </w:pPr>
      <w:r w:rsidRPr="00875B64">
        <w:rPr>
          <w:rFonts w:ascii="Times New Roman" w:hAnsi="Times New Roman"/>
          <w:lang w:val="ru-RU"/>
        </w:rPr>
        <w:t>Република Србија</w:t>
      </w:r>
    </w:p>
    <w:p w:rsidR="00875B64" w:rsidRPr="00875B64" w:rsidRDefault="00875B64" w:rsidP="00875B64">
      <w:pPr>
        <w:spacing w:after="0"/>
        <w:ind w:left="-284" w:right="5379"/>
        <w:jc w:val="center"/>
        <w:rPr>
          <w:rFonts w:ascii="Times New Roman" w:hAnsi="Times New Roman"/>
          <w:lang w:val="ru-RU"/>
        </w:rPr>
      </w:pPr>
      <w:r w:rsidRPr="00875B64">
        <w:rPr>
          <w:rFonts w:ascii="Times New Roman" w:hAnsi="Times New Roman"/>
          <w:lang w:val="ru-RU"/>
        </w:rPr>
        <w:t>Аутономна Покрајина Војводина</w:t>
      </w:r>
    </w:p>
    <w:p w:rsidR="00875B64" w:rsidRPr="00875B64" w:rsidRDefault="00875B64" w:rsidP="00875B64">
      <w:pPr>
        <w:spacing w:after="0"/>
        <w:ind w:left="-284" w:right="5379"/>
        <w:jc w:val="center"/>
        <w:rPr>
          <w:rFonts w:ascii="Times New Roman" w:hAnsi="Times New Roman"/>
          <w:lang w:val="ru-RU"/>
        </w:rPr>
      </w:pPr>
      <w:r w:rsidRPr="00875B64">
        <w:rPr>
          <w:rFonts w:ascii="Times New Roman" w:hAnsi="Times New Roman"/>
          <w:lang w:val="ru-RU"/>
        </w:rPr>
        <w:t>Град Сомбор</w:t>
      </w:r>
    </w:p>
    <w:p w:rsidR="00875B64" w:rsidRPr="00875B64" w:rsidRDefault="00875B64" w:rsidP="00875B64">
      <w:pPr>
        <w:spacing w:after="0"/>
        <w:ind w:left="-284" w:right="5379"/>
        <w:jc w:val="center"/>
        <w:rPr>
          <w:rFonts w:ascii="Times New Roman" w:hAnsi="Times New Roman"/>
          <w:b/>
        </w:rPr>
      </w:pPr>
      <w:r w:rsidRPr="00875B64">
        <w:rPr>
          <w:rFonts w:ascii="Times New Roman" w:hAnsi="Times New Roman"/>
          <w:b/>
        </w:rPr>
        <w:t>ГРАДСКО ВЕЋЕ</w:t>
      </w:r>
    </w:p>
    <w:p w:rsidR="00875B64" w:rsidRPr="00875B64" w:rsidRDefault="00875B64" w:rsidP="00875B64">
      <w:pPr>
        <w:spacing w:after="0"/>
        <w:ind w:left="-284" w:right="5379"/>
        <w:jc w:val="center"/>
        <w:rPr>
          <w:rFonts w:ascii="Times New Roman" w:hAnsi="Times New Roman"/>
        </w:rPr>
      </w:pPr>
      <w:r w:rsidRPr="00875B64">
        <w:rPr>
          <w:rFonts w:ascii="Times New Roman" w:hAnsi="Times New Roman"/>
          <w:lang w:val="hr-HR"/>
        </w:rPr>
        <w:t xml:space="preserve">Број: </w:t>
      </w:r>
      <w:r>
        <w:rPr>
          <w:rFonts w:ascii="Times New Roman" w:hAnsi="Times New Roman"/>
          <w:lang w:val="hr-HR"/>
        </w:rPr>
        <w:t>401-860/2022-III</w:t>
      </w:r>
    </w:p>
    <w:p w:rsidR="00875B64" w:rsidRPr="00875B64" w:rsidRDefault="00875B64" w:rsidP="00875B64">
      <w:pPr>
        <w:tabs>
          <w:tab w:val="left" w:pos="720"/>
          <w:tab w:val="left" w:pos="1440"/>
          <w:tab w:val="left" w:pos="2160"/>
          <w:tab w:val="left" w:pos="2880"/>
          <w:tab w:val="left" w:pos="3600"/>
          <w:tab w:val="left" w:pos="7980"/>
        </w:tabs>
        <w:spacing w:after="0"/>
        <w:ind w:left="-284" w:right="5379"/>
        <w:jc w:val="center"/>
        <w:rPr>
          <w:rFonts w:ascii="Times New Roman" w:hAnsi="Times New Roman"/>
        </w:rPr>
      </w:pPr>
      <w:r w:rsidRPr="00875B64">
        <w:rPr>
          <w:rFonts w:ascii="Times New Roman" w:hAnsi="Times New Roman"/>
          <w:lang w:val="hr-HR"/>
        </w:rPr>
        <w:t>Дана</w:t>
      </w:r>
      <w:r w:rsidRPr="00875B64">
        <w:rPr>
          <w:rFonts w:ascii="Times New Roman" w:hAnsi="Times New Roman"/>
          <w:lang w:val="sr-Cyrl-CS"/>
        </w:rPr>
        <w:t xml:space="preserve">: </w:t>
      </w:r>
      <w:r>
        <w:rPr>
          <w:rFonts w:ascii="Times New Roman" w:hAnsi="Times New Roman"/>
        </w:rPr>
        <w:t>03</w:t>
      </w:r>
      <w:r w:rsidRPr="00875B64">
        <w:rPr>
          <w:rFonts w:ascii="Times New Roman" w:hAnsi="Times New Roman"/>
          <w:lang w:val="sr-Cyrl-CS"/>
        </w:rPr>
        <w:t>.</w:t>
      </w:r>
      <w:r>
        <w:rPr>
          <w:rFonts w:ascii="Times New Roman" w:hAnsi="Times New Roman"/>
        </w:rPr>
        <w:t>06</w:t>
      </w:r>
      <w:r w:rsidRPr="00875B64">
        <w:rPr>
          <w:rFonts w:ascii="Times New Roman" w:hAnsi="Times New Roman"/>
          <w:lang w:val="sr-Latn-CS"/>
        </w:rPr>
        <w:t>.</w:t>
      </w:r>
      <w:r w:rsidRPr="00875B64">
        <w:rPr>
          <w:rFonts w:ascii="Times New Roman" w:hAnsi="Times New Roman"/>
          <w:lang w:val="sr-Cyrl-CS"/>
        </w:rPr>
        <w:t>202</w:t>
      </w:r>
      <w:r w:rsidRPr="00875B64">
        <w:rPr>
          <w:rFonts w:ascii="Times New Roman" w:hAnsi="Times New Roman"/>
        </w:rPr>
        <w:t>2</w:t>
      </w:r>
      <w:r w:rsidRPr="00875B64">
        <w:rPr>
          <w:rFonts w:ascii="Times New Roman" w:hAnsi="Times New Roman"/>
          <w:lang w:val="sr-Cyrl-CS"/>
        </w:rPr>
        <w:t>. год</w:t>
      </w:r>
      <w:r w:rsidRPr="00875B64">
        <w:rPr>
          <w:rFonts w:ascii="Times New Roman" w:hAnsi="Times New Roman"/>
        </w:rPr>
        <w:t>ине</w:t>
      </w:r>
    </w:p>
    <w:p w:rsidR="00875B64" w:rsidRDefault="00875B64" w:rsidP="00875B64">
      <w:pPr>
        <w:spacing w:after="0"/>
        <w:ind w:left="-284" w:right="5379"/>
        <w:jc w:val="center"/>
        <w:rPr>
          <w:rFonts w:ascii="Times New Roman" w:hAnsi="Times New Roman"/>
          <w:lang w:val="hr-HR"/>
        </w:rPr>
      </w:pPr>
      <w:r w:rsidRPr="00875B64">
        <w:rPr>
          <w:rFonts w:ascii="Times New Roman" w:hAnsi="Times New Roman"/>
          <w:lang w:val="hr-HR"/>
        </w:rPr>
        <w:t>С  о  м  б  о  р</w:t>
      </w:r>
    </w:p>
    <w:p w:rsidR="00875B64" w:rsidRPr="00875B64" w:rsidRDefault="00875B64" w:rsidP="00875B64">
      <w:pPr>
        <w:spacing w:after="0"/>
        <w:ind w:left="-284" w:right="5379"/>
        <w:jc w:val="center"/>
        <w:rPr>
          <w:rFonts w:ascii="Times New Roman" w:hAnsi="Times New Roman"/>
        </w:rPr>
      </w:pPr>
    </w:p>
    <w:p w:rsidR="00875B64" w:rsidRPr="00875B64" w:rsidRDefault="00875B64" w:rsidP="00875B64">
      <w:pPr>
        <w:spacing w:after="0" w:line="240" w:lineRule="auto"/>
        <w:jc w:val="both"/>
        <w:rPr>
          <w:rFonts w:ascii="Times New Roman" w:hAnsi="Times New Roman"/>
        </w:rPr>
      </w:pP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На основу 2. члана Правилника о поступку за доделу субвенције за куповину нових бицикала грађанима који станују на територији града Сомбора, Градско веће Града Сомбора на својој</w:t>
      </w:r>
      <w:r>
        <w:rPr>
          <w:rFonts w:ascii="Times New Roman" w:hAnsi="Times New Roman"/>
        </w:rPr>
        <w:t xml:space="preserve"> 102.</w:t>
      </w:r>
      <w:r w:rsidRPr="00875B64">
        <w:rPr>
          <w:rFonts w:ascii="Times New Roman" w:hAnsi="Times New Roman"/>
        </w:rPr>
        <w:t xml:space="preserve"> седници одржаној 03.06.2022.године доноси </w:t>
      </w:r>
    </w:p>
    <w:p w:rsidR="00875B64" w:rsidRDefault="00875B64" w:rsidP="00875B64">
      <w:pPr>
        <w:spacing w:after="0" w:line="240" w:lineRule="auto"/>
        <w:jc w:val="both"/>
        <w:rPr>
          <w:rFonts w:ascii="Times New Roman" w:hAnsi="Times New Roman"/>
        </w:rPr>
      </w:pPr>
    </w:p>
    <w:p w:rsidR="00875B64" w:rsidRDefault="00875B64" w:rsidP="00875B64">
      <w:pPr>
        <w:spacing w:after="0" w:line="240" w:lineRule="auto"/>
        <w:jc w:val="both"/>
        <w:rPr>
          <w:rFonts w:ascii="Times New Roman" w:hAnsi="Times New Roman"/>
        </w:rPr>
      </w:pPr>
    </w:p>
    <w:p w:rsidR="00875B64" w:rsidRPr="00875B64" w:rsidRDefault="00875B64" w:rsidP="00875B64">
      <w:pPr>
        <w:spacing w:after="0" w:line="240" w:lineRule="auto"/>
        <w:jc w:val="both"/>
        <w:rPr>
          <w:rFonts w:ascii="Times New Roman" w:hAnsi="Times New Roman"/>
        </w:rPr>
      </w:pPr>
    </w:p>
    <w:p w:rsidR="00875B64" w:rsidRPr="00875B64" w:rsidRDefault="00875B64" w:rsidP="00875B64">
      <w:pPr>
        <w:spacing w:after="120"/>
        <w:jc w:val="center"/>
        <w:rPr>
          <w:rFonts w:ascii="Times New Roman" w:hAnsi="Times New Roman"/>
          <w:b/>
        </w:rPr>
      </w:pPr>
      <w:r w:rsidRPr="00875B64">
        <w:rPr>
          <w:rFonts w:ascii="Times New Roman" w:hAnsi="Times New Roman"/>
          <w:b/>
        </w:rPr>
        <w:t>ОДЛУКУ О РАСПИСИВАЊУ</w:t>
      </w:r>
    </w:p>
    <w:p w:rsidR="00875B64" w:rsidRPr="00875B64" w:rsidRDefault="00875B64" w:rsidP="00875B64">
      <w:pPr>
        <w:jc w:val="center"/>
        <w:rPr>
          <w:rFonts w:ascii="Times New Roman" w:hAnsi="Times New Roman"/>
          <w:b/>
        </w:rPr>
      </w:pPr>
      <w:r w:rsidRPr="00875B64">
        <w:rPr>
          <w:rFonts w:ascii="Times New Roman" w:hAnsi="Times New Roman"/>
          <w:b/>
        </w:rPr>
        <w:t>ЈАВНОГ ПОЗИВА ЗА ДОДЕЛУ СУБВЕНЦИЈА ЗА КУПОВИНУ  НОВИХ БИЦИКАЛА ГРАЂАНИМА КОЈИ СТАНУЈУ НА ТЕРИТОРИЈИ ГРАДА СОМБОРА</w:t>
      </w:r>
    </w:p>
    <w:p w:rsidR="00875B64" w:rsidRPr="00875B64" w:rsidRDefault="00875B64" w:rsidP="00875B64">
      <w:pPr>
        <w:jc w:val="center"/>
        <w:rPr>
          <w:rFonts w:ascii="Times New Roman" w:hAnsi="Times New Roman"/>
          <w:b/>
        </w:rPr>
      </w:pPr>
      <w:r w:rsidRPr="00875B64">
        <w:rPr>
          <w:rFonts w:ascii="Times New Roman" w:hAnsi="Times New Roman"/>
          <w:b/>
        </w:rPr>
        <w:t>I  ОСНОВНЕ ОДРЕДБЕ</w:t>
      </w:r>
    </w:p>
    <w:p w:rsidR="00875B64" w:rsidRPr="00875B64" w:rsidRDefault="00875B64" w:rsidP="00875B64">
      <w:pPr>
        <w:pStyle w:val="1tekst"/>
        <w:ind w:left="0" w:firstLine="720"/>
        <w:rPr>
          <w:rFonts w:ascii="Times New Roman" w:hAnsi="Times New Roman" w:cs="Times New Roman"/>
          <w:sz w:val="22"/>
          <w:szCs w:val="22"/>
        </w:rPr>
      </w:pPr>
      <w:r w:rsidRPr="00875B64">
        <w:rPr>
          <w:rFonts w:ascii="Times New Roman" w:hAnsi="Times New Roman" w:cs="Times New Roman"/>
          <w:sz w:val="22"/>
          <w:szCs w:val="22"/>
        </w:rPr>
        <w:t xml:space="preserve">Предмет јавног позива је додела субвенција за куповину нових бицикaла грађанима који станују на територији Града Сомбора, а у складу са </w:t>
      </w:r>
      <w:r w:rsidRPr="00875B64">
        <w:rPr>
          <w:rFonts w:ascii="Times New Roman" w:hAnsi="Times New Roman"/>
          <w:sz w:val="22"/>
          <w:szCs w:val="22"/>
        </w:rPr>
        <w:t xml:space="preserve">Правилником о поступку за доделу субвенције за куповину нових бицикала грађанима који станују на територији града Сомбора и овим јавним позивом. </w:t>
      </w:r>
      <w:r w:rsidRPr="00875B64">
        <w:rPr>
          <w:rFonts w:ascii="Times New Roman" w:hAnsi="Times New Roman" w:cs="Times New Roman"/>
          <w:sz w:val="22"/>
          <w:szCs w:val="22"/>
        </w:rPr>
        <w:t xml:space="preserve"> </w:t>
      </w:r>
    </w:p>
    <w:p w:rsidR="00875B64" w:rsidRPr="00875B64" w:rsidRDefault="00875B64" w:rsidP="00875B64">
      <w:pPr>
        <w:pStyle w:val="1tekst"/>
        <w:ind w:left="0" w:firstLine="720"/>
        <w:rPr>
          <w:rFonts w:ascii="Times New Roman" w:hAnsi="Times New Roman" w:cs="Times New Roman"/>
          <w:sz w:val="22"/>
          <w:szCs w:val="22"/>
        </w:rPr>
      </w:pPr>
      <w:r w:rsidRPr="00875B64">
        <w:rPr>
          <w:rFonts w:ascii="Times New Roman" w:hAnsi="Times New Roman" w:cs="Times New Roman"/>
          <w:sz w:val="22"/>
          <w:szCs w:val="22"/>
        </w:rPr>
        <w:t xml:space="preserve">Бицикли морају бити купљени искључиво од привредних субјеката који послују на територији града Сомбора. </w:t>
      </w:r>
    </w:p>
    <w:p w:rsidR="00875B64" w:rsidRPr="00875B64" w:rsidRDefault="00875B64" w:rsidP="00875B64">
      <w:pPr>
        <w:pStyle w:val="1tekst"/>
        <w:ind w:left="0" w:firstLine="0"/>
        <w:rPr>
          <w:rFonts w:ascii="Times New Roman" w:hAnsi="Times New Roman" w:cs="Times New Roman"/>
          <w:color w:val="FF0000"/>
          <w:sz w:val="22"/>
          <w:szCs w:val="22"/>
        </w:rPr>
      </w:pPr>
      <w:r w:rsidRPr="00875B64">
        <w:rPr>
          <w:rFonts w:ascii="Times New Roman" w:hAnsi="Times New Roman" w:cs="Times New Roman"/>
          <w:sz w:val="22"/>
          <w:szCs w:val="22"/>
        </w:rPr>
        <w:tab/>
        <w:t>Укупан износ средстава које ће се додељивати путем овог Јавног позива је 900.000,00 динара са ПДВ-ом.</w:t>
      </w:r>
    </w:p>
    <w:p w:rsidR="00875B64" w:rsidRPr="00875B64" w:rsidRDefault="00875B64" w:rsidP="00875B64">
      <w:pPr>
        <w:pStyle w:val="1tekst"/>
        <w:ind w:left="0" w:firstLine="0"/>
        <w:rPr>
          <w:rFonts w:ascii="Times New Roman" w:hAnsi="Times New Roman" w:cs="Times New Roman"/>
          <w:sz w:val="22"/>
          <w:szCs w:val="22"/>
        </w:rPr>
      </w:pPr>
      <w:r w:rsidRPr="00875B64">
        <w:rPr>
          <w:rFonts w:ascii="Times New Roman" w:hAnsi="Times New Roman" w:cs="Times New Roman"/>
          <w:sz w:val="22"/>
          <w:szCs w:val="22"/>
        </w:rPr>
        <w:tab/>
        <w:t xml:space="preserve">Субвенција се додељује у максималном износу од 10.000,00 динара са ПДВ-ом по поднетој пријави, и то на основу Листе реда првенста </w:t>
      </w:r>
      <w:r w:rsidRPr="00875B64">
        <w:rPr>
          <w:rFonts w:ascii="Times New Roman" w:hAnsi="Times New Roman"/>
          <w:sz w:val="22"/>
          <w:szCs w:val="22"/>
        </w:rPr>
        <w:t>Савета за безбедност саобраћаја на путевима територији града Сомбора</w:t>
      </w:r>
      <w:r w:rsidRPr="00875B64">
        <w:rPr>
          <w:rFonts w:ascii="Times New Roman" w:hAnsi="Times New Roman" w:cs="Times New Roman"/>
          <w:sz w:val="22"/>
          <w:szCs w:val="22"/>
        </w:rPr>
        <w:t xml:space="preserve">. </w:t>
      </w:r>
    </w:p>
    <w:p w:rsidR="00875B64" w:rsidRPr="00875B64" w:rsidRDefault="00875B64" w:rsidP="00875B64">
      <w:pPr>
        <w:pStyle w:val="1tekst"/>
        <w:ind w:left="0" w:firstLine="0"/>
        <w:rPr>
          <w:rFonts w:ascii="Times New Roman" w:hAnsi="Times New Roman" w:cs="Times New Roman"/>
          <w:sz w:val="22"/>
          <w:szCs w:val="22"/>
        </w:rPr>
      </w:pPr>
      <w:r w:rsidRPr="00875B64">
        <w:rPr>
          <w:rFonts w:ascii="Times New Roman" w:hAnsi="Times New Roman" w:cs="Times New Roman"/>
          <w:sz w:val="22"/>
          <w:szCs w:val="22"/>
        </w:rPr>
        <w:tab/>
        <w:t>Плаћање се врши директно предузећу које је издало предрачун, на износ који је грађанину додељен Одлуком.</w:t>
      </w:r>
    </w:p>
    <w:p w:rsidR="00875B64" w:rsidRPr="00875B64" w:rsidRDefault="00875B64" w:rsidP="00875B64">
      <w:pPr>
        <w:pStyle w:val="1tekst"/>
        <w:ind w:left="0" w:firstLine="0"/>
        <w:rPr>
          <w:rFonts w:ascii="Times New Roman" w:hAnsi="Times New Roman" w:cs="Times New Roman"/>
          <w:sz w:val="22"/>
          <w:szCs w:val="22"/>
        </w:rPr>
      </w:pPr>
      <w:r w:rsidRPr="00875B64">
        <w:rPr>
          <w:rFonts w:ascii="Times New Roman" w:hAnsi="Times New Roman" w:cs="Times New Roman"/>
          <w:sz w:val="22"/>
          <w:szCs w:val="22"/>
        </w:rPr>
        <w:tab/>
        <w:t>Грађанин учествује сопственим средствима у куповини бицикла за износ који премашује износ средстава из Одлуке.</w:t>
      </w:r>
    </w:p>
    <w:p w:rsidR="00875B64" w:rsidRPr="00875B64" w:rsidRDefault="00875B64" w:rsidP="00875B64">
      <w:pPr>
        <w:jc w:val="both"/>
        <w:rPr>
          <w:rFonts w:ascii="Times New Roman" w:hAnsi="Times New Roman"/>
          <w:b/>
        </w:rPr>
      </w:pPr>
    </w:p>
    <w:p w:rsidR="00875B64" w:rsidRPr="00875B64" w:rsidRDefault="00875B64" w:rsidP="00875B64">
      <w:pPr>
        <w:jc w:val="center"/>
        <w:rPr>
          <w:rFonts w:ascii="Times New Roman" w:hAnsi="Times New Roman"/>
          <w:b/>
        </w:rPr>
      </w:pPr>
      <w:r w:rsidRPr="00875B64">
        <w:rPr>
          <w:rFonts w:ascii="Times New Roman" w:hAnsi="Times New Roman"/>
          <w:b/>
        </w:rPr>
        <w:t>II  ПРАВО УЧЕШЋА НА ЈАВНОМ ПОЗИВУ</w:t>
      </w:r>
    </w:p>
    <w:p w:rsidR="00875B64" w:rsidRPr="00875B64" w:rsidRDefault="00875B64" w:rsidP="00875B64">
      <w:pPr>
        <w:spacing w:after="0"/>
        <w:ind w:firstLine="720"/>
        <w:jc w:val="both"/>
        <w:rPr>
          <w:rFonts w:ascii="Times New Roman" w:hAnsi="Times New Roman"/>
        </w:rPr>
      </w:pPr>
      <w:r w:rsidRPr="00875B64">
        <w:rPr>
          <w:rFonts w:ascii="Times New Roman" w:hAnsi="Times New Roman"/>
        </w:rPr>
        <w:t xml:space="preserve">Право учешћа на Јавном позиву имају грађани који поседују важећу личну карту са пребивалиштем на територији Града Сомбора, у тренутку подношења пријаве.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Само једно лице из породичног домаћинства може добити средства по овом Јавном позиву.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Члановима породичног домаћинства сматрају се супружник и ванбрачни партнер, њихова деца, рођена у браку или ван њега, усвојена или пасторци, њихови родитељи и лица која су они по закону дужни да издржавају, а који станују заједно са учесником Јавног позива.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Домаћинство коме припада физичко лице може да оствари право на подршку за набавку новог бицикла једном у две године. </w:t>
      </w:r>
    </w:p>
    <w:p w:rsidR="00875B64" w:rsidRPr="00875B64" w:rsidRDefault="00875B64" w:rsidP="00875B64">
      <w:pPr>
        <w:jc w:val="center"/>
        <w:rPr>
          <w:rFonts w:ascii="Times New Roman" w:hAnsi="Times New Roman"/>
          <w:b/>
        </w:rPr>
      </w:pPr>
    </w:p>
    <w:p w:rsidR="00875B64" w:rsidRPr="00875B64" w:rsidRDefault="00875B64" w:rsidP="00875B64">
      <w:pPr>
        <w:jc w:val="center"/>
        <w:rPr>
          <w:rFonts w:ascii="Times New Roman" w:hAnsi="Times New Roman"/>
          <w:b/>
        </w:rPr>
      </w:pPr>
      <w:r w:rsidRPr="00875B64">
        <w:rPr>
          <w:rFonts w:ascii="Times New Roman" w:hAnsi="Times New Roman"/>
          <w:b/>
        </w:rPr>
        <w:lastRenderedPageBreak/>
        <w:t>I</w:t>
      </w:r>
      <w:r>
        <w:rPr>
          <w:rFonts w:ascii="Times New Roman" w:hAnsi="Times New Roman"/>
          <w:b/>
        </w:rPr>
        <w:t>II</w:t>
      </w:r>
      <w:r w:rsidRPr="00875B64">
        <w:rPr>
          <w:rFonts w:ascii="Times New Roman" w:hAnsi="Times New Roman"/>
          <w:b/>
        </w:rPr>
        <w:t xml:space="preserve">  ДОКУМЕНТАЦИЈА КОЈУ ЈЕ ПОТРЕБНО ПРИЛОЖИТИ ПРИ ПОДНОШЕЊУ ПРИЈАВЕ</w:t>
      </w:r>
    </w:p>
    <w:p w:rsidR="00875B64" w:rsidRPr="00875B64" w:rsidRDefault="00875B64" w:rsidP="00875B64">
      <w:pPr>
        <w:spacing w:before="120" w:after="120" w:line="240" w:lineRule="auto"/>
        <w:ind w:firstLine="720"/>
        <w:jc w:val="both"/>
        <w:rPr>
          <w:rFonts w:ascii="Times New Roman" w:hAnsi="Times New Roman"/>
        </w:rPr>
      </w:pPr>
      <w:r w:rsidRPr="00875B64">
        <w:rPr>
          <w:rFonts w:ascii="Times New Roman" w:hAnsi="Times New Roman"/>
        </w:rPr>
        <w:t xml:space="preserve">Подносилац пријаве је потребно да достави следећу документацију: </w:t>
      </w:r>
    </w:p>
    <w:p w:rsidR="00875B64" w:rsidRPr="00875B64" w:rsidRDefault="00875B64" w:rsidP="00875B64">
      <w:pPr>
        <w:spacing w:after="0" w:line="240" w:lineRule="auto"/>
        <w:jc w:val="both"/>
        <w:rPr>
          <w:rFonts w:ascii="Times New Roman" w:hAnsi="Times New Roman"/>
        </w:rPr>
      </w:pPr>
      <w:r w:rsidRPr="00875B64">
        <w:rPr>
          <w:rFonts w:ascii="Times New Roman" w:hAnsi="Times New Roman"/>
        </w:rPr>
        <w:t xml:space="preserve">1) потписан и попуњен Пријавни образац; </w:t>
      </w:r>
    </w:p>
    <w:p w:rsidR="00875B64" w:rsidRPr="00875B64" w:rsidRDefault="00875B64" w:rsidP="00875B64">
      <w:pPr>
        <w:spacing w:after="0" w:line="240" w:lineRule="auto"/>
        <w:jc w:val="both"/>
        <w:rPr>
          <w:rFonts w:ascii="Times New Roman" w:hAnsi="Times New Roman"/>
        </w:rPr>
      </w:pPr>
      <w:r w:rsidRPr="00875B64">
        <w:rPr>
          <w:rFonts w:ascii="Times New Roman" w:hAnsi="Times New Roman"/>
        </w:rPr>
        <w:t xml:space="preserve">2) фотокопију личне карте или очитану личну карту подносиоца пријаве у којој се види адреса становања подносиоца пријаве; </w:t>
      </w:r>
    </w:p>
    <w:p w:rsidR="00875B64" w:rsidRPr="00875B64" w:rsidRDefault="00875B64" w:rsidP="00875B64">
      <w:pPr>
        <w:spacing w:after="0" w:line="240" w:lineRule="auto"/>
        <w:jc w:val="both"/>
        <w:rPr>
          <w:rFonts w:ascii="Times New Roman" w:hAnsi="Times New Roman"/>
        </w:rPr>
      </w:pPr>
      <w:r w:rsidRPr="00875B64">
        <w:rPr>
          <w:rFonts w:ascii="Times New Roman" w:hAnsi="Times New Roman"/>
        </w:rPr>
        <w:t xml:space="preserve">3) потписану изјаву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 </w:t>
      </w:r>
    </w:p>
    <w:p w:rsidR="00875B64" w:rsidRPr="00875B64" w:rsidRDefault="00875B64" w:rsidP="00875B64">
      <w:pPr>
        <w:spacing w:after="0" w:line="240" w:lineRule="auto"/>
        <w:jc w:val="both"/>
        <w:rPr>
          <w:rFonts w:ascii="Times New Roman" w:hAnsi="Times New Roman"/>
        </w:rPr>
      </w:pPr>
      <w:r w:rsidRPr="00875B64">
        <w:rPr>
          <w:rFonts w:ascii="Times New Roman" w:hAnsi="Times New Roman"/>
        </w:rPr>
        <w:t xml:space="preserve">4) </w:t>
      </w:r>
      <w:proofErr w:type="gramStart"/>
      <w:r w:rsidRPr="00875B64">
        <w:rPr>
          <w:rFonts w:ascii="Times New Roman" w:hAnsi="Times New Roman"/>
        </w:rPr>
        <w:t>предрачун</w:t>
      </w:r>
      <w:proofErr w:type="gramEnd"/>
      <w:r w:rsidRPr="00875B64">
        <w:rPr>
          <w:rFonts w:ascii="Times New Roman" w:hAnsi="Times New Roman"/>
        </w:rPr>
        <w:t xml:space="preserve"> за куповину бицикла издат од стране привредног субјекта који послује на територији града Сомбора, са роком испоруке (датум предрачуна не може бити пре дана објављивања ја</w:t>
      </w:r>
      <w:r w:rsidR="00E41315">
        <w:rPr>
          <w:rFonts w:ascii="Times New Roman" w:hAnsi="Times New Roman"/>
        </w:rPr>
        <w:t xml:space="preserve">вног позива, </w:t>
      </w:r>
      <w:proofErr w:type="spellStart"/>
      <w:r w:rsidR="00E41315">
        <w:rPr>
          <w:rFonts w:ascii="Times New Roman" w:hAnsi="Times New Roman"/>
        </w:rPr>
        <w:t>односно</w:t>
      </w:r>
      <w:proofErr w:type="spellEnd"/>
      <w:r w:rsidR="00E41315">
        <w:rPr>
          <w:rFonts w:ascii="Times New Roman" w:hAnsi="Times New Roman"/>
        </w:rPr>
        <w:t xml:space="preserve"> </w:t>
      </w:r>
      <w:proofErr w:type="spellStart"/>
      <w:r w:rsidR="00E41315">
        <w:rPr>
          <w:rFonts w:ascii="Times New Roman" w:hAnsi="Times New Roman"/>
        </w:rPr>
        <w:t>пре</w:t>
      </w:r>
      <w:proofErr w:type="spellEnd"/>
      <w:r w:rsidR="00E41315">
        <w:rPr>
          <w:rFonts w:ascii="Times New Roman" w:hAnsi="Times New Roman"/>
        </w:rPr>
        <w:t xml:space="preserve"> </w:t>
      </w:r>
      <w:proofErr w:type="spellStart"/>
      <w:r w:rsidR="00E41315">
        <w:rPr>
          <w:rFonts w:ascii="Times New Roman" w:hAnsi="Times New Roman"/>
        </w:rPr>
        <w:t>дана</w:t>
      </w:r>
      <w:proofErr w:type="spellEnd"/>
      <w:r w:rsidR="00E41315">
        <w:rPr>
          <w:rFonts w:ascii="Times New Roman" w:hAnsi="Times New Roman"/>
        </w:rPr>
        <w:t xml:space="preserve"> 07</w:t>
      </w:r>
      <w:r w:rsidRPr="00875B64">
        <w:rPr>
          <w:rFonts w:ascii="Times New Roman" w:hAnsi="Times New Roman"/>
        </w:rPr>
        <w:t>.06.2022. године);</w:t>
      </w:r>
    </w:p>
    <w:p w:rsidR="00875B64" w:rsidRPr="00875B64" w:rsidRDefault="00875B64" w:rsidP="00875B64">
      <w:pPr>
        <w:spacing w:after="0" w:line="240" w:lineRule="auto"/>
        <w:jc w:val="both"/>
        <w:rPr>
          <w:rFonts w:ascii="Times New Roman" w:hAnsi="Times New Roman"/>
        </w:rPr>
      </w:pPr>
    </w:p>
    <w:p w:rsidR="00875B64" w:rsidRPr="00875B64" w:rsidRDefault="00875B64" w:rsidP="00875B64">
      <w:pPr>
        <w:jc w:val="center"/>
        <w:rPr>
          <w:rFonts w:ascii="Times New Roman" w:hAnsi="Times New Roman"/>
          <w:b/>
        </w:rPr>
      </w:pPr>
      <w:r w:rsidRPr="00875B64">
        <w:rPr>
          <w:rFonts w:ascii="Times New Roman" w:hAnsi="Times New Roman"/>
          <w:b/>
        </w:rPr>
        <w:t>IV ПРЕУЗИМАЊЕ ДОКУМЕНТАЦИЈЕ ЗА ЈАВНИ ПОЗИВ</w:t>
      </w:r>
    </w:p>
    <w:p w:rsidR="00875B64" w:rsidRPr="00875B64" w:rsidRDefault="00875B64" w:rsidP="00875B64">
      <w:pPr>
        <w:spacing w:before="120" w:after="120" w:line="240" w:lineRule="auto"/>
        <w:ind w:firstLine="720"/>
        <w:jc w:val="both"/>
        <w:rPr>
          <w:rFonts w:ascii="Times New Roman" w:hAnsi="Times New Roman"/>
        </w:rPr>
      </w:pPr>
      <w:r w:rsidRPr="00875B64">
        <w:rPr>
          <w:rFonts w:ascii="Times New Roman" w:hAnsi="Times New Roman"/>
        </w:rPr>
        <w:t xml:space="preserve">Документација за Јавни позив биће објављена на интернет страници града Сомбора: </w:t>
      </w:r>
      <w:hyperlink r:id="rId5" w:history="1">
        <w:r w:rsidRPr="00875B64">
          <w:rPr>
            <w:rStyle w:val="Hyperlink"/>
            <w:rFonts w:ascii="Times New Roman" w:hAnsi="Times New Roman"/>
          </w:rPr>
          <w:t>https://www.sombor.rs/aktuelnosti/javni-pozivi/</w:t>
        </w:r>
      </w:hyperlink>
      <w:r w:rsidRPr="00875B64">
        <w:rPr>
          <w:rFonts w:ascii="Times New Roman" w:hAnsi="Times New Roman"/>
        </w:rPr>
        <w:t xml:space="preserve"> и иста садржи:</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 − текст Јавног позива,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 − Пријавни формулар</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 – Изјава подносиоца пријаве. </w:t>
      </w:r>
    </w:p>
    <w:p w:rsidR="00875B64" w:rsidRPr="00875B64" w:rsidRDefault="00875B64" w:rsidP="00875B64">
      <w:pPr>
        <w:spacing w:after="0"/>
        <w:jc w:val="center"/>
        <w:rPr>
          <w:rFonts w:ascii="Times New Roman" w:hAnsi="Times New Roman"/>
          <w:b/>
        </w:rPr>
      </w:pPr>
    </w:p>
    <w:p w:rsidR="00875B64" w:rsidRPr="00875B64" w:rsidRDefault="00875B64" w:rsidP="00875B64">
      <w:pPr>
        <w:spacing w:after="0"/>
        <w:jc w:val="center"/>
        <w:rPr>
          <w:rFonts w:ascii="Times New Roman" w:hAnsi="Times New Roman"/>
          <w:b/>
        </w:rPr>
      </w:pPr>
      <w:r w:rsidRPr="00875B64">
        <w:rPr>
          <w:rFonts w:ascii="Times New Roman" w:hAnsi="Times New Roman"/>
          <w:b/>
        </w:rPr>
        <w:t>V КРИТЕРИЈУМИ ЗА ИЗБОР</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Физичка лица, која испуњавају услове, а која су се пријавила на Јавни позив, </w:t>
      </w:r>
      <w:r w:rsidRPr="00875B64">
        <w:rPr>
          <w:rFonts w:ascii="Times New Roman" w:hAnsi="Times New Roman"/>
          <w:b/>
        </w:rPr>
        <w:t>рангирају се по времену пристизања пријаве на писарницу Градске управе све до утрошка обезбеђених средстава</w:t>
      </w:r>
      <w:r w:rsidRPr="00875B64">
        <w:rPr>
          <w:rFonts w:ascii="Times New Roman" w:hAnsi="Times New Roman"/>
        </w:rPr>
        <w:t xml:space="preserve">.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Непотпуне пријаве и пријаве лица која не испуњавају услове позива неће бити разматране.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Уколико једно лице поднесе више пријава, разматраће се искључиво прва пристигла пријава. </w:t>
      </w:r>
    </w:p>
    <w:p w:rsidR="00875B64" w:rsidRPr="00875B64" w:rsidRDefault="00875B64" w:rsidP="00875B64">
      <w:pPr>
        <w:spacing w:after="0" w:line="240" w:lineRule="auto"/>
        <w:ind w:firstLine="720"/>
        <w:jc w:val="both"/>
        <w:rPr>
          <w:rFonts w:ascii="Times New Roman" w:hAnsi="Times New Roman"/>
        </w:rPr>
      </w:pPr>
    </w:p>
    <w:p w:rsidR="00875B64" w:rsidRPr="00875B64" w:rsidRDefault="00875B64" w:rsidP="00875B64">
      <w:pPr>
        <w:jc w:val="center"/>
        <w:rPr>
          <w:rFonts w:ascii="Times New Roman" w:hAnsi="Times New Roman"/>
          <w:b/>
        </w:rPr>
      </w:pPr>
      <w:r w:rsidRPr="00875B64">
        <w:rPr>
          <w:rFonts w:ascii="Times New Roman" w:hAnsi="Times New Roman"/>
          <w:b/>
        </w:rPr>
        <w:t>VI  НАЧИН, МЕСТО И РОК ДОСТАВЉАЊА ПРИЈАВА</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Пријава се подноси лично на писарници Градске управе, шалтер 11 и 12 или путем поште на адресу: Град Сомбор, Савет за безбедност саобраћаја града Сомбора на путевима територији града Сомбора, Трг Цара Уроша број 1, 25101 Сомбор и иста обавезно садржи Попуњен, потписан и одштампани пријавни образац и пратећу документацију.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Пријава предата путем поште, сматра се предата моментом пријема на Писарницу Градске управе.</w:t>
      </w:r>
    </w:p>
    <w:p w:rsidR="00875B64" w:rsidRPr="00875B64" w:rsidRDefault="00875B64" w:rsidP="00875B64">
      <w:pPr>
        <w:spacing w:after="0" w:line="240" w:lineRule="auto"/>
        <w:ind w:firstLine="720"/>
        <w:jc w:val="both"/>
        <w:rPr>
          <w:rFonts w:ascii="Times New Roman" w:hAnsi="Times New Roman"/>
        </w:rPr>
      </w:pPr>
      <w:proofErr w:type="gramStart"/>
      <w:r w:rsidRPr="00875B64">
        <w:rPr>
          <w:rFonts w:ascii="Times New Roman" w:hAnsi="Times New Roman"/>
        </w:rPr>
        <w:t xml:space="preserve">Рок за подношење пријава је до утрошка средстава и исти почиње да тече од дана објављивања јавног позива односно </w:t>
      </w:r>
      <w:r w:rsidR="002D7BD9">
        <w:rPr>
          <w:rFonts w:ascii="Times New Roman" w:hAnsi="Times New Roman"/>
          <w:b/>
        </w:rPr>
        <w:t>од 07</w:t>
      </w:r>
      <w:r w:rsidRPr="00875B64">
        <w:rPr>
          <w:rFonts w:ascii="Times New Roman" w:hAnsi="Times New Roman"/>
          <w:b/>
        </w:rPr>
        <w:t>.06.2022.</w:t>
      </w:r>
      <w:proofErr w:type="gramEnd"/>
      <w:r w:rsidRPr="00875B64">
        <w:rPr>
          <w:rFonts w:ascii="Times New Roman" w:hAnsi="Times New Roman"/>
          <w:b/>
        </w:rPr>
        <w:t xml:space="preserve"> године</w:t>
      </w:r>
      <w:r w:rsidRPr="00875B64">
        <w:rPr>
          <w:rFonts w:ascii="Times New Roman" w:hAnsi="Times New Roman"/>
        </w:rPr>
        <w:t xml:space="preserve">.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Пријаве послате на било који други начин неће бити узете у разматрање. Неблаговремене и непотпуне пријаве се неће разматрати.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Пријава ће се сматрати неуредном ако у достављеној писаној форми недостаје било који документ из Јавног позива и у том случају биће одбачена и неће се разматрати. </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 xml:space="preserve">За све додатне информације и обавештења у вези са Јавним позивом подносилац пријаве се може обратити на контакт телефон 025/468-136, односно на е-маил адресу: </w:t>
      </w:r>
      <w:hyperlink r:id="rId6" w:history="1">
        <w:r w:rsidRPr="00875B64">
          <w:rPr>
            <w:rStyle w:val="Hyperlink"/>
            <w:rFonts w:ascii="Times New Roman" w:hAnsi="Times New Roman"/>
          </w:rPr>
          <w:t>bezbednost@sombor.rs</w:t>
        </w:r>
      </w:hyperlink>
      <w:r w:rsidRPr="00875B64">
        <w:rPr>
          <w:rFonts w:ascii="Times New Roman" w:hAnsi="Times New Roman"/>
        </w:rPr>
        <w:t>.</w:t>
      </w:r>
    </w:p>
    <w:p w:rsidR="00875B64" w:rsidRPr="00875B64" w:rsidRDefault="00875B64" w:rsidP="00875B64">
      <w:pPr>
        <w:spacing w:after="0" w:line="240" w:lineRule="auto"/>
        <w:ind w:firstLine="720"/>
        <w:jc w:val="both"/>
        <w:rPr>
          <w:rFonts w:ascii="Times New Roman" w:hAnsi="Times New Roman"/>
        </w:rPr>
      </w:pPr>
    </w:p>
    <w:p w:rsidR="00875B64" w:rsidRPr="00875B64" w:rsidRDefault="00875B64" w:rsidP="00875B64">
      <w:pPr>
        <w:jc w:val="center"/>
        <w:rPr>
          <w:rFonts w:ascii="Times New Roman" w:hAnsi="Times New Roman"/>
          <w:b/>
        </w:rPr>
      </w:pPr>
      <w:r w:rsidRPr="00875B64">
        <w:rPr>
          <w:rFonts w:ascii="Times New Roman" w:hAnsi="Times New Roman"/>
          <w:b/>
        </w:rPr>
        <w:t>VIII ИЗБОР КРАЈЊИХ КОРИСНИКА (ГРАЂАНА)</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Избор крајњих корисника (грађана) вршиће се у складу са овим Jавним позивом и Правилником о поступку за доделу субвенције за куповину нових бицикала грађанима који станују на територији града Сомбора.</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Рангирање приспелих пријава крајњих корисника (грађана) вршиће се према редоследу приспелих пријава на писарницу Градске управе до утрошка обезбеђених средстава.</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lastRenderedPageBreak/>
        <w:t>Савет за безбедност саобраћаја града Сомбора ће</w:t>
      </w:r>
      <w:r w:rsidRPr="00875B64">
        <w:rPr>
          <w:rFonts w:ascii="Times New Roman" w:hAnsi="Times New Roman"/>
          <w:b/>
        </w:rPr>
        <w:t xml:space="preserve"> </w:t>
      </w:r>
      <w:r w:rsidRPr="00875B64">
        <w:rPr>
          <w:rFonts w:ascii="Times New Roman" w:hAnsi="Times New Roman"/>
        </w:rPr>
        <w:t xml:space="preserve">у складу са условима Јавног позива, утврдити Предлог листе реда првенства и исту објавити на званичној интернет страници Града Сомбора </w:t>
      </w:r>
      <w:hyperlink r:id="rId7" w:history="1">
        <w:r w:rsidRPr="00875B64">
          <w:rPr>
            <w:rStyle w:val="Hyperlink"/>
            <w:rFonts w:ascii="Times New Roman" w:hAnsi="Times New Roman"/>
          </w:rPr>
          <w:t>www.sombor.rs</w:t>
        </w:r>
      </w:hyperlink>
      <w:r w:rsidRPr="00875B64">
        <w:rPr>
          <w:rFonts w:ascii="Times New Roman" w:hAnsi="Times New Roman"/>
        </w:rPr>
        <w:t xml:space="preserve">. </w:t>
      </w:r>
    </w:p>
    <w:p w:rsidR="00875B64" w:rsidRPr="00875B64" w:rsidRDefault="00875B64" w:rsidP="00875B64">
      <w:pPr>
        <w:pStyle w:val="Standard"/>
        <w:spacing w:after="0" w:line="240" w:lineRule="auto"/>
        <w:ind w:firstLine="720"/>
        <w:jc w:val="both"/>
        <w:rPr>
          <w:rFonts w:cs="Times New Roman"/>
          <w:color w:val="FF0000"/>
          <w:sz w:val="22"/>
          <w:szCs w:val="22"/>
        </w:rPr>
      </w:pPr>
      <w:r w:rsidRPr="00875B64">
        <w:rPr>
          <w:sz w:val="22"/>
          <w:szCs w:val="22"/>
          <w:lang w:val="sr-Cyrl-CS"/>
        </w:rPr>
        <w:t>Учесници Јавног позива имају право увида у поднете пријаве и приложену документацију по утврђивању прелиминарне листе, у року од три дана од дана објављивања листе.</w:t>
      </w:r>
    </w:p>
    <w:p w:rsidR="00875B64" w:rsidRPr="00875B64" w:rsidRDefault="00875B64" w:rsidP="00875B64">
      <w:pPr>
        <w:pStyle w:val="Textbody"/>
        <w:spacing w:after="0"/>
        <w:ind w:firstLine="720"/>
        <w:jc w:val="both"/>
        <w:rPr>
          <w:color w:val="auto"/>
          <w:sz w:val="22"/>
          <w:szCs w:val="22"/>
        </w:rPr>
      </w:pPr>
      <w:r w:rsidRPr="00875B64">
        <w:rPr>
          <w:color w:val="auto"/>
          <w:sz w:val="22"/>
          <w:szCs w:val="22"/>
        </w:rPr>
        <w:t>На Предлог листе Подносилац пријаве може уложити приговор Градском већу Града Сомбора, путем Савета, у року од 3 (три) дана од дана објављивања предлога листе.</w:t>
      </w:r>
    </w:p>
    <w:p w:rsidR="00875B64" w:rsidRPr="00875B64" w:rsidRDefault="00875B64" w:rsidP="00875B64">
      <w:pPr>
        <w:pStyle w:val="NoSpacing"/>
        <w:ind w:firstLine="720"/>
        <w:jc w:val="both"/>
        <w:rPr>
          <w:rFonts w:ascii="Times New Roman" w:hAnsi="Times New Roman"/>
        </w:rPr>
      </w:pPr>
      <w:r w:rsidRPr="00875B64">
        <w:rPr>
          <w:rFonts w:ascii="Times New Roman" w:hAnsi="Times New Roman"/>
        </w:rPr>
        <w:t xml:space="preserve">По доношењу одлуке о свим приговорима изјављеним на предлог листе, Савет утврђује Листу реда првенства која се објављује на сајту Града. </w:t>
      </w:r>
    </w:p>
    <w:p w:rsidR="00875B64" w:rsidRPr="00875B64" w:rsidRDefault="00875B64" w:rsidP="00875B64">
      <w:pPr>
        <w:pStyle w:val="NoSpacing"/>
        <w:ind w:firstLine="709"/>
        <w:jc w:val="both"/>
        <w:rPr>
          <w:rFonts w:ascii="Times New Roman" w:hAnsi="Times New Roman"/>
        </w:rPr>
      </w:pPr>
      <w:r w:rsidRPr="00875B64">
        <w:rPr>
          <w:rFonts w:ascii="Times New Roman" w:hAnsi="Times New Roman"/>
        </w:rPr>
        <w:t>На основу Листе реда првенства са подносиоцима пријава који су остварили право на субвенцију биће закључени уговори о субвеницји за куповину бицикла.</w:t>
      </w:r>
    </w:p>
    <w:p w:rsidR="00875B64" w:rsidRPr="00875B64" w:rsidRDefault="00875B64" w:rsidP="00875B64">
      <w:pPr>
        <w:pStyle w:val="NoSpacing"/>
        <w:ind w:firstLine="720"/>
        <w:jc w:val="both"/>
        <w:rPr>
          <w:rFonts w:ascii="Times New Roman" w:hAnsi="Times New Roman"/>
        </w:rPr>
      </w:pPr>
      <w:r w:rsidRPr="00875B64">
        <w:rPr>
          <w:rFonts w:ascii="Times New Roman" w:hAnsi="Times New Roman"/>
        </w:rPr>
        <w:t>Град Сомбор ће вршити пренос средстава искључиво привредним субјектима, тек након што Савету за безбедност саобраћаја буде достављен доказ да је Грађанин извршио уплату разлике укупне цене бицикла за који је доставио предрачун.</w:t>
      </w:r>
    </w:p>
    <w:p w:rsidR="00875B64" w:rsidRPr="00875B64" w:rsidRDefault="00875B64" w:rsidP="00875B64">
      <w:pPr>
        <w:spacing w:after="0" w:line="240" w:lineRule="auto"/>
        <w:ind w:firstLine="720"/>
        <w:jc w:val="both"/>
        <w:rPr>
          <w:rFonts w:ascii="Times New Roman" w:hAnsi="Times New Roman"/>
        </w:rPr>
      </w:pPr>
      <w:r w:rsidRPr="00875B64">
        <w:rPr>
          <w:rFonts w:ascii="Times New Roman" w:hAnsi="Times New Roman"/>
        </w:rPr>
        <w:t>Контролу извршења уговорених обавеза вршиће Савет за безбедност саобраћаја града Сомбора.</w:t>
      </w:r>
    </w:p>
    <w:p w:rsidR="00875B64" w:rsidRDefault="00875B64" w:rsidP="00875B64">
      <w:pPr>
        <w:spacing w:after="0" w:line="240" w:lineRule="auto"/>
        <w:ind w:firstLine="720"/>
        <w:jc w:val="both"/>
        <w:rPr>
          <w:rFonts w:ascii="Times New Roman" w:hAnsi="Times New Roman"/>
        </w:rPr>
      </w:pPr>
    </w:p>
    <w:p w:rsidR="00875B64" w:rsidRDefault="00875B64" w:rsidP="00875B64">
      <w:pPr>
        <w:spacing w:after="0" w:line="240" w:lineRule="auto"/>
        <w:ind w:firstLine="720"/>
        <w:jc w:val="both"/>
        <w:rPr>
          <w:rFonts w:ascii="Times New Roman" w:hAnsi="Times New Roman"/>
        </w:rPr>
      </w:pPr>
    </w:p>
    <w:p w:rsidR="00875B64" w:rsidRDefault="00875B64" w:rsidP="00875B64">
      <w:pPr>
        <w:spacing w:after="0" w:line="240" w:lineRule="auto"/>
        <w:ind w:firstLine="720"/>
        <w:jc w:val="both"/>
        <w:rPr>
          <w:rFonts w:ascii="Times New Roman" w:hAnsi="Times New Roman"/>
        </w:rPr>
      </w:pPr>
    </w:p>
    <w:p w:rsidR="00875B64" w:rsidRDefault="00875B64" w:rsidP="00875B64">
      <w:pPr>
        <w:spacing w:after="0" w:line="240" w:lineRule="auto"/>
        <w:ind w:firstLine="720"/>
        <w:jc w:val="both"/>
        <w:rPr>
          <w:rFonts w:ascii="Times New Roman" w:hAnsi="Times New Roman"/>
        </w:rPr>
      </w:pPr>
    </w:p>
    <w:p w:rsidR="00875B64" w:rsidRDefault="00875B64" w:rsidP="00875B64">
      <w:pPr>
        <w:spacing w:after="0" w:line="240" w:lineRule="auto"/>
        <w:ind w:firstLine="720"/>
        <w:jc w:val="both"/>
        <w:rPr>
          <w:rFonts w:ascii="Times New Roman" w:hAnsi="Times New Roman"/>
        </w:rPr>
      </w:pPr>
    </w:p>
    <w:p w:rsidR="00875B64" w:rsidRPr="00875B64" w:rsidRDefault="00875B64" w:rsidP="00875B64">
      <w:pPr>
        <w:spacing w:after="0" w:line="240" w:lineRule="auto"/>
        <w:ind w:firstLine="720"/>
        <w:jc w:val="both"/>
        <w:rPr>
          <w:rFonts w:ascii="Times New Roman" w:hAnsi="Times New Roman"/>
        </w:rPr>
      </w:pPr>
    </w:p>
    <w:tbl>
      <w:tblPr>
        <w:tblW w:w="0" w:type="auto"/>
        <w:tblInd w:w="4518" w:type="dxa"/>
        <w:tblLook w:val="04A0"/>
      </w:tblPr>
      <w:tblGrid>
        <w:gridCol w:w="5058"/>
      </w:tblGrid>
      <w:tr w:rsidR="00875B64" w:rsidRPr="00875B64" w:rsidTr="002D5E97">
        <w:tc>
          <w:tcPr>
            <w:tcW w:w="5058" w:type="dxa"/>
          </w:tcPr>
          <w:p w:rsidR="00875B64" w:rsidRPr="00875B64" w:rsidRDefault="00875B64" w:rsidP="002D5E97">
            <w:pPr>
              <w:pStyle w:val="NoSpacing"/>
              <w:jc w:val="center"/>
              <w:rPr>
                <w:rStyle w:val="FontStyle11"/>
                <w:b/>
              </w:rPr>
            </w:pPr>
            <w:r w:rsidRPr="00875B64">
              <w:rPr>
                <w:rStyle w:val="FontStyle11"/>
                <w:b/>
              </w:rPr>
              <w:t>ПРЕДСЕДАВАЈУЋИ ГРАДСКОГ ВЕЋА</w:t>
            </w:r>
          </w:p>
          <w:p w:rsidR="00875B64" w:rsidRPr="00875B64" w:rsidRDefault="00875B64" w:rsidP="002D5E97">
            <w:pPr>
              <w:pStyle w:val="NoSpacing"/>
              <w:jc w:val="center"/>
              <w:rPr>
                <w:rStyle w:val="FontStyle11"/>
                <w:b/>
                <w:i/>
              </w:rPr>
            </w:pPr>
            <w:r w:rsidRPr="00875B64">
              <w:rPr>
                <w:rStyle w:val="FontStyle11"/>
                <w:b/>
                <w:i/>
              </w:rPr>
              <w:t>Антонио Ратковић</w:t>
            </w:r>
          </w:p>
        </w:tc>
      </w:tr>
    </w:tbl>
    <w:p w:rsidR="00875B64" w:rsidRPr="00875B64" w:rsidRDefault="00875B64" w:rsidP="00875B64">
      <w:pPr>
        <w:pStyle w:val="NoSpacing"/>
        <w:ind w:firstLine="720"/>
        <w:jc w:val="both"/>
        <w:rPr>
          <w:rStyle w:val="FontStyle11"/>
          <w:b/>
        </w:rPr>
      </w:pPr>
    </w:p>
    <w:p w:rsidR="008B77B1" w:rsidRPr="00875B64" w:rsidRDefault="008B77B1"/>
    <w:sectPr w:rsidR="008B77B1" w:rsidRPr="00875B64" w:rsidSect="00875B64">
      <w:pgSz w:w="12240" w:h="15840"/>
      <w:pgMar w:top="568"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75B64"/>
    <w:rsid w:val="002D7BD9"/>
    <w:rsid w:val="00772086"/>
    <w:rsid w:val="00875B64"/>
    <w:rsid w:val="008B77B1"/>
    <w:rsid w:val="00AB4E2D"/>
    <w:rsid w:val="00E41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B64"/>
    <w:rPr>
      <w:color w:val="0000FF"/>
      <w:u w:val="single"/>
    </w:rPr>
  </w:style>
  <w:style w:type="paragraph" w:customStyle="1" w:styleId="1tekst">
    <w:name w:val="_1tekst"/>
    <w:basedOn w:val="Normal"/>
    <w:rsid w:val="00875B64"/>
    <w:pPr>
      <w:spacing w:after="0" w:line="240" w:lineRule="auto"/>
      <w:ind w:left="107" w:right="107" w:firstLine="240"/>
      <w:jc w:val="both"/>
    </w:pPr>
    <w:rPr>
      <w:rFonts w:ascii="Tahoma" w:eastAsia="Times New Roman" w:hAnsi="Tahoma" w:cs="Tahoma"/>
      <w:sz w:val="16"/>
      <w:szCs w:val="16"/>
    </w:rPr>
  </w:style>
  <w:style w:type="character" w:customStyle="1" w:styleId="FontStyle11">
    <w:name w:val="Font Style11"/>
    <w:uiPriority w:val="99"/>
    <w:rsid w:val="00875B64"/>
    <w:rPr>
      <w:rFonts w:ascii="Times New Roman" w:hAnsi="Times New Roman" w:cs="Times New Roman" w:hint="default"/>
      <w:sz w:val="22"/>
      <w:szCs w:val="22"/>
    </w:rPr>
  </w:style>
  <w:style w:type="paragraph" w:styleId="NoSpacing">
    <w:name w:val="No Spacing"/>
    <w:qFormat/>
    <w:rsid w:val="00875B64"/>
    <w:pPr>
      <w:widowControl w:val="0"/>
      <w:spacing w:after="0" w:line="240" w:lineRule="auto"/>
    </w:pPr>
    <w:rPr>
      <w:rFonts w:ascii="Calibri" w:eastAsia="Calibri" w:hAnsi="Calibri" w:cs="Times New Roman"/>
    </w:rPr>
  </w:style>
  <w:style w:type="paragraph" w:customStyle="1" w:styleId="Standard">
    <w:name w:val="Standard"/>
    <w:rsid w:val="00875B64"/>
    <w:pPr>
      <w:suppressAutoHyphens/>
      <w:autoSpaceDN w:val="0"/>
      <w:textAlignment w:val="baseline"/>
    </w:pPr>
    <w:rPr>
      <w:rFonts w:ascii="Times New Roman" w:eastAsia="Times New Roman" w:hAnsi="Times New Roman" w:cs="Calibri"/>
      <w:color w:val="000000"/>
      <w:kern w:val="3"/>
      <w:sz w:val="24"/>
      <w:szCs w:val="24"/>
      <w:lang w:val="en-GB" w:eastAsia="zh-CN"/>
    </w:rPr>
  </w:style>
  <w:style w:type="paragraph" w:customStyle="1" w:styleId="Textbody">
    <w:name w:val="Text body"/>
    <w:basedOn w:val="Standard"/>
    <w:rsid w:val="00875B64"/>
    <w:pPr>
      <w:spacing w:after="120" w:line="240" w:lineRule="auto"/>
    </w:pPr>
    <w:rPr>
      <w:rFonts w:cs="Times New Roman"/>
      <w:lang w:val="en-US"/>
    </w:rPr>
  </w:style>
  <w:style w:type="paragraph" w:styleId="BalloonText">
    <w:name w:val="Balloon Text"/>
    <w:basedOn w:val="Normal"/>
    <w:link w:val="BalloonTextChar"/>
    <w:uiPriority w:val="99"/>
    <w:semiHidden/>
    <w:unhideWhenUsed/>
    <w:rsid w:val="00875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B6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mbor.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bednost@sombor.rs" TargetMode="External"/><Relationship Id="rId5" Type="http://schemas.openxmlformats.org/officeDocument/2006/relationships/hyperlink" Target="https://www.sombor.rs/aktuelnosti/javni-poziv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mnovkovic</dc:creator>
  <cp:lastModifiedBy>ljmiric</cp:lastModifiedBy>
  <cp:revision>4</cp:revision>
  <cp:lastPrinted>2022-06-03T09:02:00Z</cp:lastPrinted>
  <dcterms:created xsi:type="dcterms:W3CDTF">2022-06-07T06:16:00Z</dcterms:created>
  <dcterms:modified xsi:type="dcterms:W3CDTF">2022-06-07T06:17:00Z</dcterms:modified>
</cp:coreProperties>
</file>