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146F" w14:textId="3D3B4CC7" w:rsidR="00603763" w:rsidRPr="00615243" w:rsidRDefault="006E2A10" w:rsidP="009E1179">
      <w:pPr>
        <w:ind w:firstLine="708"/>
        <w:jc w:val="both"/>
        <w:rPr>
          <w:color w:val="000000" w:themeColor="text1"/>
        </w:rPr>
      </w:pPr>
      <w:proofErr w:type="spellStart"/>
      <w:r w:rsidRPr="00615243">
        <w:rPr>
          <w:color w:val="000000" w:themeColor="text1"/>
        </w:rPr>
        <w:t>Агробизнис</w:t>
      </w:r>
      <w:proofErr w:type="spellEnd"/>
      <w:r w:rsidRPr="00615243">
        <w:rPr>
          <w:color w:val="000000" w:themeColor="text1"/>
        </w:rPr>
        <w:t xml:space="preserve"> </w:t>
      </w:r>
      <w:proofErr w:type="spellStart"/>
      <w:r w:rsidRPr="00615243">
        <w:rPr>
          <w:color w:val="000000" w:themeColor="text1"/>
        </w:rPr>
        <w:t>ц</w:t>
      </w:r>
      <w:r w:rsidR="009E1179" w:rsidRPr="00615243">
        <w:rPr>
          <w:color w:val="000000" w:themeColor="text1"/>
        </w:rPr>
        <w:t>ентар</w:t>
      </w:r>
      <w:proofErr w:type="spellEnd"/>
      <w:r w:rsidRPr="00615243">
        <w:rPr>
          <w:color w:val="000000" w:themeColor="text1"/>
          <w:lang w:val="sr-Cyrl-RS"/>
        </w:rPr>
        <w:t xml:space="preserve"> за рурални развој и развој пољопривредне производње (у даљем тексту: АБЦ)</w:t>
      </w:r>
      <w:r w:rsidR="009E1179" w:rsidRPr="00615243">
        <w:rPr>
          <w:color w:val="000000" w:themeColor="text1"/>
        </w:rPr>
        <w:t xml:space="preserve"> у </w:t>
      </w:r>
      <w:proofErr w:type="spellStart"/>
      <w:r w:rsidR="009E1179" w:rsidRPr="00615243">
        <w:rPr>
          <w:color w:val="000000" w:themeColor="text1"/>
        </w:rPr>
        <w:t>сарадњи</w:t>
      </w:r>
      <w:proofErr w:type="spellEnd"/>
      <w:r w:rsidR="009E1179" w:rsidRPr="00615243">
        <w:rPr>
          <w:color w:val="000000" w:themeColor="text1"/>
        </w:rPr>
        <w:t xml:space="preserve"> </w:t>
      </w:r>
      <w:proofErr w:type="spellStart"/>
      <w:r w:rsidR="009E1179" w:rsidRPr="00615243">
        <w:rPr>
          <w:color w:val="000000" w:themeColor="text1"/>
        </w:rPr>
        <w:t>са</w:t>
      </w:r>
      <w:proofErr w:type="spellEnd"/>
      <w:r w:rsidR="009E1179" w:rsidRPr="00615243">
        <w:rPr>
          <w:color w:val="000000" w:themeColor="text1"/>
        </w:rPr>
        <w:t xml:space="preserve"> </w:t>
      </w:r>
      <w:proofErr w:type="spellStart"/>
      <w:r w:rsidR="009E1179" w:rsidRPr="00615243">
        <w:rPr>
          <w:color w:val="000000" w:themeColor="text1"/>
        </w:rPr>
        <w:t>Градом</w:t>
      </w:r>
      <w:proofErr w:type="spellEnd"/>
      <w:r w:rsidR="009E1179" w:rsidRPr="00615243">
        <w:rPr>
          <w:color w:val="000000" w:themeColor="text1"/>
        </w:rPr>
        <w:t xml:space="preserve"> </w:t>
      </w:r>
      <w:proofErr w:type="spellStart"/>
      <w:r w:rsidR="009E1179" w:rsidRPr="00615243">
        <w:rPr>
          <w:color w:val="000000" w:themeColor="text1"/>
        </w:rPr>
        <w:t>Сомбором</w:t>
      </w:r>
      <w:proofErr w:type="spellEnd"/>
      <w:r w:rsidRPr="00615243">
        <w:rPr>
          <w:color w:val="000000" w:themeColor="text1"/>
          <w:lang w:val="sr-Cyrl-RS"/>
        </w:rPr>
        <w:t xml:space="preserve"> (у даљем тексту: Град)</w:t>
      </w:r>
      <w:r w:rsidR="009E1179" w:rsidRPr="00615243">
        <w:rPr>
          <w:color w:val="000000" w:themeColor="text1"/>
        </w:rPr>
        <w:t xml:space="preserve"> </w:t>
      </w:r>
      <w:proofErr w:type="spellStart"/>
      <w:r w:rsidR="009E1179" w:rsidRPr="00615243">
        <w:rPr>
          <w:color w:val="000000" w:themeColor="text1"/>
        </w:rPr>
        <w:t>доноси</w:t>
      </w:r>
      <w:proofErr w:type="spellEnd"/>
    </w:p>
    <w:p w14:paraId="13A2B347" w14:textId="7A574607" w:rsidR="00603763" w:rsidRPr="00FB6A08" w:rsidRDefault="00603763" w:rsidP="003E623C">
      <w:pPr>
        <w:jc w:val="center"/>
        <w:rPr>
          <w:b/>
          <w:lang w:val="sr-Cyrl-RS"/>
        </w:rPr>
      </w:pPr>
      <w:r w:rsidRPr="00615243">
        <w:rPr>
          <w:b/>
        </w:rPr>
        <w:t xml:space="preserve">ПРАВИЛНИК </w:t>
      </w:r>
      <w:r w:rsidR="004D75D7" w:rsidRPr="00615243">
        <w:rPr>
          <w:b/>
        </w:rPr>
        <w:t xml:space="preserve">О ДОДЕЛИ БЕСПОВРАТНИХ СРЕДСТАВА </w:t>
      </w:r>
      <w:proofErr w:type="spellStart"/>
      <w:r w:rsidR="007A53B7" w:rsidRPr="00615243">
        <w:rPr>
          <w:b/>
        </w:rPr>
        <w:t>за</w:t>
      </w:r>
      <w:proofErr w:type="spellEnd"/>
      <w:r w:rsidR="007A53B7" w:rsidRPr="00615243">
        <w:rPr>
          <w:b/>
        </w:rPr>
        <w:t xml:space="preserve"> </w:t>
      </w:r>
      <w:proofErr w:type="spellStart"/>
      <w:r w:rsidR="007A53B7" w:rsidRPr="00615243">
        <w:rPr>
          <w:b/>
        </w:rPr>
        <w:t>субвенционисање</w:t>
      </w:r>
      <w:proofErr w:type="spellEnd"/>
      <w:r w:rsidR="007A53B7">
        <w:rPr>
          <w:b/>
        </w:rPr>
        <w:t xml:space="preserve"> </w:t>
      </w:r>
      <w:proofErr w:type="spellStart"/>
      <w:r w:rsidR="007A53B7">
        <w:rPr>
          <w:b/>
        </w:rPr>
        <w:t>пољопривредне</w:t>
      </w:r>
      <w:proofErr w:type="spellEnd"/>
      <w:r w:rsidR="007A53B7">
        <w:rPr>
          <w:b/>
        </w:rPr>
        <w:t xml:space="preserve"> </w:t>
      </w:r>
      <w:proofErr w:type="spellStart"/>
      <w:r w:rsidR="007A53B7">
        <w:rPr>
          <w:b/>
        </w:rPr>
        <w:t>производње</w:t>
      </w:r>
      <w:proofErr w:type="spellEnd"/>
      <w:r w:rsidR="007A53B7">
        <w:rPr>
          <w:b/>
        </w:rPr>
        <w:t xml:space="preserve"> и </w:t>
      </w:r>
      <w:proofErr w:type="spellStart"/>
      <w:r w:rsidR="007A53B7">
        <w:rPr>
          <w:b/>
        </w:rPr>
        <w:t>унапређење</w:t>
      </w:r>
      <w:proofErr w:type="spellEnd"/>
      <w:r w:rsidR="007A53B7">
        <w:rPr>
          <w:b/>
        </w:rPr>
        <w:t xml:space="preserve"> </w:t>
      </w:r>
      <w:proofErr w:type="spellStart"/>
      <w:r w:rsidR="007A53B7">
        <w:rPr>
          <w:b/>
        </w:rPr>
        <w:t>функционисања</w:t>
      </w:r>
      <w:proofErr w:type="spellEnd"/>
      <w:r w:rsidR="007A53B7">
        <w:rPr>
          <w:b/>
        </w:rPr>
        <w:t xml:space="preserve"> </w:t>
      </w:r>
      <w:proofErr w:type="spellStart"/>
      <w:r w:rsidR="007A53B7">
        <w:rPr>
          <w:b/>
        </w:rPr>
        <w:t>индивиду</w:t>
      </w:r>
      <w:r w:rsidR="00A8555F">
        <w:rPr>
          <w:b/>
        </w:rPr>
        <w:t>ал</w:t>
      </w:r>
      <w:r w:rsidR="007A53B7">
        <w:rPr>
          <w:b/>
        </w:rPr>
        <w:t>них</w:t>
      </w:r>
      <w:proofErr w:type="spellEnd"/>
      <w:r w:rsidR="007A53B7">
        <w:rPr>
          <w:b/>
        </w:rPr>
        <w:t xml:space="preserve"> </w:t>
      </w:r>
      <w:proofErr w:type="spellStart"/>
      <w:r w:rsidR="007A53B7">
        <w:rPr>
          <w:b/>
        </w:rPr>
        <w:t>пољопривредних</w:t>
      </w:r>
      <w:proofErr w:type="spellEnd"/>
      <w:r w:rsidR="007A53B7">
        <w:rPr>
          <w:b/>
        </w:rPr>
        <w:t xml:space="preserve"> </w:t>
      </w:r>
      <w:proofErr w:type="spellStart"/>
      <w:r w:rsidR="007A53B7">
        <w:rPr>
          <w:b/>
        </w:rPr>
        <w:t>газдинстава</w:t>
      </w:r>
      <w:proofErr w:type="spellEnd"/>
      <w:r w:rsidR="007A53B7">
        <w:rPr>
          <w:b/>
        </w:rPr>
        <w:t xml:space="preserve"> </w:t>
      </w:r>
      <w:proofErr w:type="spellStart"/>
      <w:r w:rsidR="007A53B7">
        <w:rPr>
          <w:b/>
        </w:rPr>
        <w:t>на</w:t>
      </w:r>
      <w:proofErr w:type="spellEnd"/>
      <w:r w:rsidR="007A53B7">
        <w:rPr>
          <w:b/>
        </w:rPr>
        <w:t xml:space="preserve"> </w:t>
      </w:r>
      <w:proofErr w:type="spellStart"/>
      <w:r w:rsidR="0080308D">
        <w:rPr>
          <w:b/>
        </w:rPr>
        <w:t>територији</w:t>
      </w:r>
      <w:proofErr w:type="spellEnd"/>
      <w:r w:rsidR="0080308D">
        <w:rPr>
          <w:b/>
        </w:rPr>
        <w:t xml:space="preserve"> </w:t>
      </w:r>
      <w:proofErr w:type="spellStart"/>
      <w:r w:rsidR="0080308D">
        <w:rPr>
          <w:b/>
        </w:rPr>
        <w:t>Града</w:t>
      </w:r>
      <w:proofErr w:type="spellEnd"/>
      <w:r w:rsidR="0080308D">
        <w:rPr>
          <w:b/>
        </w:rPr>
        <w:t xml:space="preserve"> </w:t>
      </w:r>
      <w:proofErr w:type="spellStart"/>
      <w:r w:rsidR="0080308D">
        <w:rPr>
          <w:b/>
        </w:rPr>
        <w:t>Сомбора</w:t>
      </w:r>
      <w:proofErr w:type="spellEnd"/>
      <w:r w:rsidR="0080308D">
        <w:rPr>
          <w:b/>
        </w:rPr>
        <w:t xml:space="preserve"> </w:t>
      </w:r>
      <w:proofErr w:type="spellStart"/>
      <w:r w:rsidR="0080308D">
        <w:rPr>
          <w:b/>
        </w:rPr>
        <w:t>за</w:t>
      </w:r>
      <w:proofErr w:type="spellEnd"/>
      <w:r w:rsidR="0080308D">
        <w:rPr>
          <w:b/>
        </w:rPr>
        <w:t xml:space="preserve"> 202</w:t>
      </w:r>
      <w:r w:rsidR="00DF7D5F">
        <w:rPr>
          <w:b/>
          <w:lang w:val="sr-Cyrl-RS"/>
        </w:rPr>
        <w:t>3</w:t>
      </w:r>
      <w:r w:rsidR="00FB6A08">
        <w:rPr>
          <w:b/>
        </w:rPr>
        <w:t xml:space="preserve">. </w:t>
      </w:r>
      <w:r w:rsidR="00FB6A08">
        <w:rPr>
          <w:b/>
          <w:lang w:val="sr-Cyrl-RS"/>
        </w:rPr>
        <w:t>годину</w:t>
      </w:r>
    </w:p>
    <w:p w14:paraId="63C4732C" w14:textId="77777777" w:rsidR="003648B4" w:rsidRPr="003648B4" w:rsidRDefault="003648B4" w:rsidP="003E623C">
      <w:pPr>
        <w:ind w:firstLine="708"/>
        <w:jc w:val="center"/>
        <w:rPr>
          <w:b/>
        </w:rPr>
      </w:pPr>
      <w:proofErr w:type="spellStart"/>
      <w:r w:rsidRPr="003648B4">
        <w:rPr>
          <w:b/>
        </w:rPr>
        <w:t>Опште</w:t>
      </w:r>
      <w:proofErr w:type="spellEnd"/>
      <w:r w:rsidRPr="003648B4">
        <w:rPr>
          <w:b/>
        </w:rPr>
        <w:t xml:space="preserve"> </w:t>
      </w:r>
      <w:proofErr w:type="spellStart"/>
      <w:r w:rsidRPr="003648B4">
        <w:rPr>
          <w:b/>
        </w:rPr>
        <w:t>одредбе</w:t>
      </w:r>
      <w:proofErr w:type="spellEnd"/>
    </w:p>
    <w:p w14:paraId="02834AA9" w14:textId="77777777" w:rsidR="003648B4" w:rsidRPr="00D01B51" w:rsidRDefault="003648B4" w:rsidP="003648B4">
      <w:pPr>
        <w:ind w:firstLine="708"/>
        <w:jc w:val="center"/>
        <w:rPr>
          <w:lang w:val="sr-Cyrl-RS"/>
        </w:rPr>
      </w:pPr>
      <w:proofErr w:type="spellStart"/>
      <w:r w:rsidRPr="003648B4">
        <w:t>Члан</w:t>
      </w:r>
      <w:proofErr w:type="spellEnd"/>
      <w:r w:rsidRPr="003648B4">
        <w:t xml:space="preserve"> 1.</w:t>
      </w:r>
    </w:p>
    <w:p w14:paraId="01D3E98C" w14:textId="3DAFB295" w:rsidR="003648B4" w:rsidRPr="00295C19" w:rsidRDefault="003648B4" w:rsidP="00C40318">
      <w:pPr>
        <w:ind w:firstLine="708"/>
        <w:jc w:val="both"/>
        <w:rPr>
          <w:color w:val="FF0000"/>
        </w:rPr>
      </w:pPr>
      <w:proofErr w:type="spellStart"/>
      <w:r w:rsidRPr="003648B4">
        <w:t>Правилником</w:t>
      </w:r>
      <w:proofErr w:type="spellEnd"/>
      <w:r w:rsidRPr="003648B4">
        <w:t xml:space="preserve"> о </w:t>
      </w:r>
      <w:proofErr w:type="spellStart"/>
      <w:r w:rsidRPr="003648B4">
        <w:t>додели</w:t>
      </w:r>
      <w:proofErr w:type="spellEnd"/>
      <w:r w:rsidRPr="003648B4">
        <w:t xml:space="preserve"> </w:t>
      </w:r>
      <w:proofErr w:type="spellStart"/>
      <w:r w:rsidR="00AC671C" w:rsidRPr="00AC671C">
        <w:t>бесповратних</w:t>
      </w:r>
      <w:proofErr w:type="spellEnd"/>
      <w:r w:rsidR="00AC671C" w:rsidRPr="00AC671C">
        <w:t xml:space="preserve"> </w:t>
      </w:r>
      <w:proofErr w:type="spellStart"/>
      <w:r w:rsidR="00AC671C" w:rsidRPr="00AC671C">
        <w:t>средстава</w:t>
      </w:r>
      <w:proofErr w:type="spellEnd"/>
      <w:r w:rsidR="00AC671C" w:rsidRPr="00AC671C">
        <w:t xml:space="preserve"> </w:t>
      </w:r>
      <w:proofErr w:type="spellStart"/>
      <w:r w:rsidR="007A53B7" w:rsidRPr="007A53B7">
        <w:t>за</w:t>
      </w:r>
      <w:proofErr w:type="spellEnd"/>
      <w:r w:rsidR="007A53B7" w:rsidRPr="007A53B7">
        <w:t xml:space="preserve"> </w:t>
      </w:r>
      <w:proofErr w:type="spellStart"/>
      <w:r w:rsidR="007A53B7" w:rsidRPr="007A53B7">
        <w:t>субвенционисање</w:t>
      </w:r>
      <w:proofErr w:type="spellEnd"/>
      <w:r w:rsidR="007A53B7" w:rsidRPr="007A53B7">
        <w:t xml:space="preserve"> </w:t>
      </w:r>
      <w:proofErr w:type="spellStart"/>
      <w:r w:rsidR="007A53B7" w:rsidRPr="007A53B7">
        <w:t>пољопривредне</w:t>
      </w:r>
      <w:proofErr w:type="spellEnd"/>
      <w:r w:rsidR="007A53B7" w:rsidRPr="007A53B7">
        <w:t xml:space="preserve"> </w:t>
      </w:r>
      <w:proofErr w:type="spellStart"/>
      <w:r w:rsidR="007A53B7" w:rsidRPr="007A53B7">
        <w:t>производње</w:t>
      </w:r>
      <w:proofErr w:type="spellEnd"/>
      <w:r w:rsidR="007A53B7" w:rsidRPr="007A53B7">
        <w:t xml:space="preserve"> и </w:t>
      </w:r>
      <w:proofErr w:type="spellStart"/>
      <w:r w:rsidR="007A53B7" w:rsidRPr="007A53B7">
        <w:t>унапређење</w:t>
      </w:r>
      <w:proofErr w:type="spellEnd"/>
      <w:r w:rsidR="007A53B7" w:rsidRPr="007A53B7">
        <w:t xml:space="preserve"> </w:t>
      </w:r>
      <w:proofErr w:type="spellStart"/>
      <w:r w:rsidR="007A53B7" w:rsidRPr="007A53B7">
        <w:t>функционисања</w:t>
      </w:r>
      <w:proofErr w:type="spellEnd"/>
      <w:r w:rsidR="007A53B7" w:rsidRPr="007A53B7">
        <w:t xml:space="preserve"> </w:t>
      </w:r>
      <w:proofErr w:type="spellStart"/>
      <w:r w:rsidR="007A53B7" w:rsidRPr="007A53B7">
        <w:t>индивидуланих</w:t>
      </w:r>
      <w:proofErr w:type="spellEnd"/>
      <w:r w:rsidR="007A53B7" w:rsidRPr="007A53B7">
        <w:t xml:space="preserve"> </w:t>
      </w:r>
      <w:proofErr w:type="spellStart"/>
      <w:r w:rsidR="007A53B7" w:rsidRPr="007A53B7">
        <w:t>пољопривредних</w:t>
      </w:r>
      <w:proofErr w:type="spellEnd"/>
      <w:r w:rsidR="007A53B7" w:rsidRPr="007A53B7">
        <w:t xml:space="preserve"> </w:t>
      </w:r>
      <w:proofErr w:type="spellStart"/>
      <w:r w:rsidR="007A53B7" w:rsidRPr="007A53B7">
        <w:t>газдинстава</w:t>
      </w:r>
      <w:proofErr w:type="spellEnd"/>
      <w:r w:rsidR="007A53B7" w:rsidRPr="007A53B7">
        <w:t xml:space="preserve"> </w:t>
      </w:r>
      <w:proofErr w:type="spellStart"/>
      <w:r w:rsidR="007A53B7" w:rsidRPr="007A53B7">
        <w:t>на</w:t>
      </w:r>
      <w:proofErr w:type="spellEnd"/>
      <w:r w:rsidR="007A53B7" w:rsidRPr="007A53B7">
        <w:t xml:space="preserve"> </w:t>
      </w:r>
      <w:proofErr w:type="spellStart"/>
      <w:r w:rsidR="0080308D">
        <w:t>територији</w:t>
      </w:r>
      <w:proofErr w:type="spellEnd"/>
      <w:r w:rsidR="0080308D">
        <w:t xml:space="preserve"> </w:t>
      </w:r>
      <w:proofErr w:type="spellStart"/>
      <w:r w:rsidR="0080308D">
        <w:t>Града</w:t>
      </w:r>
      <w:proofErr w:type="spellEnd"/>
      <w:r w:rsidR="0080308D">
        <w:t xml:space="preserve"> </w:t>
      </w:r>
      <w:proofErr w:type="spellStart"/>
      <w:r w:rsidR="0080308D">
        <w:t>Сомбора</w:t>
      </w:r>
      <w:proofErr w:type="spellEnd"/>
      <w:r w:rsidR="0080308D">
        <w:t xml:space="preserve"> </w:t>
      </w:r>
      <w:proofErr w:type="spellStart"/>
      <w:r w:rsidR="0080308D">
        <w:t>за</w:t>
      </w:r>
      <w:proofErr w:type="spellEnd"/>
      <w:r w:rsidR="0080308D">
        <w:t xml:space="preserve"> 202</w:t>
      </w:r>
      <w:r w:rsidR="00DF7D5F">
        <w:rPr>
          <w:lang w:val="sr-Cyrl-RS"/>
        </w:rPr>
        <w:t>3</w:t>
      </w:r>
      <w:r w:rsidR="003F2436">
        <w:rPr>
          <w:lang w:val="sr-Latn-RS"/>
        </w:rPr>
        <w:t>.</w:t>
      </w:r>
      <w:r w:rsidR="00AC671C" w:rsidRPr="00AC671C">
        <w:t xml:space="preserve"> </w:t>
      </w:r>
      <w:r w:rsidRPr="003648B4">
        <w:t xml:space="preserve">(у </w:t>
      </w:r>
      <w:proofErr w:type="spellStart"/>
      <w:r w:rsidRPr="003648B4">
        <w:t>даљем</w:t>
      </w:r>
      <w:proofErr w:type="spellEnd"/>
      <w:r w:rsidRPr="003648B4">
        <w:t xml:space="preserve"> </w:t>
      </w:r>
      <w:proofErr w:type="spellStart"/>
      <w:r w:rsidRPr="003648B4">
        <w:t>тексту</w:t>
      </w:r>
      <w:proofErr w:type="spellEnd"/>
      <w:r w:rsidRPr="003648B4">
        <w:t xml:space="preserve">: </w:t>
      </w:r>
      <w:proofErr w:type="spellStart"/>
      <w:r w:rsidRPr="003648B4">
        <w:t>Правилник</w:t>
      </w:r>
      <w:proofErr w:type="spellEnd"/>
      <w:r w:rsidRPr="003648B4">
        <w:t>)</w:t>
      </w:r>
      <w:r w:rsidR="00DA3A56">
        <w:t xml:space="preserve"> </w:t>
      </w:r>
      <w:proofErr w:type="spellStart"/>
      <w:r w:rsidRPr="003648B4">
        <w:t>прописују</w:t>
      </w:r>
      <w:proofErr w:type="spellEnd"/>
      <w:r w:rsidRPr="003648B4">
        <w:t xml:space="preserve"> </w:t>
      </w:r>
      <w:proofErr w:type="spellStart"/>
      <w:r w:rsidRPr="003648B4">
        <w:t>се</w:t>
      </w:r>
      <w:proofErr w:type="spellEnd"/>
      <w:r w:rsidRPr="003648B4">
        <w:t xml:space="preserve"> </w:t>
      </w:r>
      <w:proofErr w:type="spellStart"/>
      <w:r w:rsidRPr="003648B4">
        <w:t>намена</w:t>
      </w:r>
      <w:proofErr w:type="spellEnd"/>
      <w:r w:rsidRPr="003648B4">
        <w:t xml:space="preserve"> </w:t>
      </w:r>
      <w:proofErr w:type="spellStart"/>
      <w:r w:rsidRPr="003648B4">
        <w:t>бесповратних</w:t>
      </w:r>
      <w:proofErr w:type="spellEnd"/>
      <w:r w:rsidRPr="003648B4">
        <w:t xml:space="preserve"> </w:t>
      </w:r>
      <w:proofErr w:type="spellStart"/>
      <w:r w:rsidRPr="003648B4">
        <w:t>средстава</w:t>
      </w:r>
      <w:proofErr w:type="spellEnd"/>
      <w:r w:rsidRPr="003648B4">
        <w:t xml:space="preserve">, </w:t>
      </w:r>
      <w:proofErr w:type="spellStart"/>
      <w:r w:rsidRPr="003648B4">
        <w:t>корисници</w:t>
      </w:r>
      <w:proofErr w:type="spellEnd"/>
      <w:r w:rsidRPr="003648B4">
        <w:t xml:space="preserve">, </w:t>
      </w:r>
      <w:proofErr w:type="spellStart"/>
      <w:r w:rsidRPr="003648B4">
        <w:t>обавезна</w:t>
      </w:r>
      <w:proofErr w:type="spellEnd"/>
      <w:r w:rsidRPr="003648B4">
        <w:t xml:space="preserve"> </w:t>
      </w:r>
      <w:proofErr w:type="spellStart"/>
      <w:r w:rsidRPr="003648B4">
        <w:t>документација</w:t>
      </w:r>
      <w:proofErr w:type="spellEnd"/>
      <w:r w:rsidRPr="003648B4">
        <w:t xml:space="preserve">, </w:t>
      </w:r>
      <w:proofErr w:type="spellStart"/>
      <w:r w:rsidRPr="003648B4">
        <w:t>поступак</w:t>
      </w:r>
      <w:proofErr w:type="spellEnd"/>
      <w:r w:rsidRPr="003648B4">
        <w:t xml:space="preserve"> </w:t>
      </w:r>
      <w:proofErr w:type="spellStart"/>
      <w:r w:rsidRPr="003648B4">
        <w:t>додељивања</w:t>
      </w:r>
      <w:proofErr w:type="spellEnd"/>
      <w:r w:rsidR="00DA3A56">
        <w:t xml:space="preserve"> </w:t>
      </w:r>
      <w:proofErr w:type="spellStart"/>
      <w:r w:rsidRPr="003648B4">
        <w:t>бесповратних</w:t>
      </w:r>
      <w:proofErr w:type="spellEnd"/>
      <w:r w:rsidRPr="003648B4">
        <w:t xml:space="preserve"> </w:t>
      </w:r>
      <w:proofErr w:type="spellStart"/>
      <w:r w:rsidRPr="003648B4">
        <w:t>средст</w:t>
      </w:r>
      <w:r w:rsidR="00DA3A56">
        <w:t>а</w:t>
      </w:r>
      <w:r w:rsidRPr="003648B4">
        <w:t>ва</w:t>
      </w:r>
      <w:proofErr w:type="spellEnd"/>
      <w:r w:rsidRPr="003648B4">
        <w:t xml:space="preserve">, </w:t>
      </w:r>
      <w:proofErr w:type="spellStart"/>
      <w:r w:rsidRPr="003648B4">
        <w:t>поступање</w:t>
      </w:r>
      <w:proofErr w:type="spellEnd"/>
      <w:r w:rsidRPr="003648B4">
        <w:t xml:space="preserve"> с </w:t>
      </w:r>
      <w:proofErr w:type="spellStart"/>
      <w:r w:rsidRPr="003648B4">
        <w:t>непотпуним</w:t>
      </w:r>
      <w:proofErr w:type="spellEnd"/>
      <w:r w:rsidRPr="003648B4">
        <w:t xml:space="preserve"> </w:t>
      </w:r>
      <w:proofErr w:type="spellStart"/>
      <w:r w:rsidRPr="003648B4">
        <w:t>пријавама</w:t>
      </w:r>
      <w:proofErr w:type="spellEnd"/>
      <w:r w:rsidRPr="003648B4">
        <w:t xml:space="preserve">, </w:t>
      </w:r>
      <w:proofErr w:type="spellStart"/>
      <w:r w:rsidRPr="003648B4">
        <w:t>критеријуми</w:t>
      </w:r>
      <w:proofErr w:type="spellEnd"/>
      <w:r w:rsidRPr="003648B4">
        <w:t xml:space="preserve"> </w:t>
      </w:r>
      <w:proofErr w:type="spellStart"/>
      <w:r w:rsidRPr="003648B4">
        <w:t>за</w:t>
      </w:r>
      <w:proofErr w:type="spellEnd"/>
      <w:r w:rsidRPr="003648B4">
        <w:t xml:space="preserve"> </w:t>
      </w:r>
      <w:proofErr w:type="spellStart"/>
      <w:r w:rsidRPr="003648B4">
        <w:t>доделу</w:t>
      </w:r>
      <w:proofErr w:type="spellEnd"/>
      <w:r w:rsidRPr="003648B4">
        <w:t xml:space="preserve"> </w:t>
      </w:r>
      <w:proofErr w:type="spellStart"/>
      <w:r w:rsidRPr="003648B4">
        <w:t>средстава</w:t>
      </w:r>
      <w:proofErr w:type="spellEnd"/>
      <w:r w:rsidRPr="003648B4">
        <w:t xml:space="preserve">, </w:t>
      </w:r>
      <w:proofErr w:type="spellStart"/>
      <w:r w:rsidRPr="003648B4">
        <w:t>закључивање</w:t>
      </w:r>
      <w:proofErr w:type="spellEnd"/>
      <w:r w:rsidR="00DA3A56">
        <w:t xml:space="preserve"> </w:t>
      </w:r>
      <w:proofErr w:type="spellStart"/>
      <w:r w:rsidRPr="003648B4">
        <w:t>уговора</w:t>
      </w:r>
      <w:proofErr w:type="spellEnd"/>
      <w:r w:rsidRPr="003648B4">
        <w:t xml:space="preserve"> с </w:t>
      </w:r>
      <w:proofErr w:type="spellStart"/>
      <w:r w:rsidRPr="003648B4">
        <w:t>корисницима</w:t>
      </w:r>
      <w:proofErr w:type="spellEnd"/>
      <w:r w:rsidRPr="003648B4">
        <w:t xml:space="preserve"> </w:t>
      </w:r>
      <w:proofErr w:type="spellStart"/>
      <w:r w:rsidRPr="003648B4">
        <w:t>бесповратних</w:t>
      </w:r>
      <w:proofErr w:type="spellEnd"/>
      <w:r w:rsidRPr="003648B4">
        <w:t xml:space="preserve"> </w:t>
      </w:r>
      <w:proofErr w:type="spellStart"/>
      <w:r w:rsidRPr="003648B4">
        <w:t>средстава</w:t>
      </w:r>
      <w:proofErr w:type="spellEnd"/>
      <w:r w:rsidRPr="003648B4">
        <w:t xml:space="preserve">, </w:t>
      </w:r>
      <w:proofErr w:type="spellStart"/>
      <w:r w:rsidRPr="003648B4">
        <w:t>обавезе</w:t>
      </w:r>
      <w:proofErr w:type="spellEnd"/>
      <w:r w:rsidRPr="003648B4">
        <w:t xml:space="preserve"> </w:t>
      </w:r>
      <w:proofErr w:type="spellStart"/>
      <w:r w:rsidRPr="003648B4">
        <w:t>корисника</w:t>
      </w:r>
      <w:proofErr w:type="spellEnd"/>
      <w:r w:rsidRPr="003648B4">
        <w:t xml:space="preserve"> </w:t>
      </w:r>
      <w:proofErr w:type="spellStart"/>
      <w:r w:rsidRPr="003648B4">
        <w:t>средстава</w:t>
      </w:r>
      <w:proofErr w:type="spellEnd"/>
      <w:r w:rsidRPr="003648B4">
        <w:t xml:space="preserve"> и </w:t>
      </w:r>
      <w:proofErr w:type="spellStart"/>
      <w:r w:rsidRPr="003648B4">
        <w:t>друга</w:t>
      </w:r>
      <w:proofErr w:type="spellEnd"/>
      <w:r w:rsidRPr="003648B4">
        <w:t xml:space="preserve"> </w:t>
      </w:r>
      <w:proofErr w:type="spellStart"/>
      <w:r w:rsidRPr="003648B4">
        <w:t>питања</w:t>
      </w:r>
      <w:proofErr w:type="spellEnd"/>
      <w:r w:rsidRPr="003648B4">
        <w:t xml:space="preserve"> </w:t>
      </w:r>
      <w:proofErr w:type="spellStart"/>
      <w:r w:rsidRPr="003648B4">
        <w:t>значајна</w:t>
      </w:r>
      <w:proofErr w:type="spellEnd"/>
      <w:r w:rsidRPr="003648B4">
        <w:t xml:space="preserve"> </w:t>
      </w:r>
      <w:proofErr w:type="spellStart"/>
      <w:r w:rsidRPr="003648B4">
        <w:t>за</w:t>
      </w:r>
      <w:proofErr w:type="spellEnd"/>
      <w:r w:rsidR="00DA3A56">
        <w:t xml:space="preserve"> </w:t>
      </w:r>
      <w:proofErr w:type="spellStart"/>
      <w:r w:rsidRPr="00482AC8">
        <w:t>реализацију</w:t>
      </w:r>
      <w:proofErr w:type="spellEnd"/>
      <w:r w:rsidRPr="00482AC8">
        <w:t xml:space="preserve"> </w:t>
      </w:r>
      <w:r w:rsidR="0062641C" w:rsidRPr="00482AC8">
        <w:rPr>
          <w:color w:val="FF0000"/>
        </w:rPr>
        <w:t xml:space="preserve"> </w:t>
      </w:r>
      <w:r w:rsidR="008D7A36">
        <w:rPr>
          <w:color w:val="000000" w:themeColor="text1"/>
          <w:lang w:val="sr-Cyrl-RS"/>
        </w:rPr>
        <w:t>конкурса</w:t>
      </w:r>
      <w:r w:rsidR="0062641C" w:rsidRPr="00482AC8">
        <w:rPr>
          <w:color w:val="000000" w:themeColor="text1"/>
        </w:rPr>
        <w:t>.</w:t>
      </w:r>
    </w:p>
    <w:p w14:paraId="31FDD6FB" w14:textId="77777777" w:rsidR="00C40318" w:rsidRPr="00C40318" w:rsidRDefault="00C40318" w:rsidP="00B00560">
      <w:pPr>
        <w:ind w:firstLine="708"/>
        <w:jc w:val="center"/>
        <w:rPr>
          <w:b/>
        </w:rPr>
      </w:pPr>
      <w:proofErr w:type="spellStart"/>
      <w:r w:rsidRPr="00C40318">
        <w:rPr>
          <w:b/>
        </w:rPr>
        <w:t>Висина</w:t>
      </w:r>
      <w:proofErr w:type="spellEnd"/>
      <w:r w:rsidRPr="00C40318">
        <w:rPr>
          <w:b/>
        </w:rPr>
        <w:t xml:space="preserve"> и </w:t>
      </w:r>
      <w:proofErr w:type="spellStart"/>
      <w:r w:rsidRPr="00C40318">
        <w:rPr>
          <w:b/>
        </w:rPr>
        <w:t>начин</w:t>
      </w:r>
      <w:proofErr w:type="spellEnd"/>
      <w:r w:rsidRPr="00C40318">
        <w:rPr>
          <w:b/>
        </w:rPr>
        <w:t xml:space="preserve"> </w:t>
      </w:r>
      <w:proofErr w:type="spellStart"/>
      <w:r w:rsidRPr="00C40318">
        <w:rPr>
          <w:b/>
        </w:rPr>
        <w:t>доделе</w:t>
      </w:r>
      <w:proofErr w:type="spellEnd"/>
      <w:r w:rsidRPr="00C40318">
        <w:rPr>
          <w:b/>
        </w:rPr>
        <w:t xml:space="preserve"> </w:t>
      </w:r>
      <w:proofErr w:type="spellStart"/>
      <w:r w:rsidRPr="00C40318">
        <w:rPr>
          <w:b/>
        </w:rPr>
        <w:t>бесповратних</w:t>
      </w:r>
      <w:proofErr w:type="spellEnd"/>
      <w:r w:rsidRPr="00C40318">
        <w:rPr>
          <w:b/>
        </w:rPr>
        <w:t xml:space="preserve"> </w:t>
      </w:r>
      <w:proofErr w:type="spellStart"/>
      <w:r w:rsidRPr="00C40318">
        <w:rPr>
          <w:b/>
        </w:rPr>
        <w:t>средстава</w:t>
      </w:r>
      <w:proofErr w:type="spellEnd"/>
    </w:p>
    <w:p w14:paraId="722D1C12" w14:textId="77777777" w:rsidR="00C40318" w:rsidRPr="00C40318" w:rsidRDefault="00C40318" w:rsidP="001D4C32">
      <w:pPr>
        <w:spacing w:after="0"/>
        <w:ind w:firstLine="708"/>
        <w:jc w:val="center"/>
      </w:pPr>
      <w:proofErr w:type="spellStart"/>
      <w:r w:rsidRPr="00C40318">
        <w:t>Члан</w:t>
      </w:r>
      <w:proofErr w:type="spellEnd"/>
      <w:r w:rsidRPr="00C40318">
        <w:t xml:space="preserve"> 2.</w:t>
      </w:r>
      <w:r w:rsidR="00AC671C">
        <w:t xml:space="preserve"> </w:t>
      </w:r>
    </w:p>
    <w:p w14:paraId="479AC3EB" w14:textId="672BAADD" w:rsidR="00C40318" w:rsidRDefault="00C40318" w:rsidP="001D4C32">
      <w:pPr>
        <w:spacing w:after="0"/>
        <w:ind w:firstLine="708"/>
        <w:jc w:val="both"/>
        <w:rPr>
          <w:color w:val="000000" w:themeColor="text1"/>
        </w:rPr>
      </w:pPr>
      <w:proofErr w:type="spellStart"/>
      <w:r w:rsidRPr="00C40318">
        <w:t>Укупан</w:t>
      </w:r>
      <w:proofErr w:type="spellEnd"/>
      <w:r w:rsidRPr="00C40318">
        <w:t xml:space="preserve"> </w:t>
      </w:r>
      <w:proofErr w:type="spellStart"/>
      <w:r w:rsidRPr="00C40318">
        <w:t>износ</w:t>
      </w:r>
      <w:proofErr w:type="spellEnd"/>
      <w:r w:rsidRPr="00C40318">
        <w:t xml:space="preserve"> </w:t>
      </w:r>
      <w:proofErr w:type="spellStart"/>
      <w:r w:rsidRPr="00C40318">
        <w:t>бесповратних</w:t>
      </w:r>
      <w:proofErr w:type="spellEnd"/>
      <w:r w:rsidRPr="00C40318">
        <w:t xml:space="preserve"> </w:t>
      </w:r>
      <w:proofErr w:type="spellStart"/>
      <w:r w:rsidRPr="00C40318">
        <w:t>средстава</w:t>
      </w:r>
      <w:proofErr w:type="spellEnd"/>
      <w:r w:rsidRPr="00C40318">
        <w:t xml:space="preserve"> </w:t>
      </w:r>
      <w:proofErr w:type="spellStart"/>
      <w:r w:rsidRPr="00C40318">
        <w:t>који</w:t>
      </w:r>
      <w:proofErr w:type="spellEnd"/>
      <w:r w:rsidRPr="00C40318">
        <w:t xml:space="preserve"> </w:t>
      </w:r>
      <w:proofErr w:type="spellStart"/>
      <w:r w:rsidRPr="00C40318">
        <w:t>се</w:t>
      </w:r>
      <w:proofErr w:type="spellEnd"/>
      <w:r w:rsidRPr="00C40318">
        <w:t xml:space="preserve"> </w:t>
      </w:r>
      <w:proofErr w:type="spellStart"/>
      <w:r w:rsidR="007A53B7">
        <w:t>додељује</w:t>
      </w:r>
      <w:proofErr w:type="spellEnd"/>
      <w:r w:rsidR="007A53B7">
        <w:t xml:space="preserve"> </w:t>
      </w:r>
      <w:proofErr w:type="spellStart"/>
      <w:r w:rsidR="007A53B7">
        <w:t>по</w:t>
      </w:r>
      <w:proofErr w:type="spellEnd"/>
      <w:r w:rsidR="007A53B7">
        <w:t xml:space="preserve"> </w:t>
      </w:r>
      <w:proofErr w:type="spellStart"/>
      <w:r w:rsidR="007A53B7">
        <w:t>Правилнику</w:t>
      </w:r>
      <w:proofErr w:type="spellEnd"/>
      <w:r w:rsidR="007A53B7">
        <w:t xml:space="preserve">, а </w:t>
      </w:r>
      <w:proofErr w:type="spellStart"/>
      <w:r w:rsidR="007A53B7">
        <w:t>на</w:t>
      </w:r>
      <w:proofErr w:type="spellEnd"/>
      <w:r w:rsidR="007A53B7">
        <w:t xml:space="preserve"> </w:t>
      </w:r>
      <w:proofErr w:type="spellStart"/>
      <w:r w:rsidR="007A53B7">
        <w:t>основу</w:t>
      </w:r>
      <w:proofErr w:type="spellEnd"/>
      <w:r w:rsidR="007A53B7">
        <w:t xml:space="preserve"> </w:t>
      </w:r>
      <w:proofErr w:type="spellStart"/>
      <w:r w:rsidR="00267F1A">
        <w:t>одобреног</w:t>
      </w:r>
      <w:proofErr w:type="spellEnd"/>
      <w:r w:rsidR="00267F1A">
        <w:t xml:space="preserve"> </w:t>
      </w:r>
      <w:proofErr w:type="spellStart"/>
      <w:r w:rsidR="00267F1A">
        <w:t>буџета</w:t>
      </w:r>
      <w:proofErr w:type="spellEnd"/>
      <w:r w:rsidR="00267F1A">
        <w:t xml:space="preserve"> </w:t>
      </w:r>
      <w:proofErr w:type="spellStart"/>
      <w:r w:rsidR="00267F1A">
        <w:t>пројекта</w:t>
      </w:r>
      <w:proofErr w:type="spellEnd"/>
      <w:r w:rsidR="00692436">
        <w:t xml:space="preserve"> </w:t>
      </w:r>
      <w:proofErr w:type="spellStart"/>
      <w:r w:rsidR="00692436">
        <w:t>из</w:t>
      </w:r>
      <w:proofErr w:type="spellEnd"/>
      <w:r w:rsidR="00692436">
        <w:t xml:space="preserve"> </w:t>
      </w:r>
      <w:proofErr w:type="spellStart"/>
      <w:r w:rsidR="00692436">
        <w:t>става</w:t>
      </w:r>
      <w:proofErr w:type="spellEnd"/>
      <w:r w:rsidR="00692436">
        <w:t xml:space="preserve"> 1 </w:t>
      </w:r>
      <w:proofErr w:type="spellStart"/>
      <w:r w:rsidR="00692436">
        <w:t>члана</w:t>
      </w:r>
      <w:proofErr w:type="spellEnd"/>
      <w:r w:rsidR="00692436">
        <w:t xml:space="preserve"> 1 </w:t>
      </w:r>
      <w:r w:rsidR="00692436" w:rsidRPr="00482AC8">
        <w:rPr>
          <w:color w:val="000000" w:themeColor="text1"/>
        </w:rPr>
        <w:t xml:space="preserve">(у </w:t>
      </w:r>
      <w:proofErr w:type="spellStart"/>
      <w:r w:rsidR="00692436" w:rsidRPr="00482AC8">
        <w:rPr>
          <w:color w:val="000000" w:themeColor="text1"/>
        </w:rPr>
        <w:t>даљем</w:t>
      </w:r>
      <w:proofErr w:type="spellEnd"/>
      <w:r w:rsidR="00692436" w:rsidRPr="00482AC8">
        <w:rPr>
          <w:color w:val="000000" w:themeColor="text1"/>
        </w:rPr>
        <w:t xml:space="preserve"> </w:t>
      </w:r>
      <w:proofErr w:type="spellStart"/>
      <w:r w:rsidR="00692436" w:rsidRPr="00482AC8">
        <w:rPr>
          <w:color w:val="000000" w:themeColor="text1"/>
        </w:rPr>
        <w:t>тексту</w:t>
      </w:r>
      <w:proofErr w:type="spellEnd"/>
      <w:r w:rsidR="00692436" w:rsidRPr="00482AC8">
        <w:rPr>
          <w:color w:val="000000" w:themeColor="text1"/>
        </w:rPr>
        <w:t xml:space="preserve"> </w:t>
      </w:r>
      <w:proofErr w:type="spellStart"/>
      <w:r w:rsidR="00692436" w:rsidRPr="00482AC8">
        <w:rPr>
          <w:color w:val="000000" w:themeColor="text1"/>
        </w:rPr>
        <w:t>Пројекта</w:t>
      </w:r>
      <w:proofErr w:type="spellEnd"/>
      <w:r w:rsidR="00692436" w:rsidRPr="00482AC8">
        <w:rPr>
          <w:color w:val="000000" w:themeColor="text1"/>
        </w:rPr>
        <w:t>)</w:t>
      </w:r>
      <w:r w:rsidR="00267F1A" w:rsidRPr="00482AC8">
        <w:rPr>
          <w:color w:val="000000" w:themeColor="text1"/>
        </w:rPr>
        <w:t xml:space="preserve"> </w:t>
      </w:r>
      <w:proofErr w:type="spellStart"/>
      <w:r w:rsidRPr="00295C19">
        <w:t>износи</w:t>
      </w:r>
      <w:proofErr w:type="spellEnd"/>
      <w:r w:rsidRPr="00295C19">
        <w:t xml:space="preserve"> </w:t>
      </w:r>
      <w:proofErr w:type="spellStart"/>
      <w:r w:rsidRPr="00B0503A">
        <w:rPr>
          <w:color w:val="000000" w:themeColor="text1"/>
        </w:rPr>
        <w:t>до</w:t>
      </w:r>
      <w:proofErr w:type="spellEnd"/>
      <w:r w:rsidRPr="00B0503A">
        <w:rPr>
          <w:color w:val="000000" w:themeColor="text1"/>
        </w:rPr>
        <w:t xml:space="preserve"> </w:t>
      </w:r>
      <w:r w:rsidR="00DF7D5F" w:rsidRPr="00B0503A">
        <w:rPr>
          <w:color w:val="000000" w:themeColor="text1"/>
          <w:lang w:val="sr-Cyrl-RS"/>
        </w:rPr>
        <w:t>11</w:t>
      </w:r>
      <w:r w:rsidR="00600270" w:rsidRPr="00B0503A">
        <w:rPr>
          <w:color w:val="000000" w:themeColor="text1"/>
          <w:lang w:val="sr-Cyrl-RS"/>
        </w:rPr>
        <w:t>.</w:t>
      </w:r>
      <w:r w:rsidR="00DF7D5F" w:rsidRPr="00B0503A">
        <w:rPr>
          <w:color w:val="000000" w:themeColor="text1"/>
          <w:lang w:val="sr-Cyrl-RS"/>
        </w:rPr>
        <w:t>75</w:t>
      </w:r>
      <w:r w:rsidR="00600270" w:rsidRPr="00B0503A">
        <w:rPr>
          <w:color w:val="000000" w:themeColor="text1"/>
          <w:lang w:val="sr-Cyrl-RS"/>
        </w:rPr>
        <w:t>0.000</w:t>
      </w:r>
      <w:r w:rsidR="001957E2" w:rsidRPr="00B0503A">
        <w:rPr>
          <w:color w:val="000000" w:themeColor="text1"/>
        </w:rPr>
        <w:t>,00</w:t>
      </w:r>
      <w:r w:rsidR="001957E2">
        <w:rPr>
          <w:color w:val="000000" w:themeColor="text1"/>
        </w:rPr>
        <w:t xml:space="preserve"> </w:t>
      </w:r>
      <w:r w:rsidR="00FD3737">
        <w:rPr>
          <w:color w:val="000000" w:themeColor="text1"/>
        </w:rPr>
        <w:t>.</w:t>
      </w:r>
    </w:p>
    <w:p w14:paraId="175ADF12" w14:textId="77777777" w:rsidR="00FD3737" w:rsidRPr="007D42AE" w:rsidRDefault="00FD3737" w:rsidP="001D4C32">
      <w:pPr>
        <w:spacing w:after="0"/>
        <w:ind w:firstLine="708"/>
        <w:jc w:val="both"/>
        <w:rPr>
          <w:color w:val="000000" w:themeColor="text1"/>
          <w:lang w:val="sr-Cyrl-BA"/>
        </w:rPr>
      </w:pPr>
    </w:p>
    <w:p w14:paraId="142C8112" w14:textId="77777777" w:rsidR="00FC49B8" w:rsidRPr="00D01B51" w:rsidRDefault="00FC49B8" w:rsidP="00FC49B8">
      <w:pPr>
        <w:spacing w:after="0"/>
        <w:ind w:firstLine="708"/>
        <w:jc w:val="both"/>
      </w:pPr>
      <w:proofErr w:type="spellStart"/>
      <w:r w:rsidRPr="00295C19">
        <w:t>Средства</w:t>
      </w:r>
      <w:proofErr w:type="spellEnd"/>
      <w:r w:rsidRPr="00295C19">
        <w:t xml:space="preserve"> </w:t>
      </w:r>
      <w:proofErr w:type="spellStart"/>
      <w:r w:rsidRPr="00295C19">
        <w:t>из</w:t>
      </w:r>
      <w:proofErr w:type="spellEnd"/>
      <w:r w:rsidRPr="00295C19">
        <w:t xml:space="preserve"> </w:t>
      </w:r>
      <w:proofErr w:type="spellStart"/>
      <w:r w:rsidRPr="00615243">
        <w:t>става</w:t>
      </w:r>
      <w:proofErr w:type="spellEnd"/>
      <w:r w:rsidRPr="00615243">
        <w:t xml:space="preserve"> 1. </w:t>
      </w:r>
      <w:proofErr w:type="spellStart"/>
      <w:r w:rsidRPr="00615243">
        <w:t>овог</w:t>
      </w:r>
      <w:proofErr w:type="spellEnd"/>
      <w:r w:rsidRPr="00615243">
        <w:t xml:space="preserve"> </w:t>
      </w:r>
      <w:proofErr w:type="spellStart"/>
      <w:r w:rsidRPr="00615243">
        <w:t>члана</w:t>
      </w:r>
      <w:proofErr w:type="spellEnd"/>
      <w:r w:rsidRPr="00615243">
        <w:t xml:space="preserve"> </w:t>
      </w:r>
      <w:proofErr w:type="spellStart"/>
      <w:r w:rsidRPr="00615243">
        <w:t>додељиваће</w:t>
      </w:r>
      <w:proofErr w:type="spellEnd"/>
      <w:r w:rsidRPr="00615243">
        <w:t xml:space="preserve"> </w:t>
      </w:r>
      <w:proofErr w:type="spellStart"/>
      <w:r w:rsidRPr="00615243">
        <w:t>се</w:t>
      </w:r>
      <w:proofErr w:type="spellEnd"/>
      <w:r w:rsidRPr="00615243">
        <w:t xml:space="preserve"> </w:t>
      </w:r>
      <w:proofErr w:type="spellStart"/>
      <w:r w:rsidRPr="00615243">
        <w:t>путем</w:t>
      </w:r>
      <w:proofErr w:type="spellEnd"/>
      <w:r w:rsidRPr="00615243">
        <w:t xml:space="preserve"> </w:t>
      </w:r>
      <w:proofErr w:type="spellStart"/>
      <w:r w:rsidRPr="00615243">
        <w:t>конкурса</w:t>
      </w:r>
      <w:proofErr w:type="spellEnd"/>
      <w:r w:rsidRPr="00615243">
        <w:t xml:space="preserve"> </w:t>
      </w:r>
      <w:proofErr w:type="spellStart"/>
      <w:r w:rsidRPr="00615243">
        <w:t>који</w:t>
      </w:r>
      <w:proofErr w:type="spellEnd"/>
      <w:r w:rsidRPr="00615243">
        <w:t xml:space="preserve"> </w:t>
      </w:r>
      <w:proofErr w:type="spellStart"/>
      <w:r w:rsidRPr="00615243">
        <w:t>се</w:t>
      </w:r>
      <w:proofErr w:type="spellEnd"/>
      <w:r w:rsidRPr="00615243">
        <w:t xml:space="preserve"> </w:t>
      </w:r>
      <w:proofErr w:type="spellStart"/>
      <w:r w:rsidRPr="00615243">
        <w:t>објављује</w:t>
      </w:r>
      <w:proofErr w:type="spellEnd"/>
      <w:r w:rsidRPr="00615243">
        <w:t xml:space="preserve"> </w:t>
      </w:r>
      <w:proofErr w:type="spellStart"/>
      <w:r w:rsidRPr="00615243">
        <w:t>на</w:t>
      </w:r>
      <w:proofErr w:type="spellEnd"/>
      <w:r w:rsidRPr="00615243">
        <w:t xml:space="preserve"> </w:t>
      </w:r>
      <w:proofErr w:type="spellStart"/>
      <w:r w:rsidRPr="00615243">
        <w:t>интернет</w:t>
      </w:r>
      <w:proofErr w:type="spellEnd"/>
      <w:r w:rsidRPr="00615243">
        <w:t xml:space="preserve"> </w:t>
      </w:r>
      <w:proofErr w:type="spellStart"/>
      <w:r w:rsidRPr="00615243">
        <w:t>страници</w:t>
      </w:r>
      <w:proofErr w:type="spellEnd"/>
      <w:r w:rsidRPr="00615243">
        <w:t xml:space="preserve"> </w:t>
      </w:r>
      <w:r w:rsidR="00491D71" w:rsidRPr="00615243">
        <w:rPr>
          <w:lang w:val="sr-Cyrl-RS"/>
        </w:rPr>
        <w:t>АБЦ</w:t>
      </w:r>
      <w:r w:rsidRPr="00615243">
        <w:t xml:space="preserve"> и </w:t>
      </w:r>
      <w:proofErr w:type="spellStart"/>
      <w:r w:rsidRPr="00D01B51">
        <w:t>интернет</w:t>
      </w:r>
      <w:proofErr w:type="spellEnd"/>
      <w:r w:rsidRPr="00D01B51">
        <w:t xml:space="preserve"> </w:t>
      </w:r>
      <w:proofErr w:type="spellStart"/>
      <w:r w:rsidRPr="00D01B51">
        <w:t>страници</w:t>
      </w:r>
      <w:proofErr w:type="spellEnd"/>
      <w:r w:rsidRPr="00D01B51">
        <w:t xml:space="preserve"> </w:t>
      </w:r>
      <w:proofErr w:type="spellStart"/>
      <w:r w:rsidR="00267F1A" w:rsidRPr="00D01B51">
        <w:t>Града</w:t>
      </w:r>
      <w:proofErr w:type="spellEnd"/>
      <w:r w:rsidR="00267F1A" w:rsidRPr="00D01B51">
        <w:t xml:space="preserve"> </w:t>
      </w:r>
      <w:proofErr w:type="spellStart"/>
      <w:r w:rsidR="00267F1A" w:rsidRPr="00D01B51">
        <w:t>Сомбора</w:t>
      </w:r>
      <w:proofErr w:type="spellEnd"/>
      <w:r w:rsidRPr="00D01B51">
        <w:t xml:space="preserve"> (у </w:t>
      </w:r>
      <w:proofErr w:type="spellStart"/>
      <w:r w:rsidRPr="00D01B51">
        <w:t>даљем</w:t>
      </w:r>
      <w:proofErr w:type="spellEnd"/>
      <w:r w:rsidRPr="00D01B51">
        <w:t xml:space="preserve"> </w:t>
      </w:r>
      <w:proofErr w:type="spellStart"/>
      <w:r w:rsidRPr="00D01B51">
        <w:t>тексту</w:t>
      </w:r>
      <w:proofErr w:type="spellEnd"/>
      <w:r w:rsidRPr="00D01B51">
        <w:t xml:space="preserve">: </w:t>
      </w:r>
      <w:proofErr w:type="spellStart"/>
      <w:r w:rsidRPr="00D01B51">
        <w:t>Конкурс</w:t>
      </w:r>
      <w:proofErr w:type="spellEnd"/>
      <w:r w:rsidRPr="00D01B51">
        <w:t xml:space="preserve">). </w:t>
      </w:r>
    </w:p>
    <w:p w14:paraId="0A60469D" w14:textId="019D9670" w:rsidR="00C1334D" w:rsidRPr="00D01B51" w:rsidRDefault="006E2A10" w:rsidP="00C1334D">
      <w:pPr>
        <w:spacing w:after="0"/>
        <w:ind w:firstLine="708"/>
        <w:jc w:val="both"/>
      </w:pPr>
      <w:proofErr w:type="spellStart"/>
      <w:r w:rsidRPr="00D01B51">
        <w:t>Конкурс</w:t>
      </w:r>
      <w:proofErr w:type="spellEnd"/>
      <w:r w:rsidRPr="00D01B51">
        <w:t xml:space="preserve"> </w:t>
      </w:r>
      <w:proofErr w:type="spellStart"/>
      <w:r w:rsidRPr="00D01B51">
        <w:t>је</w:t>
      </w:r>
      <w:proofErr w:type="spellEnd"/>
      <w:r w:rsidRPr="00D01B51">
        <w:t xml:space="preserve"> </w:t>
      </w:r>
      <w:proofErr w:type="spellStart"/>
      <w:r w:rsidRPr="00D01B51">
        <w:t>отворен</w:t>
      </w:r>
      <w:proofErr w:type="spellEnd"/>
      <w:r w:rsidRPr="00D01B51">
        <w:t xml:space="preserve"> </w:t>
      </w:r>
      <w:proofErr w:type="spellStart"/>
      <w:r w:rsidRPr="00D01B51">
        <w:t>до</w:t>
      </w:r>
      <w:proofErr w:type="spellEnd"/>
      <w:r w:rsidRPr="00D01B51">
        <w:t xml:space="preserve"> </w:t>
      </w:r>
      <w:r w:rsidR="00D01B51">
        <w:rPr>
          <w:lang w:val="sr-Cyrl-RS"/>
        </w:rPr>
        <w:t>24.03.2023.</w:t>
      </w:r>
      <w:r w:rsidR="006448B7" w:rsidRPr="00D01B51">
        <w:t xml:space="preserve"> </w:t>
      </w:r>
      <w:proofErr w:type="spellStart"/>
      <w:r w:rsidR="006448B7" w:rsidRPr="00D01B51">
        <w:t>године</w:t>
      </w:r>
      <w:proofErr w:type="spellEnd"/>
      <w:r w:rsidR="006448B7" w:rsidRPr="00D01B51">
        <w:t>.</w:t>
      </w:r>
    </w:p>
    <w:p w14:paraId="2A81BBEB" w14:textId="607FB71A" w:rsidR="006448B7" w:rsidRPr="00615243" w:rsidRDefault="00C1334D" w:rsidP="00C1334D">
      <w:pPr>
        <w:spacing w:after="0"/>
        <w:ind w:firstLine="708"/>
        <w:jc w:val="both"/>
      </w:pPr>
      <w:r w:rsidRPr="00D01B51">
        <w:rPr>
          <w:lang w:val="sr-Cyrl-RS"/>
        </w:rPr>
        <w:t>Образа</w:t>
      </w:r>
      <w:r w:rsidR="006448B7" w:rsidRPr="00D01B51">
        <w:t xml:space="preserve">ц </w:t>
      </w:r>
      <w:proofErr w:type="spellStart"/>
      <w:r w:rsidR="006448B7" w:rsidRPr="00D01B51">
        <w:t>пријаве</w:t>
      </w:r>
      <w:proofErr w:type="spellEnd"/>
      <w:r w:rsidR="006448B7" w:rsidRPr="00D01B51">
        <w:t xml:space="preserve"> </w:t>
      </w:r>
      <w:proofErr w:type="spellStart"/>
      <w:r w:rsidR="006448B7" w:rsidRPr="00D01B51">
        <w:t>се</w:t>
      </w:r>
      <w:proofErr w:type="spellEnd"/>
      <w:r w:rsidR="006448B7" w:rsidRPr="00D01B51">
        <w:t xml:space="preserve"> </w:t>
      </w:r>
      <w:proofErr w:type="spellStart"/>
      <w:r w:rsidR="006448B7" w:rsidRPr="00D01B51">
        <w:t>подноси</w:t>
      </w:r>
      <w:proofErr w:type="spellEnd"/>
      <w:r w:rsidR="006448B7" w:rsidRPr="00D01B51">
        <w:t xml:space="preserve"> </w:t>
      </w:r>
      <w:proofErr w:type="spellStart"/>
      <w:r w:rsidR="006448B7" w:rsidRPr="00D01B51">
        <w:t>од</w:t>
      </w:r>
      <w:proofErr w:type="spellEnd"/>
      <w:r w:rsidR="006448B7" w:rsidRPr="00D01B51">
        <w:t xml:space="preserve"> </w:t>
      </w:r>
      <w:r w:rsidR="00D01B51">
        <w:rPr>
          <w:lang w:val="sr-Cyrl-RS"/>
        </w:rPr>
        <w:t>15.03.20</w:t>
      </w:r>
      <w:r w:rsidR="00D01B51" w:rsidRPr="00D01B51">
        <w:rPr>
          <w:lang w:val="sr-Cyrl-RS"/>
        </w:rPr>
        <w:t xml:space="preserve">23. </w:t>
      </w:r>
      <w:r w:rsidR="006E2A10" w:rsidRPr="00D01B51">
        <w:t xml:space="preserve">, у </w:t>
      </w:r>
      <w:r w:rsidR="006E2A10" w:rsidRPr="00D01B51">
        <w:rPr>
          <w:lang w:val="sr-Cyrl-RS"/>
        </w:rPr>
        <w:t>просторијама</w:t>
      </w:r>
      <w:r w:rsidR="006E2A10" w:rsidRPr="00615243">
        <w:rPr>
          <w:lang w:val="sr-Cyrl-RS"/>
        </w:rPr>
        <w:t xml:space="preserve"> АБЦ, Лазе Костића 5, сваког радног дана од 8 до 15 часова.</w:t>
      </w:r>
    </w:p>
    <w:p w14:paraId="4E12F9C4" w14:textId="77777777" w:rsidR="007F6A63" w:rsidRPr="00615243" w:rsidRDefault="00C40318" w:rsidP="00F020BE">
      <w:pPr>
        <w:spacing w:after="0"/>
        <w:ind w:firstLine="708"/>
        <w:jc w:val="both"/>
      </w:pPr>
      <w:proofErr w:type="spellStart"/>
      <w:r w:rsidRPr="00615243">
        <w:t>Документација</w:t>
      </w:r>
      <w:proofErr w:type="spellEnd"/>
      <w:r w:rsidRPr="00615243">
        <w:t xml:space="preserve"> </w:t>
      </w:r>
      <w:proofErr w:type="spellStart"/>
      <w:r w:rsidRPr="00615243">
        <w:t>поднета</w:t>
      </w:r>
      <w:proofErr w:type="spellEnd"/>
      <w:r w:rsidRPr="00615243">
        <w:t xml:space="preserve"> </w:t>
      </w:r>
      <w:proofErr w:type="spellStart"/>
      <w:r w:rsidRPr="00615243">
        <w:t>на</w:t>
      </w:r>
      <w:proofErr w:type="spellEnd"/>
      <w:r w:rsidRPr="00615243">
        <w:t xml:space="preserve"> </w:t>
      </w:r>
      <w:proofErr w:type="spellStart"/>
      <w:r w:rsidRPr="00615243">
        <w:t>Конкурс</w:t>
      </w:r>
      <w:proofErr w:type="spellEnd"/>
      <w:r w:rsidRPr="00615243">
        <w:t xml:space="preserve"> </w:t>
      </w:r>
      <w:proofErr w:type="spellStart"/>
      <w:r w:rsidRPr="00615243">
        <w:t>не</w:t>
      </w:r>
      <w:proofErr w:type="spellEnd"/>
      <w:r w:rsidRPr="00615243">
        <w:t xml:space="preserve"> </w:t>
      </w:r>
      <w:proofErr w:type="spellStart"/>
      <w:r w:rsidRPr="00615243">
        <w:t>враћа</w:t>
      </w:r>
      <w:proofErr w:type="spellEnd"/>
      <w:r w:rsidRPr="00615243">
        <w:t xml:space="preserve"> </w:t>
      </w:r>
      <w:proofErr w:type="spellStart"/>
      <w:r w:rsidRPr="00615243">
        <w:t>се</w:t>
      </w:r>
      <w:proofErr w:type="spellEnd"/>
      <w:r w:rsidRPr="00615243">
        <w:t>.</w:t>
      </w:r>
    </w:p>
    <w:p w14:paraId="4904B469" w14:textId="77777777" w:rsidR="00C40318" w:rsidRPr="00C40318" w:rsidRDefault="00C40318" w:rsidP="007F6A63">
      <w:pPr>
        <w:spacing w:after="0"/>
        <w:ind w:firstLine="708"/>
        <w:jc w:val="both"/>
      </w:pPr>
      <w:proofErr w:type="spellStart"/>
      <w:r w:rsidRPr="00615243">
        <w:t>Средства</w:t>
      </w:r>
      <w:proofErr w:type="spellEnd"/>
      <w:r w:rsidRPr="00615243">
        <w:t xml:space="preserve"> </w:t>
      </w:r>
      <w:proofErr w:type="spellStart"/>
      <w:r w:rsidRPr="00615243">
        <w:t>за</w:t>
      </w:r>
      <w:proofErr w:type="spellEnd"/>
      <w:r w:rsidRPr="00615243">
        <w:t xml:space="preserve"> </w:t>
      </w:r>
      <w:proofErr w:type="spellStart"/>
      <w:r w:rsidRPr="00615243">
        <w:t>п</w:t>
      </w:r>
      <w:r w:rsidR="00577F0A" w:rsidRPr="00615243">
        <w:t>одршку</w:t>
      </w:r>
      <w:proofErr w:type="spellEnd"/>
      <w:r w:rsidR="00577F0A" w:rsidRPr="00615243">
        <w:t xml:space="preserve"> </w:t>
      </w:r>
      <w:proofErr w:type="spellStart"/>
      <w:r w:rsidR="00577F0A" w:rsidRPr="00615243">
        <w:t>инвестиција</w:t>
      </w:r>
      <w:proofErr w:type="spellEnd"/>
      <w:r w:rsidR="00577F0A">
        <w:t xml:space="preserve"> </w:t>
      </w:r>
      <w:r w:rsidRPr="00C40318">
        <w:t xml:space="preserve"> </w:t>
      </w:r>
      <w:proofErr w:type="spellStart"/>
      <w:r w:rsidR="00577F0A">
        <w:t>према</w:t>
      </w:r>
      <w:proofErr w:type="spellEnd"/>
      <w:r w:rsidR="00577F0A">
        <w:t xml:space="preserve"> </w:t>
      </w:r>
      <w:proofErr w:type="spellStart"/>
      <w:r w:rsidR="00577F0A">
        <w:t>Правилнику</w:t>
      </w:r>
      <w:proofErr w:type="spellEnd"/>
      <w:r w:rsidR="00577F0A">
        <w:t xml:space="preserve"> и </w:t>
      </w:r>
      <w:proofErr w:type="spellStart"/>
      <w:r w:rsidR="00577F0A">
        <w:t>по</w:t>
      </w:r>
      <w:proofErr w:type="spellEnd"/>
      <w:r w:rsidR="00577F0A">
        <w:t xml:space="preserve"> </w:t>
      </w:r>
      <w:proofErr w:type="spellStart"/>
      <w:r w:rsidR="00577F0A">
        <w:t>Конкурсу</w:t>
      </w:r>
      <w:proofErr w:type="spellEnd"/>
      <w:r w:rsidR="00577F0A">
        <w:t xml:space="preserve"> </w:t>
      </w:r>
      <w:r w:rsidRPr="00C40318">
        <w:t xml:space="preserve"> </w:t>
      </w:r>
      <w:proofErr w:type="spellStart"/>
      <w:r w:rsidRPr="00C40318">
        <w:t>додељују</w:t>
      </w:r>
      <w:proofErr w:type="spellEnd"/>
      <w:r w:rsidRPr="00C40318">
        <w:t xml:space="preserve"> </w:t>
      </w:r>
      <w:proofErr w:type="spellStart"/>
      <w:r w:rsidRPr="00C40318">
        <w:t>се</w:t>
      </w:r>
      <w:proofErr w:type="spellEnd"/>
      <w:r w:rsidRPr="00C40318">
        <w:t xml:space="preserve"> </w:t>
      </w:r>
      <w:proofErr w:type="spellStart"/>
      <w:r w:rsidRPr="00C40318">
        <w:t>бесповратно</w:t>
      </w:r>
      <w:proofErr w:type="spellEnd"/>
      <w:r w:rsidRPr="00C40318">
        <w:t>.</w:t>
      </w:r>
    </w:p>
    <w:p w14:paraId="548A02AD" w14:textId="77777777" w:rsidR="00C40318" w:rsidRPr="00C40318" w:rsidRDefault="00C40318" w:rsidP="007F6A63">
      <w:pPr>
        <w:spacing w:after="0"/>
        <w:jc w:val="both"/>
      </w:pPr>
      <w:proofErr w:type="spellStart"/>
      <w:r w:rsidRPr="00C40318">
        <w:t>Бесповратна</w:t>
      </w:r>
      <w:proofErr w:type="spellEnd"/>
      <w:r w:rsidRPr="00C40318">
        <w:t xml:space="preserve"> </w:t>
      </w:r>
      <w:proofErr w:type="spellStart"/>
      <w:r w:rsidRPr="00C40318">
        <w:t>средства</w:t>
      </w:r>
      <w:proofErr w:type="spellEnd"/>
      <w:r w:rsidRPr="00C40318">
        <w:t xml:space="preserve"> </w:t>
      </w:r>
      <w:proofErr w:type="spellStart"/>
      <w:r w:rsidRPr="00C40318">
        <w:t>за</w:t>
      </w:r>
      <w:proofErr w:type="spellEnd"/>
      <w:r w:rsidRPr="00C40318">
        <w:t xml:space="preserve"> </w:t>
      </w:r>
      <w:proofErr w:type="spellStart"/>
      <w:r w:rsidRPr="00C40318">
        <w:t>подршку</w:t>
      </w:r>
      <w:proofErr w:type="spellEnd"/>
      <w:r w:rsidRPr="00C40318">
        <w:t xml:space="preserve"> </w:t>
      </w:r>
      <w:proofErr w:type="spellStart"/>
      <w:r w:rsidRPr="00C40318">
        <w:t>инвестиција</w:t>
      </w:r>
      <w:proofErr w:type="spellEnd"/>
      <w:r w:rsidRPr="00C40318">
        <w:t xml:space="preserve"> </w:t>
      </w:r>
      <w:proofErr w:type="spellStart"/>
      <w:r w:rsidRPr="00C40318">
        <w:t>по</w:t>
      </w:r>
      <w:proofErr w:type="spellEnd"/>
      <w:r w:rsidRPr="00C40318">
        <w:t xml:space="preserve"> </w:t>
      </w:r>
      <w:proofErr w:type="spellStart"/>
      <w:r w:rsidRPr="00C40318">
        <w:t>овом</w:t>
      </w:r>
      <w:proofErr w:type="spellEnd"/>
      <w:r w:rsidRPr="00C40318">
        <w:t xml:space="preserve"> </w:t>
      </w:r>
      <w:proofErr w:type="spellStart"/>
      <w:r w:rsidRPr="00C40318">
        <w:t>конкурсу</w:t>
      </w:r>
      <w:proofErr w:type="spellEnd"/>
      <w:r w:rsidR="00F020BE">
        <w:t xml:space="preserve"> </w:t>
      </w:r>
      <w:proofErr w:type="spellStart"/>
      <w:r w:rsidR="00F020BE">
        <w:t>утврђују</w:t>
      </w:r>
      <w:proofErr w:type="spellEnd"/>
      <w:r w:rsidR="00F020BE">
        <w:t xml:space="preserve"> </w:t>
      </w:r>
      <w:proofErr w:type="spellStart"/>
      <w:r w:rsidR="00F020BE">
        <w:t>се</w:t>
      </w:r>
      <w:proofErr w:type="spellEnd"/>
      <w:r w:rsidR="00F020BE">
        <w:t xml:space="preserve"> у </w:t>
      </w:r>
      <w:proofErr w:type="spellStart"/>
      <w:r w:rsidR="00F020BE">
        <w:t>износу</w:t>
      </w:r>
      <w:proofErr w:type="spellEnd"/>
      <w:r w:rsidR="00F020BE">
        <w:t xml:space="preserve"> </w:t>
      </w:r>
      <w:proofErr w:type="spellStart"/>
      <w:r w:rsidR="00F020BE">
        <w:t>до</w:t>
      </w:r>
      <w:proofErr w:type="spellEnd"/>
      <w:r w:rsidR="00F020BE">
        <w:t xml:space="preserve"> 100</w:t>
      </w:r>
      <w:r w:rsidR="001D4C32">
        <w:t xml:space="preserve">% </w:t>
      </w:r>
      <w:proofErr w:type="spellStart"/>
      <w:r w:rsidR="001D4C32">
        <w:t>од</w:t>
      </w:r>
      <w:proofErr w:type="spellEnd"/>
      <w:r w:rsidR="001D4C32">
        <w:t xml:space="preserve"> </w:t>
      </w:r>
      <w:proofErr w:type="spellStart"/>
      <w:r w:rsidRPr="00C40318">
        <w:t>укупне</w:t>
      </w:r>
      <w:proofErr w:type="spellEnd"/>
      <w:r w:rsidRPr="00C40318">
        <w:t xml:space="preserve"> </w:t>
      </w:r>
      <w:proofErr w:type="spellStart"/>
      <w:r w:rsidRPr="00C40318">
        <w:t>вредности</w:t>
      </w:r>
      <w:proofErr w:type="spellEnd"/>
      <w:r w:rsidRPr="00C40318">
        <w:t xml:space="preserve"> </w:t>
      </w:r>
      <w:proofErr w:type="spellStart"/>
      <w:r w:rsidR="00C33C46">
        <w:t>Пријаве</w:t>
      </w:r>
      <w:proofErr w:type="spellEnd"/>
      <w:r w:rsidRPr="00C40318">
        <w:t>.</w:t>
      </w:r>
    </w:p>
    <w:p w14:paraId="4D957B37" w14:textId="583008DB" w:rsidR="00C40318" w:rsidRDefault="00C40318" w:rsidP="007F6A63">
      <w:pPr>
        <w:spacing w:after="0"/>
        <w:ind w:firstLine="709"/>
        <w:jc w:val="both"/>
      </w:pPr>
      <w:proofErr w:type="spellStart"/>
      <w:r w:rsidRPr="00C40318">
        <w:t>Максималан</w:t>
      </w:r>
      <w:proofErr w:type="spellEnd"/>
      <w:r w:rsidRPr="00C40318">
        <w:t xml:space="preserve"> </w:t>
      </w:r>
      <w:proofErr w:type="spellStart"/>
      <w:r w:rsidRPr="00C40318">
        <w:t>износ</w:t>
      </w:r>
      <w:proofErr w:type="spellEnd"/>
      <w:r w:rsidRPr="00C40318">
        <w:t xml:space="preserve"> </w:t>
      </w:r>
      <w:proofErr w:type="spellStart"/>
      <w:r w:rsidRPr="00C40318">
        <w:t>бесповратних</w:t>
      </w:r>
      <w:proofErr w:type="spellEnd"/>
      <w:r w:rsidRPr="00C40318">
        <w:t xml:space="preserve"> </w:t>
      </w:r>
      <w:proofErr w:type="spellStart"/>
      <w:r w:rsidRPr="00C40318">
        <w:t>средстава</w:t>
      </w:r>
      <w:proofErr w:type="spellEnd"/>
      <w:r w:rsidRPr="00C40318">
        <w:t xml:space="preserve"> </w:t>
      </w:r>
      <w:proofErr w:type="spellStart"/>
      <w:r w:rsidR="001D4C32">
        <w:t>по</w:t>
      </w:r>
      <w:proofErr w:type="spellEnd"/>
      <w:r w:rsidR="001D4C32">
        <w:t xml:space="preserve"> </w:t>
      </w:r>
      <w:proofErr w:type="spellStart"/>
      <w:r w:rsidR="001D4C32">
        <w:t>једној</w:t>
      </w:r>
      <w:proofErr w:type="spellEnd"/>
      <w:r w:rsidR="001D4C32">
        <w:t xml:space="preserve"> </w:t>
      </w:r>
      <w:proofErr w:type="spellStart"/>
      <w:r w:rsidR="001D4C32">
        <w:t>пријави</w:t>
      </w:r>
      <w:proofErr w:type="spellEnd"/>
      <w:r w:rsidR="001D4C32">
        <w:t xml:space="preserve"> </w:t>
      </w:r>
      <w:proofErr w:type="spellStart"/>
      <w:r w:rsidR="001D4C32">
        <w:t>износи</w:t>
      </w:r>
      <w:proofErr w:type="spellEnd"/>
      <w:r w:rsidR="001D4C32">
        <w:t xml:space="preserve"> </w:t>
      </w:r>
      <w:proofErr w:type="spellStart"/>
      <w:r w:rsidR="00C33C46">
        <w:t>до</w:t>
      </w:r>
      <w:proofErr w:type="spellEnd"/>
      <w:r w:rsidR="00C33C46">
        <w:t xml:space="preserve"> </w:t>
      </w:r>
      <w:r w:rsidR="00C33C46" w:rsidRPr="00482AC8">
        <w:rPr>
          <w:color w:val="000000" w:themeColor="text1"/>
        </w:rPr>
        <w:t>2</w:t>
      </w:r>
      <w:r w:rsidR="00F655F7">
        <w:rPr>
          <w:color w:val="000000" w:themeColor="text1"/>
          <w:lang w:val="sr-Cyrl-RS"/>
        </w:rPr>
        <w:t>0</w:t>
      </w:r>
      <w:r w:rsidR="00F020BE" w:rsidRPr="00482AC8">
        <w:rPr>
          <w:color w:val="000000" w:themeColor="text1"/>
        </w:rPr>
        <w:t>0</w:t>
      </w:r>
      <w:r w:rsidR="001D4C32" w:rsidRPr="00482AC8">
        <w:rPr>
          <w:color w:val="000000" w:themeColor="text1"/>
        </w:rPr>
        <w:t xml:space="preserve">.000,00 </w:t>
      </w:r>
      <w:proofErr w:type="spellStart"/>
      <w:r w:rsidR="001D4C32">
        <w:t>динара</w:t>
      </w:r>
      <w:proofErr w:type="spellEnd"/>
      <w:r w:rsidR="001957E2">
        <w:t xml:space="preserve"> </w:t>
      </w:r>
      <w:proofErr w:type="spellStart"/>
      <w:r w:rsidR="001957E2">
        <w:t>са</w:t>
      </w:r>
      <w:proofErr w:type="spellEnd"/>
      <w:r w:rsidR="001957E2">
        <w:t xml:space="preserve"> ПДВ-</w:t>
      </w:r>
      <w:proofErr w:type="spellStart"/>
      <w:r w:rsidR="001957E2">
        <w:t>ом</w:t>
      </w:r>
      <w:proofErr w:type="spellEnd"/>
      <w:r w:rsidR="001D4C32">
        <w:t>.</w:t>
      </w:r>
    </w:p>
    <w:p w14:paraId="7AA4DB0C" w14:textId="77777777" w:rsidR="001D4C32" w:rsidRDefault="001D4C32" w:rsidP="007F6A63">
      <w:pPr>
        <w:spacing w:after="0"/>
        <w:ind w:firstLine="709"/>
        <w:jc w:val="both"/>
      </w:pPr>
      <w:proofErr w:type="spellStart"/>
      <w:r w:rsidRPr="001D4C32">
        <w:t>Минималан</w:t>
      </w:r>
      <w:proofErr w:type="spellEnd"/>
      <w:r w:rsidRPr="001D4C32">
        <w:t xml:space="preserve"> </w:t>
      </w:r>
      <w:proofErr w:type="spellStart"/>
      <w:r w:rsidRPr="001D4C32">
        <w:t>износ</w:t>
      </w:r>
      <w:proofErr w:type="spellEnd"/>
      <w:r w:rsidRPr="001D4C32">
        <w:t xml:space="preserve"> </w:t>
      </w:r>
      <w:proofErr w:type="spellStart"/>
      <w:r w:rsidRPr="001D4C32">
        <w:t>бесповратних</w:t>
      </w:r>
      <w:proofErr w:type="spellEnd"/>
      <w:r w:rsidRPr="001D4C32">
        <w:t xml:space="preserve"> </w:t>
      </w:r>
      <w:proofErr w:type="spellStart"/>
      <w:r w:rsidRPr="001D4C32">
        <w:t>средстава</w:t>
      </w:r>
      <w:proofErr w:type="spellEnd"/>
      <w:r w:rsidRPr="001D4C32">
        <w:t xml:space="preserve"> </w:t>
      </w:r>
      <w:proofErr w:type="spellStart"/>
      <w:r w:rsidRPr="001D4C32">
        <w:t>по</w:t>
      </w:r>
      <w:proofErr w:type="spellEnd"/>
      <w:r w:rsidRPr="001D4C32">
        <w:t xml:space="preserve"> </w:t>
      </w:r>
      <w:proofErr w:type="spellStart"/>
      <w:r w:rsidRPr="001D4C32">
        <w:t>једној</w:t>
      </w:r>
      <w:proofErr w:type="spellEnd"/>
      <w:r w:rsidRPr="001D4C32">
        <w:t xml:space="preserve"> </w:t>
      </w:r>
      <w:proofErr w:type="spellStart"/>
      <w:r w:rsidRPr="001D4C32">
        <w:t>пријави</w:t>
      </w:r>
      <w:proofErr w:type="spellEnd"/>
      <w:r w:rsidRPr="001D4C32">
        <w:t xml:space="preserve"> </w:t>
      </w:r>
      <w:proofErr w:type="spellStart"/>
      <w:r w:rsidRPr="001D4C32">
        <w:t>је</w:t>
      </w:r>
      <w:proofErr w:type="spellEnd"/>
      <w:r w:rsidRPr="001D4C32">
        <w:t xml:space="preserve"> </w:t>
      </w:r>
      <w:r w:rsidR="00C33C46">
        <w:t>50</w:t>
      </w:r>
      <w:r>
        <w:t>.000,00</w:t>
      </w:r>
      <w:r w:rsidRPr="001D4C32">
        <w:t xml:space="preserve"> </w:t>
      </w:r>
      <w:proofErr w:type="spellStart"/>
      <w:r w:rsidRPr="001D4C32">
        <w:t>динара</w:t>
      </w:r>
      <w:proofErr w:type="spellEnd"/>
      <w:r w:rsidR="001957E2">
        <w:t xml:space="preserve"> </w:t>
      </w:r>
      <w:proofErr w:type="spellStart"/>
      <w:r w:rsidR="001957E2">
        <w:t>са</w:t>
      </w:r>
      <w:proofErr w:type="spellEnd"/>
      <w:r w:rsidR="001957E2">
        <w:t xml:space="preserve"> ПДВ-</w:t>
      </w:r>
      <w:proofErr w:type="spellStart"/>
      <w:r w:rsidR="001957E2">
        <w:t>ом</w:t>
      </w:r>
      <w:proofErr w:type="spellEnd"/>
      <w:r>
        <w:t>.</w:t>
      </w:r>
    </w:p>
    <w:p w14:paraId="2174550C" w14:textId="77777777" w:rsidR="009E1179" w:rsidRDefault="009E1179" w:rsidP="007F6A63">
      <w:pPr>
        <w:spacing w:after="0"/>
        <w:ind w:firstLine="709"/>
        <w:jc w:val="both"/>
      </w:pPr>
    </w:p>
    <w:p w14:paraId="06EF603D" w14:textId="77777777" w:rsidR="001D4C32" w:rsidRDefault="001D4C32" w:rsidP="007F6A63">
      <w:pPr>
        <w:spacing w:after="0"/>
        <w:ind w:firstLine="709"/>
        <w:jc w:val="both"/>
      </w:pPr>
    </w:p>
    <w:p w14:paraId="749F22EB" w14:textId="77777777" w:rsidR="009442DC" w:rsidRDefault="009442DC" w:rsidP="007F6A63">
      <w:pPr>
        <w:spacing w:after="0"/>
        <w:ind w:firstLine="709"/>
        <w:jc w:val="center"/>
        <w:rPr>
          <w:b/>
        </w:rPr>
      </w:pPr>
    </w:p>
    <w:p w14:paraId="284BC473" w14:textId="629B231E" w:rsidR="001D4C32" w:rsidRPr="001D4C32" w:rsidRDefault="001D4C32" w:rsidP="007F6A63">
      <w:pPr>
        <w:spacing w:after="0"/>
        <w:ind w:firstLine="709"/>
        <w:jc w:val="center"/>
        <w:rPr>
          <w:b/>
        </w:rPr>
      </w:pPr>
      <w:proofErr w:type="spellStart"/>
      <w:r w:rsidRPr="001D4C32">
        <w:rPr>
          <w:b/>
        </w:rPr>
        <w:t>Намена</w:t>
      </w:r>
      <w:proofErr w:type="spellEnd"/>
      <w:r w:rsidRPr="001D4C32">
        <w:rPr>
          <w:b/>
        </w:rPr>
        <w:t xml:space="preserve"> </w:t>
      </w:r>
      <w:proofErr w:type="spellStart"/>
      <w:r w:rsidRPr="001D4C32">
        <w:rPr>
          <w:b/>
        </w:rPr>
        <w:t>за</w:t>
      </w:r>
      <w:proofErr w:type="spellEnd"/>
      <w:r w:rsidRPr="001D4C32">
        <w:rPr>
          <w:b/>
        </w:rPr>
        <w:t xml:space="preserve"> </w:t>
      </w:r>
      <w:proofErr w:type="spellStart"/>
      <w:r w:rsidRPr="001D4C32">
        <w:rPr>
          <w:b/>
        </w:rPr>
        <w:t>које</w:t>
      </w:r>
      <w:proofErr w:type="spellEnd"/>
      <w:r w:rsidRPr="001D4C32">
        <w:rPr>
          <w:b/>
        </w:rPr>
        <w:t xml:space="preserve"> </w:t>
      </w:r>
      <w:proofErr w:type="spellStart"/>
      <w:r w:rsidRPr="001D4C32">
        <w:rPr>
          <w:b/>
        </w:rPr>
        <w:t>се</w:t>
      </w:r>
      <w:proofErr w:type="spellEnd"/>
      <w:r w:rsidRPr="001D4C32">
        <w:rPr>
          <w:b/>
        </w:rPr>
        <w:t xml:space="preserve"> </w:t>
      </w:r>
      <w:proofErr w:type="spellStart"/>
      <w:r w:rsidRPr="001D4C32">
        <w:rPr>
          <w:b/>
        </w:rPr>
        <w:t>могу</w:t>
      </w:r>
      <w:proofErr w:type="spellEnd"/>
      <w:r w:rsidRPr="001D4C32">
        <w:rPr>
          <w:b/>
        </w:rPr>
        <w:t xml:space="preserve"> </w:t>
      </w:r>
      <w:proofErr w:type="spellStart"/>
      <w:r w:rsidRPr="001D4C32">
        <w:rPr>
          <w:b/>
        </w:rPr>
        <w:t>користити</w:t>
      </w:r>
      <w:proofErr w:type="spellEnd"/>
      <w:r w:rsidRPr="001D4C32">
        <w:rPr>
          <w:b/>
        </w:rPr>
        <w:t xml:space="preserve"> </w:t>
      </w:r>
      <w:proofErr w:type="spellStart"/>
      <w:r w:rsidRPr="001D4C32">
        <w:rPr>
          <w:b/>
        </w:rPr>
        <w:t>бесповратна</w:t>
      </w:r>
      <w:proofErr w:type="spellEnd"/>
      <w:r w:rsidRPr="001D4C32">
        <w:rPr>
          <w:b/>
        </w:rPr>
        <w:t xml:space="preserve"> </w:t>
      </w:r>
      <w:proofErr w:type="spellStart"/>
      <w:r w:rsidRPr="001D4C32">
        <w:rPr>
          <w:b/>
        </w:rPr>
        <w:t>средства</w:t>
      </w:r>
      <w:proofErr w:type="spellEnd"/>
    </w:p>
    <w:p w14:paraId="7DBC43C5" w14:textId="77777777" w:rsidR="001D4C32" w:rsidRPr="001D4C32" w:rsidRDefault="001D4C32" w:rsidP="007F6A63">
      <w:pPr>
        <w:spacing w:after="0"/>
        <w:ind w:firstLine="709"/>
        <w:jc w:val="center"/>
      </w:pPr>
      <w:proofErr w:type="spellStart"/>
      <w:r w:rsidRPr="001D4C32">
        <w:t>Члан</w:t>
      </w:r>
      <w:proofErr w:type="spellEnd"/>
      <w:r w:rsidRPr="001D4C32">
        <w:t xml:space="preserve"> 3.</w:t>
      </w:r>
    </w:p>
    <w:p w14:paraId="3A80CE29" w14:textId="17DFC4D8" w:rsidR="00C33C46" w:rsidRDefault="001D4C32" w:rsidP="00C33C46">
      <w:pPr>
        <w:spacing w:after="0"/>
        <w:ind w:firstLine="709"/>
        <w:jc w:val="both"/>
      </w:pPr>
      <w:proofErr w:type="spellStart"/>
      <w:r w:rsidRPr="001D4C32">
        <w:t>Бесповратна</w:t>
      </w:r>
      <w:proofErr w:type="spellEnd"/>
      <w:r w:rsidRPr="001D4C32">
        <w:t xml:space="preserve"> </w:t>
      </w:r>
      <w:proofErr w:type="spellStart"/>
      <w:r w:rsidRPr="001D4C32">
        <w:t>средства</w:t>
      </w:r>
      <w:proofErr w:type="spellEnd"/>
      <w:r w:rsidRPr="001D4C32">
        <w:t xml:space="preserve"> </w:t>
      </w:r>
      <w:proofErr w:type="spellStart"/>
      <w:r w:rsidRPr="001D4C32">
        <w:t>која</w:t>
      </w:r>
      <w:proofErr w:type="spellEnd"/>
      <w:r w:rsidRPr="001D4C32">
        <w:t xml:space="preserve"> </w:t>
      </w:r>
      <w:proofErr w:type="spellStart"/>
      <w:r w:rsidRPr="001D4C32">
        <w:t>се</w:t>
      </w:r>
      <w:proofErr w:type="spellEnd"/>
      <w:r w:rsidRPr="001D4C32">
        <w:t xml:space="preserve"> </w:t>
      </w:r>
      <w:proofErr w:type="spellStart"/>
      <w:r w:rsidRPr="001D4C32">
        <w:t>додељују</w:t>
      </w:r>
      <w:proofErr w:type="spellEnd"/>
      <w:r w:rsidRPr="001D4C32">
        <w:t xml:space="preserve"> </w:t>
      </w:r>
      <w:proofErr w:type="spellStart"/>
      <w:r w:rsidR="00F020BE">
        <w:t>по</w:t>
      </w:r>
      <w:proofErr w:type="spellEnd"/>
      <w:r w:rsidR="00F020BE">
        <w:t xml:space="preserve"> </w:t>
      </w:r>
      <w:proofErr w:type="spellStart"/>
      <w:r w:rsidR="00F020BE">
        <w:t>овом</w:t>
      </w:r>
      <w:proofErr w:type="spellEnd"/>
      <w:r w:rsidR="00F020BE">
        <w:t xml:space="preserve"> </w:t>
      </w:r>
      <w:proofErr w:type="spellStart"/>
      <w:r w:rsidR="00F020BE">
        <w:t>Конкурсу</w:t>
      </w:r>
      <w:proofErr w:type="spellEnd"/>
      <w:r w:rsidR="00F020BE">
        <w:t xml:space="preserve"> </w:t>
      </w:r>
      <w:proofErr w:type="spellStart"/>
      <w:r w:rsidR="00F020BE">
        <w:t>намењена</w:t>
      </w:r>
      <w:proofErr w:type="spellEnd"/>
      <w:r w:rsidR="00F020BE">
        <w:t xml:space="preserve"> </w:t>
      </w:r>
      <w:proofErr w:type="spellStart"/>
      <w:r w:rsidR="00F020BE">
        <w:t>су</w:t>
      </w:r>
      <w:proofErr w:type="spellEnd"/>
      <w:r w:rsidR="00F020BE">
        <w:t xml:space="preserve"> </w:t>
      </w:r>
      <w:proofErr w:type="spellStart"/>
      <w:r w:rsidR="00C33C46" w:rsidRPr="00C33C46">
        <w:t>за</w:t>
      </w:r>
      <w:proofErr w:type="spellEnd"/>
      <w:r w:rsidR="00C33C46" w:rsidRPr="00C33C46">
        <w:t xml:space="preserve"> </w:t>
      </w:r>
      <w:proofErr w:type="spellStart"/>
      <w:r w:rsidR="00C33C46" w:rsidRPr="00C33C46">
        <w:t>субвенционисање</w:t>
      </w:r>
      <w:proofErr w:type="spellEnd"/>
      <w:r w:rsidR="00C33C46" w:rsidRPr="00C33C46">
        <w:t xml:space="preserve"> </w:t>
      </w:r>
      <w:proofErr w:type="spellStart"/>
      <w:r w:rsidR="00C33C46" w:rsidRPr="00C33C46">
        <w:t>пољопривредне</w:t>
      </w:r>
      <w:proofErr w:type="spellEnd"/>
      <w:r w:rsidR="00C33C46" w:rsidRPr="00C33C46">
        <w:t xml:space="preserve"> </w:t>
      </w:r>
      <w:proofErr w:type="spellStart"/>
      <w:r w:rsidR="00C33C46" w:rsidRPr="00C33C46">
        <w:t>производње</w:t>
      </w:r>
      <w:proofErr w:type="spellEnd"/>
      <w:r w:rsidR="00C33C46" w:rsidRPr="00C33C46">
        <w:t xml:space="preserve"> и </w:t>
      </w:r>
      <w:proofErr w:type="spellStart"/>
      <w:r w:rsidR="00C33C46" w:rsidRPr="00C33C46">
        <w:t>унапређење</w:t>
      </w:r>
      <w:proofErr w:type="spellEnd"/>
      <w:r w:rsidR="00C33C46" w:rsidRPr="00C33C46">
        <w:t xml:space="preserve"> </w:t>
      </w:r>
      <w:proofErr w:type="spellStart"/>
      <w:r w:rsidR="00C33C46" w:rsidRPr="00C33C46">
        <w:t>функционисања</w:t>
      </w:r>
      <w:proofErr w:type="spellEnd"/>
      <w:r w:rsidR="00C33C46" w:rsidRPr="00C33C46">
        <w:t xml:space="preserve"> </w:t>
      </w:r>
      <w:proofErr w:type="spellStart"/>
      <w:r w:rsidR="00C33C46" w:rsidRPr="00C33C46">
        <w:t>индивидуланих</w:t>
      </w:r>
      <w:proofErr w:type="spellEnd"/>
      <w:r w:rsidR="00C33C46" w:rsidRPr="00C33C46">
        <w:t xml:space="preserve"> </w:t>
      </w:r>
      <w:proofErr w:type="spellStart"/>
      <w:r w:rsidR="00C33C46" w:rsidRPr="00C33C46">
        <w:t>пољопривредних</w:t>
      </w:r>
      <w:proofErr w:type="spellEnd"/>
      <w:r w:rsidR="00C33C46" w:rsidRPr="00C33C46">
        <w:t xml:space="preserve"> </w:t>
      </w:r>
      <w:proofErr w:type="spellStart"/>
      <w:r w:rsidR="00C33C46" w:rsidRPr="00C33C46">
        <w:t>газдинстава</w:t>
      </w:r>
      <w:proofErr w:type="spellEnd"/>
      <w:r w:rsidR="00C33C46" w:rsidRPr="00C33C46">
        <w:t xml:space="preserve"> </w:t>
      </w:r>
      <w:proofErr w:type="spellStart"/>
      <w:r w:rsidR="00C33C46" w:rsidRPr="00C33C46">
        <w:t>на</w:t>
      </w:r>
      <w:proofErr w:type="spellEnd"/>
      <w:r w:rsidR="00C33C46" w:rsidRPr="00C33C46">
        <w:t xml:space="preserve"> </w:t>
      </w:r>
      <w:proofErr w:type="spellStart"/>
      <w:r w:rsidR="0080308D">
        <w:t>територији</w:t>
      </w:r>
      <w:proofErr w:type="spellEnd"/>
      <w:r w:rsidR="0080308D">
        <w:t xml:space="preserve"> </w:t>
      </w:r>
      <w:proofErr w:type="spellStart"/>
      <w:r w:rsidR="0080308D">
        <w:t>Града</w:t>
      </w:r>
      <w:proofErr w:type="spellEnd"/>
      <w:r w:rsidR="0080308D">
        <w:t xml:space="preserve"> </w:t>
      </w:r>
      <w:proofErr w:type="spellStart"/>
      <w:r w:rsidR="0080308D">
        <w:t>Сомбора</w:t>
      </w:r>
      <w:proofErr w:type="spellEnd"/>
      <w:r w:rsidR="0080308D">
        <w:t xml:space="preserve"> </w:t>
      </w:r>
      <w:proofErr w:type="spellStart"/>
      <w:r w:rsidR="0080308D">
        <w:t>за</w:t>
      </w:r>
      <w:proofErr w:type="spellEnd"/>
      <w:r w:rsidR="0080308D">
        <w:t xml:space="preserve"> 202</w:t>
      </w:r>
      <w:r w:rsidR="00DF7D5F">
        <w:rPr>
          <w:lang w:val="sr-Cyrl-RS"/>
        </w:rPr>
        <w:t>3</w:t>
      </w:r>
      <w:r w:rsidR="00C33C46">
        <w:t xml:space="preserve"> </w:t>
      </w:r>
      <w:proofErr w:type="spellStart"/>
      <w:r w:rsidR="00C33C46">
        <w:t>кроз</w:t>
      </w:r>
      <w:proofErr w:type="spellEnd"/>
      <w:r w:rsidR="00C33C46">
        <w:t>:</w:t>
      </w:r>
    </w:p>
    <w:p w14:paraId="7A71BC74" w14:textId="77777777" w:rsidR="001957E2" w:rsidRPr="00FD3737" w:rsidRDefault="001957E2" w:rsidP="00DB1892">
      <w:pPr>
        <w:spacing w:after="0"/>
        <w:jc w:val="both"/>
        <w:rPr>
          <w:lang w:val="sr-Cyrl-BA"/>
        </w:rPr>
      </w:pPr>
      <w:proofErr w:type="spellStart"/>
      <w:r w:rsidRPr="00FD3737">
        <w:lastRenderedPageBreak/>
        <w:t>Мере</w:t>
      </w:r>
      <w:proofErr w:type="spellEnd"/>
      <w:r w:rsidRPr="00FD3737">
        <w:t xml:space="preserve"> </w:t>
      </w:r>
      <w:proofErr w:type="spellStart"/>
      <w:r w:rsidRPr="00FD3737">
        <w:t>прописане</w:t>
      </w:r>
      <w:proofErr w:type="spellEnd"/>
      <w:r w:rsidRPr="00FD3737">
        <w:t xml:space="preserve"> у </w:t>
      </w:r>
      <w:proofErr w:type="spellStart"/>
      <w:r w:rsidRPr="00FD3737">
        <w:t>шифрарнику</w:t>
      </w:r>
      <w:proofErr w:type="spellEnd"/>
      <w:r w:rsidR="007D42AE" w:rsidRPr="00FD3737">
        <w:rPr>
          <w:lang w:val="sr-Cyrl-BA"/>
        </w:rPr>
        <w:t xml:space="preserve"> који чини саставни део овог Правилника и конкурсне документације. </w:t>
      </w:r>
    </w:p>
    <w:p w14:paraId="7857ABDE" w14:textId="77777777" w:rsidR="001957E2" w:rsidRPr="001957E2" w:rsidRDefault="001957E2" w:rsidP="00C33C46">
      <w:pPr>
        <w:spacing w:after="0"/>
        <w:ind w:left="709"/>
        <w:jc w:val="both"/>
        <w:rPr>
          <w:color w:val="FF0000"/>
        </w:rPr>
      </w:pPr>
    </w:p>
    <w:p w14:paraId="56695C0F" w14:textId="77777777" w:rsidR="001D4C32" w:rsidRPr="00FD3737" w:rsidRDefault="001D4C32" w:rsidP="00C33C46">
      <w:pPr>
        <w:spacing w:after="0"/>
        <w:jc w:val="both"/>
      </w:pPr>
      <w:proofErr w:type="spellStart"/>
      <w:r w:rsidRPr="00C33C46">
        <w:t>Подносилац</w:t>
      </w:r>
      <w:proofErr w:type="spellEnd"/>
      <w:r w:rsidRPr="00C33C46">
        <w:t xml:space="preserve"> </w:t>
      </w:r>
      <w:proofErr w:type="spellStart"/>
      <w:r w:rsidRPr="00C33C46">
        <w:t>пријаве</w:t>
      </w:r>
      <w:proofErr w:type="spellEnd"/>
      <w:r w:rsidRPr="00C33C46">
        <w:t xml:space="preserve"> </w:t>
      </w:r>
      <w:proofErr w:type="spellStart"/>
      <w:r w:rsidRPr="00C33C46">
        <w:t>мож</w:t>
      </w:r>
      <w:r w:rsidR="0094030E" w:rsidRPr="00C33C46">
        <w:t>е</w:t>
      </w:r>
      <w:proofErr w:type="spellEnd"/>
      <w:r w:rsidR="0094030E" w:rsidRPr="00C33C46">
        <w:t xml:space="preserve"> </w:t>
      </w:r>
      <w:proofErr w:type="spellStart"/>
      <w:r w:rsidR="0094030E" w:rsidRPr="00C33C46">
        <w:t>поднети</w:t>
      </w:r>
      <w:proofErr w:type="spellEnd"/>
      <w:r w:rsidR="0094030E" w:rsidRPr="00C33C46">
        <w:t xml:space="preserve"> </w:t>
      </w:r>
      <w:proofErr w:type="spellStart"/>
      <w:r w:rsidR="0094030E" w:rsidRPr="00C33C46">
        <w:t>само</w:t>
      </w:r>
      <w:proofErr w:type="spellEnd"/>
      <w:r w:rsidR="0094030E" w:rsidRPr="00C33C46">
        <w:t xml:space="preserve"> </w:t>
      </w:r>
      <w:proofErr w:type="spellStart"/>
      <w:r w:rsidR="0094030E" w:rsidRPr="00C33C46">
        <w:t>једну</w:t>
      </w:r>
      <w:proofErr w:type="spellEnd"/>
      <w:r w:rsidR="0094030E" w:rsidRPr="00C33C46">
        <w:t xml:space="preserve"> </w:t>
      </w:r>
      <w:proofErr w:type="spellStart"/>
      <w:r w:rsidR="0094030E" w:rsidRPr="00C33C46">
        <w:t>пријаву</w:t>
      </w:r>
      <w:proofErr w:type="spellEnd"/>
      <w:r w:rsidR="006E2A10">
        <w:rPr>
          <w:lang w:val="sr-Cyrl-RS"/>
        </w:rPr>
        <w:t xml:space="preserve">, </w:t>
      </w:r>
      <w:proofErr w:type="spellStart"/>
      <w:r w:rsidR="00342087" w:rsidRPr="00C33C46">
        <w:t>за</w:t>
      </w:r>
      <w:proofErr w:type="spellEnd"/>
      <w:r w:rsidR="00C33C46">
        <w:t xml:space="preserve"> </w:t>
      </w:r>
      <w:proofErr w:type="spellStart"/>
      <w:r w:rsidR="00C33C46">
        <w:t>једну</w:t>
      </w:r>
      <w:proofErr w:type="spellEnd"/>
      <w:r w:rsidR="006E2A10">
        <w:rPr>
          <w:lang w:val="sr-Cyrl-RS"/>
        </w:rPr>
        <w:t xml:space="preserve"> или више мера подршке </w:t>
      </w:r>
      <w:proofErr w:type="spellStart"/>
      <w:r w:rsidR="001957E2" w:rsidRPr="00FD3737">
        <w:t>из</w:t>
      </w:r>
      <w:proofErr w:type="spellEnd"/>
      <w:r w:rsidR="001957E2" w:rsidRPr="00FD3737">
        <w:t xml:space="preserve"> </w:t>
      </w:r>
      <w:proofErr w:type="spellStart"/>
      <w:r w:rsidR="001957E2" w:rsidRPr="00FD3737">
        <w:t>шифрарника</w:t>
      </w:r>
      <w:proofErr w:type="spellEnd"/>
      <w:r w:rsidR="00342087" w:rsidRPr="00FD3737">
        <w:t xml:space="preserve">. </w:t>
      </w:r>
    </w:p>
    <w:p w14:paraId="22FD8165" w14:textId="77777777" w:rsidR="001957E2" w:rsidRPr="00FD3737" w:rsidRDefault="001957E2" w:rsidP="00C33C46">
      <w:pPr>
        <w:spacing w:after="0"/>
        <w:jc w:val="both"/>
      </w:pPr>
    </w:p>
    <w:p w14:paraId="7259C047" w14:textId="77777777" w:rsidR="001D4C32" w:rsidRPr="001D4C32" w:rsidRDefault="001D4C32" w:rsidP="00C33C46">
      <w:pPr>
        <w:spacing w:after="0"/>
        <w:jc w:val="both"/>
      </w:pPr>
      <w:proofErr w:type="spellStart"/>
      <w:r w:rsidRPr="001D4C32">
        <w:t>Бесповратна</w:t>
      </w:r>
      <w:proofErr w:type="spellEnd"/>
      <w:r w:rsidRPr="001D4C32">
        <w:t xml:space="preserve"> </w:t>
      </w:r>
      <w:proofErr w:type="spellStart"/>
      <w:r w:rsidRPr="001D4C32">
        <w:t>средства</w:t>
      </w:r>
      <w:proofErr w:type="spellEnd"/>
      <w:r w:rsidRPr="001D4C32">
        <w:t xml:space="preserve">, </w:t>
      </w:r>
      <w:proofErr w:type="spellStart"/>
      <w:r w:rsidRPr="001D4C32">
        <w:t>која</w:t>
      </w:r>
      <w:proofErr w:type="spellEnd"/>
      <w:r w:rsidRPr="001D4C32">
        <w:t xml:space="preserve"> </w:t>
      </w:r>
      <w:proofErr w:type="spellStart"/>
      <w:r w:rsidRPr="001D4C32">
        <w:t>се</w:t>
      </w:r>
      <w:proofErr w:type="spellEnd"/>
      <w:r w:rsidRPr="001D4C32">
        <w:t xml:space="preserve"> </w:t>
      </w:r>
      <w:proofErr w:type="spellStart"/>
      <w:r w:rsidRPr="001D4C32">
        <w:t>додељују</w:t>
      </w:r>
      <w:proofErr w:type="spellEnd"/>
      <w:r w:rsidRPr="001D4C32">
        <w:t xml:space="preserve"> </w:t>
      </w:r>
      <w:proofErr w:type="spellStart"/>
      <w:r w:rsidRPr="001D4C32">
        <w:t>из</w:t>
      </w:r>
      <w:proofErr w:type="spellEnd"/>
      <w:r w:rsidRPr="001D4C32">
        <w:t xml:space="preserve"> </w:t>
      </w:r>
      <w:proofErr w:type="spellStart"/>
      <w:r w:rsidR="00482AC8">
        <w:t>Пројекта</w:t>
      </w:r>
      <w:proofErr w:type="spellEnd"/>
      <w:r w:rsidR="00482AC8">
        <w:t>,</w:t>
      </w:r>
      <w:r w:rsidRPr="001D4C32">
        <w:t xml:space="preserve"> </w:t>
      </w:r>
      <w:proofErr w:type="spellStart"/>
      <w:r w:rsidRPr="001D4C32">
        <w:t>не</w:t>
      </w:r>
      <w:proofErr w:type="spellEnd"/>
      <w:r w:rsidRPr="001D4C32">
        <w:t xml:space="preserve"> </w:t>
      </w:r>
      <w:proofErr w:type="spellStart"/>
      <w:r w:rsidRPr="001D4C32">
        <w:t>могу</w:t>
      </w:r>
      <w:proofErr w:type="spellEnd"/>
      <w:r w:rsidRPr="001D4C32">
        <w:t xml:space="preserve"> </w:t>
      </w:r>
      <w:proofErr w:type="spellStart"/>
      <w:r w:rsidRPr="001D4C32">
        <w:t>се</w:t>
      </w:r>
      <w:proofErr w:type="spellEnd"/>
      <w:r w:rsidRPr="001D4C32">
        <w:t xml:space="preserve"> </w:t>
      </w:r>
      <w:proofErr w:type="spellStart"/>
      <w:r w:rsidRPr="001D4C32">
        <w:t>користити</w:t>
      </w:r>
      <w:proofErr w:type="spellEnd"/>
      <w:r w:rsidRPr="001D4C32">
        <w:t xml:space="preserve"> </w:t>
      </w:r>
      <w:proofErr w:type="spellStart"/>
      <w:r w:rsidRPr="001D4C32">
        <w:t>за</w:t>
      </w:r>
      <w:proofErr w:type="spellEnd"/>
      <w:r w:rsidRPr="001D4C32">
        <w:t>:</w:t>
      </w:r>
    </w:p>
    <w:p w14:paraId="783253A8" w14:textId="77777777" w:rsidR="006E7DCE" w:rsidRPr="00E639AC" w:rsidRDefault="00C33D5C" w:rsidP="00C33D5C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у </w:t>
      </w:r>
      <w:proofErr w:type="spellStart"/>
      <w:r>
        <w:t>Пријави</w:t>
      </w:r>
      <w:proofErr w:type="spellEnd"/>
      <w:r w:rsidR="001D4C32" w:rsidRPr="00C33D5C">
        <w:t>;</w:t>
      </w:r>
    </w:p>
    <w:p w14:paraId="3DC05B94" w14:textId="77777777" w:rsidR="00E639AC" w:rsidRPr="00C33D5C" w:rsidRDefault="00E639AC" w:rsidP="00C33D5C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</w:pPr>
      <w:proofErr w:type="spellStart"/>
      <w:r>
        <w:t>трошкове</w:t>
      </w:r>
      <w:proofErr w:type="spellEnd"/>
      <w:r>
        <w:t xml:space="preserve"> </w:t>
      </w:r>
      <w:proofErr w:type="spellStart"/>
      <w:r>
        <w:t>пореза</w:t>
      </w:r>
      <w:proofErr w:type="spellEnd"/>
      <w:r w:rsidRPr="00F020BE">
        <w:t xml:space="preserve">, </w:t>
      </w:r>
      <w:proofErr w:type="spellStart"/>
      <w:r w:rsidRPr="00F020BE">
        <w:t>укључујући</w:t>
      </w:r>
      <w:proofErr w:type="spellEnd"/>
      <w:r w:rsidRPr="00F020BE">
        <w:t xml:space="preserve"> и </w:t>
      </w:r>
      <w:proofErr w:type="spellStart"/>
      <w:r w:rsidRPr="00F020BE">
        <w:t>порез</w:t>
      </w:r>
      <w:proofErr w:type="spellEnd"/>
      <w:r w:rsidRPr="00F020BE">
        <w:t xml:space="preserve"> </w:t>
      </w:r>
      <w:proofErr w:type="spellStart"/>
      <w:r w:rsidRPr="00F020BE">
        <w:t>на</w:t>
      </w:r>
      <w:proofErr w:type="spellEnd"/>
      <w:r w:rsidRPr="00F020BE">
        <w:t xml:space="preserve"> </w:t>
      </w:r>
      <w:proofErr w:type="spellStart"/>
      <w:r w:rsidRPr="00F020BE">
        <w:t>додату</w:t>
      </w:r>
      <w:proofErr w:type="spellEnd"/>
      <w:r w:rsidRPr="00F020BE">
        <w:t xml:space="preserve"> </w:t>
      </w:r>
      <w:proofErr w:type="spellStart"/>
      <w:r w:rsidRPr="00F020BE">
        <w:t>вредност</w:t>
      </w:r>
      <w:proofErr w:type="spellEnd"/>
    </w:p>
    <w:p w14:paraId="178606DF" w14:textId="77777777" w:rsidR="006E7DCE" w:rsidRDefault="00E639AC" w:rsidP="006E7DCE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трошкове</w:t>
      </w:r>
      <w:proofErr w:type="spellEnd"/>
      <w:r w:rsidR="001957E2">
        <w:t xml:space="preserve"> </w:t>
      </w:r>
      <w:proofErr w:type="spellStart"/>
      <w:r w:rsidR="001D4C32" w:rsidRPr="006E7DCE">
        <w:t>увоза</w:t>
      </w:r>
      <w:proofErr w:type="spellEnd"/>
      <w:r w:rsidR="001D4C32" w:rsidRPr="006E7DCE">
        <w:t xml:space="preserve">, </w:t>
      </w:r>
      <w:proofErr w:type="spellStart"/>
      <w:r w:rsidR="001D4C32" w:rsidRPr="006E7DCE">
        <w:t>царине</w:t>
      </w:r>
      <w:proofErr w:type="spellEnd"/>
      <w:r w:rsidR="001D4C32" w:rsidRPr="006E7DCE">
        <w:t xml:space="preserve">, </w:t>
      </w:r>
      <w:proofErr w:type="spellStart"/>
      <w:r w:rsidR="001D4C32" w:rsidRPr="006E7DCE">
        <w:t>шпедиције</w:t>
      </w:r>
      <w:proofErr w:type="spellEnd"/>
      <w:r w:rsidR="001D4C32" w:rsidRPr="006E7DCE">
        <w:t>;</w:t>
      </w:r>
    </w:p>
    <w:p w14:paraId="0BC26524" w14:textId="77777777" w:rsidR="006E7DCE" w:rsidRDefault="001D4C32" w:rsidP="006E7DCE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6E7DCE">
        <w:t>плаћање</w:t>
      </w:r>
      <w:proofErr w:type="spellEnd"/>
      <w:r w:rsidRPr="006E7DCE">
        <w:t xml:space="preserve"> </w:t>
      </w:r>
      <w:proofErr w:type="spellStart"/>
      <w:r w:rsidRPr="006E7DCE">
        <w:t>путем</w:t>
      </w:r>
      <w:proofErr w:type="spellEnd"/>
      <w:r w:rsidRPr="006E7DCE">
        <w:t xml:space="preserve"> </w:t>
      </w:r>
      <w:proofErr w:type="spellStart"/>
      <w:r w:rsidRPr="006E7DCE">
        <w:t>компензације</w:t>
      </w:r>
      <w:proofErr w:type="spellEnd"/>
      <w:r w:rsidRPr="006E7DCE">
        <w:t xml:space="preserve"> и </w:t>
      </w:r>
      <w:proofErr w:type="spellStart"/>
      <w:r w:rsidRPr="006E7DCE">
        <w:t>цесије</w:t>
      </w:r>
      <w:proofErr w:type="spellEnd"/>
      <w:r w:rsidRPr="006E7DCE">
        <w:t>;</w:t>
      </w:r>
    </w:p>
    <w:p w14:paraId="3BAEDE89" w14:textId="77777777" w:rsidR="006E7DCE" w:rsidRDefault="001D4C32" w:rsidP="006E7DCE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6E7DCE">
        <w:t>промет</w:t>
      </w:r>
      <w:proofErr w:type="spellEnd"/>
      <w:r w:rsidRPr="006E7DCE">
        <w:t xml:space="preserve"> </w:t>
      </w:r>
      <w:proofErr w:type="spellStart"/>
      <w:r w:rsidRPr="006E7DCE">
        <w:t>између</w:t>
      </w:r>
      <w:proofErr w:type="spellEnd"/>
      <w:r w:rsidRPr="006E7DCE">
        <w:t xml:space="preserve"> </w:t>
      </w:r>
      <w:proofErr w:type="spellStart"/>
      <w:r w:rsidRPr="006E7DCE">
        <w:t>повезаних</w:t>
      </w:r>
      <w:proofErr w:type="spellEnd"/>
      <w:r w:rsidRPr="006E7DCE">
        <w:t xml:space="preserve"> </w:t>
      </w:r>
      <w:proofErr w:type="spellStart"/>
      <w:r w:rsidRPr="006E7DCE">
        <w:t>лица</w:t>
      </w:r>
      <w:proofErr w:type="spellEnd"/>
      <w:r w:rsidRPr="006E7DCE">
        <w:t>;</w:t>
      </w:r>
    </w:p>
    <w:p w14:paraId="3E9BFA0C" w14:textId="77777777" w:rsidR="001D4C32" w:rsidRPr="006E7DCE" w:rsidRDefault="001D4C32" w:rsidP="006E7DCE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6E7DCE">
        <w:t>новчане</w:t>
      </w:r>
      <w:proofErr w:type="spellEnd"/>
      <w:r w:rsidRPr="006E7DCE">
        <w:t xml:space="preserve">, </w:t>
      </w:r>
      <w:proofErr w:type="spellStart"/>
      <w:r w:rsidRPr="006E7DCE">
        <w:t>финансијске</w:t>
      </w:r>
      <w:proofErr w:type="spellEnd"/>
      <w:r w:rsidRPr="006E7DCE">
        <w:t xml:space="preserve"> </w:t>
      </w:r>
      <w:proofErr w:type="spellStart"/>
      <w:r w:rsidRPr="006E7DCE">
        <w:t>казне</w:t>
      </w:r>
      <w:proofErr w:type="spellEnd"/>
      <w:r w:rsidRPr="006E7DCE">
        <w:t xml:space="preserve"> и </w:t>
      </w:r>
      <w:proofErr w:type="spellStart"/>
      <w:r w:rsidRPr="006E7DCE">
        <w:t>трошкове</w:t>
      </w:r>
      <w:proofErr w:type="spellEnd"/>
      <w:r w:rsidRPr="006E7DCE">
        <w:t xml:space="preserve"> </w:t>
      </w:r>
      <w:proofErr w:type="spellStart"/>
      <w:r w:rsidRPr="006E7DCE">
        <w:t>парничног</w:t>
      </w:r>
      <w:proofErr w:type="spellEnd"/>
      <w:r w:rsidRPr="006E7DCE">
        <w:t xml:space="preserve"> </w:t>
      </w:r>
      <w:proofErr w:type="spellStart"/>
      <w:r w:rsidRPr="006E7DCE">
        <w:t>поступка</w:t>
      </w:r>
      <w:proofErr w:type="spellEnd"/>
      <w:r w:rsidRPr="006E7DCE">
        <w:t>;</w:t>
      </w:r>
    </w:p>
    <w:p w14:paraId="00D474C2" w14:textId="77777777" w:rsidR="001D4C32" w:rsidRPr="006E7DCE" w:rsidRDefault="001D4C32" w:rsidP="006E7DCE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6E7DCE">
        <w:t>трошкове</w:t>
      </w:r>
      <w:proofErr w:type="spellEnd"/>
      <w:r w:rsidRPr="006E7DCE">
        <w:t xml:space="preserve"> </w:t>
      </w:r>
      <w:proofErr w:type="spellStart"/>
      <w:r w:rsidRPr="006E7DCE">
        <w:t>банкарске</w:t>
      </w:r>
      <w:proofErr w:type="spellEnd"/>
      <w:r w:rsidRPr="006E7DCE">
        <w:t xml:space="preserve"> </w:t>
      </w:r>
      <w:proofErr w:type="spellStart"/>
      <w:r w:rsidRPr="006E7DCE">
        <w:t>провизије</w:t>
      </w:r>
      <w:proofErr w:type="spellEnd"/>
      <w:r w:rsidRPr="006E7DCE">
        <w:t>;</w:t>
      </w:r>
    </w:p>
    <w:p w14:paraId="718FD425" w14:textId="77777777" w:rsidR="001D4C32" w:rsidRPr="00F020BE" w:rsidRDefault="001D4C32" w:rsidP="00F020BE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6E7DCE">
        <w:t>трошкове</w:t>
      </w:r>
      <w:proofErr w:type="spellEnd"/>
      <w:r w:rsidRPr="006E7DCE">
        <w:t xml:space="preserve"> </w:t>
      </w:r>
      <w:proofErr w:type="spellStart"/>
      <w:r w:rsidRPr="006E7DCE">
        <w:t>превоза</w:t>
      </w:r>
      <w:proofErr w:type="spellEnd"/>
      <w:r w:rsidRPr="006E7DCE">
        <w:t>;</w:t>
      </w:r>
    </w:p>
    <w:p w14:paraId="35CA8CF3" w14:textId="77777777" w:rsidR="001D4C32" w:rsidRDefault="001D4C32" w:rsidP="006E7DCE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 w:rsidRPr="006E7DCE">
        <w:t>доприносе</w:t>
      </w:r>
      <w:proofErr w:type="spellEnd"/>
      <w:r w:rsidRPr="006E7DCE">
        <w:t xml:space="preserve"> у </w:t>
      </w:r>
      <w:proofErr w:type="spellStart"/>
      <w:r w:rsidRPr="006E7DCE">
        <w:t>натури</w:t>
      </w:r>
      <w:proofErr w:type="spellEnd"/>
      <w:r w:rsidRPr="006E7DCE">
        <w:t>.</w:t>
      </w:r>
    </w:p>
    <w:p w14:paraId="368E0EE2" w14:textId="77777777" w:rsidR="006E7DCE" w:rsidRPr="006E7DCE" w:rsidRDefault="006E7DCE" w:rsidP="006E7DCE">
      <w:pPr>
        <w:spacing w:after="0"/>
        <w:jc w:val="both"/>
      </w:pPr>
    </w:p>
    <w:p w14:paraId="02DDCE52" w14:textId="77777777" w:rsidR="006E7DCE" w:rsidRPr="00444722" w:rsidRDefault="006E7DCE" w:rsidP="00444722">
      <w:pPr>
        <w:spacing w:after="0"/>
        <w:ind w:firstLine="709"/>
        <w:jc w:val="center"/>
        <w:rPr>
          <w:b/>
        </w:rPr>
      </w:pPr>
      <w:proofErr w:type="spellStart"/>
      <w:r w:rsidRPr="00444722">
        <w:rPr>
          <w:b/>
        </w:rPr>
        <w:t>Право</w:t>
      </w:r>
      <w:proofErr w:type="spellEnd"/>
      <w:r w:rsidRPr="00444722">
        <w:rPr>
          <w:b/>
        </w:rPr>
        <w:t xml:space="preserve"> </w:t>
      </w:r>
      <w:proofErr w:type="spellStart"/>
      <w:r w:rsidRPr="00444722">
        <w:rPr>
          <w:b/>
        </w:rPr>
        <w:t>учешћа</w:t>
      </w:r>
      <w:proofErr w:type="spellEnd"/>
      <w:r w:rsidRPr="00444722">
        <w:rPr>
          <w:b/>
        </w:rPr>
        <w:t xml:space="preserve"> </w:t>
      </w:r>
      <w:proofErr w:type="spellStart"/>
      <w:r w:rsidRPr="00444722">
        <w:rPr>
          <w:b/>
        </w:rPr>
        <w:t>на</w:t>
      </w:r>
      <w:proofErr w:type="spellEnd"/>
      <w:r w:rsidRPr="00444722">
        <w:rPr>
          <w:b/>
        </w:rPr>
        <w:t xml:space="preserve"> </w:t>
      </w:r>
      <w:proofErr w:type="spellStart"/>
      <w:r w:rsidRPr="00444722">
        <w:rPr>
          <w:b/>
        </w:rPr>
        <w:t>конкурсу</w:t>
      </w:r>
      <w:proofErr w:type="spellEnd"/>
    </w:p>
    <w:p w14:paraId="1240C794" w14:textId="77777777" w:rsidR="006E7DCE" w:rsidRPr="006E7DCE" w:rsidRDefault="006E7DCE" w:rsidP="00444722">
      <w:pPr>
        <w:spacing w:after="0"/>
        <w:ind w:firstLine="709"/>
        <w:jc w:val="center"/>
      </w:pPr>
      <w:proofErr w:type="spellStart"/>
      <w:r w:rsidRPr="006E7DCE">
        <w:t>Члан</w:t>
      </w:r>
      <w:proofErr w:type="spellEnd"/>
      <w:r w:rsidRPr="006E7DCE">
        <w:t xml:space="preserve"> 4.</w:t>
      </w:r>
    </w:p>
    <w:p w14:paraId="5A353D8D" w14:textId="4C0020F0" w:rsidR="00444722" w:rsidRDefault="006E7DCE" w:rsidP="006E7DCE">
      <w:pPr>
        <w:spacing w:after="0"/>
        <w:ind w:firstLine="709"/>
        <w:jc w:val="both"/>
        <w:rPr>
          <w:lang w:val="sr-Cyrl-RS"/>
        </w:rPr>
      </w:pPr>
      <w:proofErr w:type="spellStart"/>
      <w:r w:rsidRPr="006E7DCE">
        <w:t>Право</w:t>
      </w:r>
      <w:proofErr w:type="spellEnd"/>
      <w:r w:rsidRPr="006E7DCE">
        <w:t xml:space="preserve"> </w:t>
      </w:r>
      <w:proofErr w:type="spellStart"/>
      <w:r w:rsidRPr="006E7DCE">
        <w:t>на</w:t>
      </w:r>
      <w:proofErr w:type="spellEnd"/>
      <w:r w:rsidRPr="006E7DCE">
        <w:t xml:space="preserve"> </w:t>
      </w:r>
      <w:proofErr w:type="spellStart"/>
      <w:r w:rsidRPr="006E7DCE">
        <w:t>коришћење</w:t>
      </w:r>
      <w:proofErr w:type="spellEnd"/>
      <w:r w:rsidRPr="006E7DCE">
        <w:t xml:space="preserve"> </w:t>
      </w:r>
      <w:proofErr w:type="spellStart"/>
      <w:r w:rsidRPr="006E7DCE">
        <w:t>бесповратних</w:t>
      </w:r>
      <w:proofErr w:type="spellEnd"/>
      <w:r w:rsidRPr="006E7DCE">
        <w:t xml:space="preserve"> </w:t>
      </w:r>
      <w:proofErr w:type="spellStart"/>
      <w:r w:rsidRPr="006E7DCE">
        <w:t>средстава</w:t>
      </w:r>
      <w:proofErr w:type="spellEnd"/>
      <w:r w:rsidRPr="006E7DCE">
        <w:t xml:space="preserve"> </w:t>
      </w:r>
      <w:proofErr w:type="spellStart"/>
      <w:r w:rsidRPr="006E7DCE">
        <w:t>имају</w:t>
      </w:r>
      <w:proofErr w:type="spellEnd"/>
      <w:r w:rsidRPr="006E7DCE">
        <w:t xml:space="preserve"> </w:t>
      </w:r>
      <w:r w:rsidR="00021D1E">
        <w:rPr>
          <w:lang w:val="sr-Cyrl-RS"/>
        </w:rPr>
        <w:t xml:space="preserve">сва </w:t>
      </w:r>
      <w:proofErr w:type="spellStart"/>
      <w:r w:rsidRPr="006E7DCE">
        <w:t>физичк</w:t>
      </w:r>
      <w:r>
        <w:t>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 w:rsidR="00444722" w:rsidRPr="00444722">
        <w:t>носиоц</w:t>
      </w:r>
      <w:r w:rsidR="00444722">
        <w:t>и</w:t>
      </w:r>
      <w:proofErr w:type="spellEnd"/>
      <w:r w:rsidR="00444722" w:rsidRPr="00444722">
        <w:t xml:space="preserve"> </w:t>
      </w:r>
      <w:proofErr w:type="spellStart"/>
      <w:r w:rsidR="00444722" w:rsidRPr="00444722">
        <w:t>регистрованог</w:t>
      </w:r>
      <w:proofErr w:type="spellEnd"/>
      <w:r w:rsidR="00444722" w:rsidRPr="00444722">
        <w:t xml:space="preserve"> </w:t>
      </w:r>
      <w:proofErr w:type="spellStart"/>
      <w:r w:rsidR="00444722" w:rsidRPr="00444722">
        <w:t>комерцијалног</w:t>
      </w:r>
      <w:proofErr w:type="spellEnd"/>
      <w:r w:rsidR="00444722" w:rsidRPr="00444722">
        <w:t xml:space="preserve"> </w:t>
      </w:r>
      <w:proofErr w:type="spellStart"/>
      <w:r w:rsidR="00444722" w:rsidRPr="00444722">
        <w:t>пород</w:t>
      </w:r>
      <w:r w:rsidR="001957E2">
        <w:t>ичног</w:t>
      </w:r>
      <w:proofErr w:type="spellEnd"/>
      <w:r w:rsidR="001957E2">
        <w:t xml:space="preserve"> </w:t>
      </w:r>
      <w:proofErr w:type="spellStart"/>
      <w:r w:rsidR="001957E2">
        <w:t>пољопривредног</w:t>
      </w:r>
      <w:proofErr w:type="spellEnd"/>
      <w:r w:rsidR="001957E2">
        <w:t xml:space="preserve"> </w:t>
      </w:r>
      <w:proofErr w:type="spellStart"/>
      <w:r w:rsidR="001957E2">
        <w:t>газдинства</w:t>
      </w:r>
      <w:proofErr w:type="spellEnd"/>
      <w:r w:rsidR="001957E2">
        <w:t xml:space="preserve"> </w:t>
      </w:r>
      <w:proofErr w:type="spellStart"/>
      <w:r w:rsidR="001957E2">
        <w:t>са</w:t>
      </w:r>
      <w:proofErr w:type="spellEnd"/>
      <w:r w:rsidR="001957E2">
        <w:t xml:space="preserve"> </w:t>
      </w:r>
      <w:proofErr w:type="spellStart"/>
      <w:r w:rsidR="001957E2">
        <w:t>територије</w:t>
      </w:r>
      <w:proofErr w:type="spellEnd"/>
      <w:r w:rsidR="001957E2">
        <w:t xml:space="preserve"> </w:t>
      </w:r>
      <w:proofErr w:type="spellStart"/>
      <w:r w:rsidR="001957E2">
        <w:t>града</w:t>
      </w:r>
      <w:proofErr w:type="spellEnd"/>
      <w:r w:rsidR="001957E2">
        <w:t xml:space="preserve"> </w:t>
      </w:r>
      <w:proofErr w:type="spellStart"/>
      <w:r w:rsidR="001957E2">
        <w:t>Сомбора</w:t>
      </w:r>
      <w:proofErr w:type="spellEnd"/>
      <w:r w:rsidR="001957E2">
        <w:t xml:space="preserve"> </w:t>
      </w:r>
      <w:proofErr w:type="spellStart"/>
      <w:r w:rsidR="001957E2">
        <w:t>која</w:t>
      </w:r>
      <w:proofErr w:type="spellEnd"/>
      <w:r w:rsidR="001957E2">
        <w:t xml:space="preserve"> </w:t>
      </w:r>
      <w:proofErr w:type="spellStart"/>
      <w:r w:rsidR="001957E2">
        <w:t>су</w:t>
      </w:r>
      <w:proofErr w:type="spellEnd"/>
      <w:r w:rsidR="001957E2">
        <w:t xml:space="preserve"> у </w:t>
      </w:r>
      <w:proofErr w:type="spellStart"/>
      <w:r w:rsidR="001957E2">
        <w:t>активном</w:t>
      </w:r>
      <w:proofErr w:type="spellEnd"/>
      <w:r w:rsidR="001957E2">
        <w:t xml:space="preserve"> </w:t>
      </w:r>
      <w:proofErr w:type="spellStart"/>
      <w:r w:rsidR="001957E2">
        <w:t>статусу</w:t>
      </w:r>
      <w:proofErr w:type="spellEnd"/>
      <w:r w:rsidR="00021D1E">
        <w:rPr>
          <w:lang w:val="sr-Cyrl-RS"/>
        </w:rPr>
        <w:t xml:space="preserve">. </w:t>
      </w:r>
    </w:p>
    <w:p w14:paraId="3554F702" w14:textId="556BD730" w:rsidR="00021D1E" w:rsidRPr="00021D1E" w:rsidRDefault="00021D1E" w:rsidP="006E7DCE">
      <w:pPr>
        <w:spacing w:after="0"/>
        <w:ind w:firstLine="709"/>
        <w:jc w:val="both"/>
        <w:rPr>
          <w:i/>
          <w:iCs/>
          <w:lang w:val="sr-Cyrl-RS"/>
        </w:rPr>
      </w:pPr>
      <w:r w:rsidRPr="00B0503A">
        <w:rPr>
          <w:i/>
          <w:iCs/>
          <w:lang w:val="sr-Cyrl-RS"/>
        </w:rPr>
        <w:t xml:space="preserve">Напомена: Лица која су остварила право на коришћење бесповратних средстава, </w:t>
      </w:r>
      <w:r w:rsidR="00DF7D5F" w:rsidRPr="00B0503A">
        <w:rPr>
          <w:i/>
          <w:iCs/>
          <w:lang w:val="sr-Cyrl-RS"/>
        </w:rPr>
        <w:t>у 2022.години</w:t>
      </w:r>
      <w:r w:rsidRPr="00B0503A">
        <w:rPr>
          <w:i/>
          <w:iCs/>
          <w:lang w:val="sr-Cyrl-RS"/>
        </w:rPr>
        <w:t xml:space="preserve">, на Конкурсу Агробизнис центра, </w:t>
      </w:r>
      <w:r w:rsidR="00DF7D5F" w:rsidRPr="00B0503A">
        <w:rPr>
          <w:i/>
          <w:iCs/>
          <w:lang w:val="sr-Cyrl-RS"/>
        </w:rPr>
        <w:t xml:space="preserve">не </w:t>
      </w:r>
      <w:r w:rsidRPr="00B0503A">
        <w:rPr>
          <w:i/>
          <w:iCs/>
          <w:lang w:val="sr-Cyrl-RS"/>
        </w:rPr>
        <w:t>могу да поднесу пријаве</w:t>
      </w:r>
      <w:r w:rsidR="00DF7D5F" w:rsidRPr="00B0503A">
        <w:rPr>
          <w:i/>
          <w:iCs/>
          <w:lang w:val="sr-Cyrl-RS"/>
        </w:rPr>
        <w:t>.</w:t>
      </w:r>
      <w:r w:rsidR="00DF7D5F">
        <w:rPr>
          <w:i/>
          <w:iCs/>
          <w:lang w:val="sr-Cyrl-RS"/>
        </w:rPr>
        <w:t xml:space="preserve"> </w:t>
      </w:r>
      <w:r>
        <w:rPr>
          <w:i/>
          <w:iCs/>
          <w:lang w:val="sr-Cyrl-RS"/>
        </w:rPr>
        <w:t xml:space="preserve"> </w:t>
      </w:r>
    </w:p>
    <w:p w14:paraId="3DCDE8F1" w14:textId="045E5446" w:rsidR="00725D70" w:rsidRPr="00725D70" w:rsidRDefault="00725D70" w:rsidP="006E7DCE">
      <w:pPr>
        <w:spacing w:after="0"/>
        <w:ind w:firstLine="709"/>
        <w:jc w:val="both"/>
        <w:rPr>
          <w:lang w:val="sr-Cyrl-RS"/>
        </w:rPr>
      </w:pPr>
    </w:p>
    <w:p w14:paraId="47873153" w14:textId="77777777" w:rsidR="00444722" w:rsidRPr="00725D70" w:rsidRDefault="00444722" w:rsidP="006E7DCE">
      <w:pPr>
        <w:spacing w:after="0"/>
        <w:ind w:firstLine="709"/>
        <w:jc w:val="both"/>
        <w:rPr>
          <w:lang w:val="sr-Cyrl-RS"/>
        </w:rPr>
      </w:pPr>
    </w:p>
    <w:p w14:paraId="287C1498" w14:textId="77777777" w:rsidR="006E7DCE" w:rsidRPr="00444722" w:rsidRDefault="006E7DCE" w:rsidP="00444722">
      <w:pPr>
        <w:spacing w:after="0"/>
        <w:ind w:firstLine="709"/>
        <w:jc w:val="center"/>
        <w:rPr>
          <w:b/>
        </w:rPr>
      </w:pPr>
      <w:proofErr w:type="spellStart"/>
      <w:r w:rsidRPr="00444722">
        <w:rPr>
          <w:b/>
        </w:rPr>
        <w:t>Услови</w:t>
      </w:r>
      <w:proofErr w:type="spellEnd"/>
      <w:r w:rsidRPr="00444722">
        <w:rPr>
          <w:b/>
        </w:rPr>
        <w:t xml:space="preserve"> </w:t>
      </w:r>
      <w:proofErr w:type="spellStart"/>
      <w:r w:rsidRPr="00444722">
        <w:rPr>
          <w:b/>
        </w:rPr>
        <w:t>за</w:t>
      </w:r>
      <w:proofErr w:type="spellEnd"/>
      <w:r w:rsidRPr="00444722">
        <w:rPr>
          <w:b/>
        </w:rPr>
        <w:t xml:space="preserve"> </w:t>
      </w:r>
      <w:proofErr w:type="spellStart"/>
      <w:r w:rsidRPr="00444722">
        <w:rPr>
          <w:b/>
        </w:rPr>
        <w:t>учешће</w:t>
      </w:r>
      <w:proofErr w:type="spellEnd"/>
      <w:r w:rsidRPr="00444722">
        <w:rPr>
          <w:b/>
        </w:rPr>
        <w:t xml:space="preserve"> </w:t>
      </w:r>
      <w:proofErr w:type="spellStart"/>
      <w:r w:rsidRPr="00444722">
        <w:rPr>
          <w:b/>
        </w:rPr>
        <w:t>на</w:t>
      </w:r>
      <w:proofErr w:type="spellEnd"/>
      <w:r w:rsidRPr="00444722">
        <w:rPr>
          <w:b/>
        </w:rPr>
        <w:t xml:space="preserve"> </w:t>
      </w:r>
      <w:proofErr w:type="spellStart"/>
      <w:r w:rsidRPr="00444722">
        <w:rPr>
          <w:b/>
        </w:rPr>
        <w:t>конкурсу</w:t>
      </w:r>
      <w:proofErr w:type="spellEnd"/>
    </w:p>
    <w:p w14:paraId="3B2EE416" w14:textId="77777777" w:rsidR="006E7DCE" w:rsidRPr="006E7DCE" w:rsidRDefault="006E7DCE" w:rsidP="00444722">
      <w:pPr>
        <w:spacing w:after="0"/>
        <w:ind w:firstLine="709"/>
        <w:jc w:val="center"/>
      </w:pPr>
      <w:proofErr w:type="spellStart"/>
      <w:r w:rsidRPr="006E7DCE">
        <w:t>Члан</w:t>
      </w:r>
      <w:proofErr w:type="spellEnd"/>
      <w:r w:rsidRPr="006E7DCE">
        <w:t xml:space="preserve"> 5.</w:t>
      </w:r>
    </w:p>
    <w:p w14:paraId="10F0E3CE" w14:textId="77777777" w:rsidR="006E7DCE" w:rsidRDefault="006E7DCE" w:rsidP="006E7DCE">
      <w:pPr>
        <w:spacing w:after="0"/>
        <w:ind w:firstLine="709"/>
        <w:jc w:val="both"/>
      </w:pPr>
      <w:proofErr w:type="spellStart"/>
      <w:r w:rsidRPr="006E7DCE">
        <w:t>Услови</w:t>
      </w:r>
      <w:proofErr w:type="spellEnd"/>
      <w:r w:rsidRPr="006E7DCE">
        <w:t xml:space="preserve"> </w:t>
      </w:r>
      <w:proofErr w:type="spellStart"/>
      <w:r w:rsidRPr="006E7DCE">
        <w:t>за</w:t>
      </w:r>
      <w:proofErr w:type="spellEnd"/>
      <w:r w:rsidRPr="006E7DCE">
        <w:t xml:space="preserve"> </w:t>
      </w:r>
      <w:proofErr w:type="spellStart"/>
      <w:r w:rsidRPr="006E7DCE">
        <w:t>учешће</w:t>
      </w:r>
      <w:proofErr w:type="spellEnd"/>
      <w:r w:rsidRPr="006E7DCE">
        <w:t xml:space="preserve"> </w:t>
      </w:r>
      <w:proofErr w:type="spellStart"/>
      <w:r w:rsidRPr="006E7DCE">
        <w:t>на</w:t>
      </w:r>
      <w:proofErr w:type="spellEnd"/>
      <w:r w:rsidRPr="006E7DCE">
        <w:t xml:space="preserve"> </w:t>
      </w:r>
      <w:proofErr w:type="spellStart"/>
      <w:r w:rsidRPr="006E7DCE">
        <w:t>Конкурсу</w:t>
      </w:r>
      <w:proofErr w:type="spellEnd"/>
      <w:r w:rsidRPr="006E7DCE">
        <w:t xml:space="preserve"> </w:t>
      </w:r>
      <w:proofErr w:type="spellStart"/>
      <w:r w:rsidR="00577F0A">
        <w:t>су</w:t>
      </w:r>
      <w:proofErr w:type="spellEnd"/>
      <w:r w:rsidRPr="006E7DCE">
        <w:t xml:space="preserve"> </w:t>
      </w:r>
      <w:proofErr w:type="spellStart"/>
      <w:r w:rsidRPr="006E7DCE">
        <w:t>следећи</w:t>
      </w:r>
      <w:proofErr w:type="spellEnd"/>
      <w:r w:rsidRPr="006E7DCE">
        <w:t>:</w:t>
      </w:r>
    </w:p>
    <w:p w14:paraId="04601814" w14:textId="77777777" w:rsidR="00444722" w:rsidRDefault="00444722" w:rsidP="006E7DCE">
      <w:pPr>
        <w:spacing w:after="0"/>
        <w:ind w:firstLine="709"/>
        <w:jc w:val="both"/>
      </w:pPr>
    </w:p>
    <w:p w14:paraId="75885A41" w14:textId="77777777" w:rsidR="00295C19" w:rsidRPr="00295C19" w:rsidRDefault="00295C19" w:rsidP="00295C19">
      <w:pPr>
        <w:spacing w:after="0"/>
        <w:jc w:val="both"/>
      </w:pPr>
      <w:r w:rsidRPr="00295C19">
        <w:t xml:space="preserve">1. </w:t>
      </w:r>
      <w:proofErr w:type="spellStart"/>
      <w:r w:rsidRPr="00295C19">
        <w:t>Подносилац</w:t>
      </w:r>
      <w:proofErr w:type="spellEnd"/>
      <w:r w:rsidRPr="00295C19">
        <w:t xml:space="preserve"> </w:t>
      </w:r>
      <w:proofErr w:type="spellStart"/>
      <w:r w:rsidRPr="00295C19">
        <w:t>пријаве</w:t>
      </w:r>
      <w:proofErr w:type="spellEnd"/>
      <w:r w:rsidRPr="00295C19">
        <w:t xml:space="preserve"> </w:t>
      </w:r>
      <w:proofErr w:type="spellStart"/>
      <w:r w:rsidRPr="00295C19">
        <w:t>треба</w:t>
      </w:r>
      <w:proofErr w:type="spellEnd"/>
      <w:r w:rsidRPr="00295C19">
        <w:t xml:space="preserve"> </w:t>
      </w:r>
      <w:proofErr w:type="spellStart"/>
      <w:r w:rsidRPr="00295C19">
        <w:t>да</w:t>
      </w:r>
      <w:proofErr w:type="spellEnd"/>
      <w:r w:rsidRPr="00295C19">
        <w:t xml:space="preserve"> </w:t>
      </w:r>
      <w:proofErr w:type="spellStart"/>
      <w:r w:rsidRPr="00295C19">
        <w:t>има</w:t>
      </w:r>
      <w:proofErr w:type="spellEnd"/>
      <w:r w:rsidRPr="00295C19">
        <w:t xml:space="preserve"> </w:t>
      </w:r>
      <w:proofErr w:type="spellStart"/>
      <w:r w:rsidRPr="00295C19">
        <w:t>регистровано</w:t>
      </w:r>
      <w:proofErr w:type="spellEnd"/>
      <w:r w:rsidRPr="00295C19">
        <w:t xml:space="preserve"> </w:t>
      </w:r>
      <w:proofErr w:type="spellStart"/>
      <w:r w:rsidRPr="00295C19">
        <w:t>пољопривредно</w:t>
      </w:r>
      <w:proofErr w:type="spellEnd"/>
      <w:r w:rsidRPr="00295C19">
        <w:t xml:space="preserve"> </w:t>
      </w:r>
      <w:proofErr w:type="spellStart"/>
      <w:r w:rsidRPr="00295C19">
        <w:t>газдинство</w:t>
      </w:r>
      <w:proofErr w:type="spellEnd"/>
      <w:r w:rsidRPr="00295C19">
        <w:t xml:space="preserve"> </w:t>
      </w:r>
      <w:proofErr w:type="spellStart"/>
      <w:r w:rsidRPr="00295C19">
        <w:t>уписано</w:t>
      </w:r>
      <w:proofErr w:type="spellEnd"/>
      <w:r w:rsidRPr="00295C19">
        <w:t xml:space="preserve"> у </w:t>
      </w:r>
      <w:proofErr w:type="spellStart"/>
      <w:r w:rsidRPr="00295C19">
        <w:t>Регистар</w:t>
      </w:r>
      <w:proofErr w:type="spellEnd"/>
      <w:r w:rsidRPr="00295C19">
        <w:t xml:space="preserve"> </w:t>
      </w:r>
      <w:proofErr w:type="spellStart"/>
      <w:r w:rsidRPr="00295C19">
        <w:t>пољопривредних</w:t>
      </w:r>
      <w:proofErr w:type="spellEnd"/>
      <w:r w:rsidRPr="00295C19">
        <w:t xml:space="preserve"> </w:t>
      </w:r>
      <w:proofErr w:type="spellStart"/>
      <w:r w:rsidRPr="00295C19">
        <w:t>газдинстава</w:t>
      </w:r>
      <w:proofErr w:type="spellEnd"/>
      <w:r w:rsidRPr="00295C19">
        <w:t xml:space="preserve">, </w:t>
      </w:r>
      <w:proofErr w:type="spellStart"/>
      <w:r w:rsidRPr="00295C19">
        <w:t>са</w:t>
      </w:r>
      <w:proofErr w:type="spellEnd"/>
      <w:r w:rsidRPr="00295C19">
        <w:t xml:space="preserve"> </w:t>
      </w:r>
      <w:proofErr w:type="spellStart"/>
      <w:r w:rsidRPr="00295C19">
        <w:t>активним</w:t>
      </w:r>
      <w:proofErr w:type="spellEnd"/>
      <w:r w:rsidRPr="00295C19">
        <w:t xml:space="preserve"> </w:t>
      </w:r>
      <w:proofErr w:type="spellStart"/>
      <w:r w:rsidRPr="00295C19">
        <w:t>статусом</w:t>
      </w:r>
      <w:proofErr w:type="spellEnd"/>
      <w:r w:rsidRPr="00295C19">
        <w:t>;</w:t>
      </w:r>
    </w:p>
    <w:p w14:paraId="0AFB6927" w14:textId="77777777" w:rsidR="00295C19" w:rsidRPr="00295C19" w:rsidRDefault="00295C19" w:rsidP="00295C19">
      <w:pPr>
        <w:spacing w:after="0"/>
        <w:jc w:val="both"/>
      </w:pPr>
      <w:r w:rsidRPr="00295C19">
        <w:t xml:space="preserve">2. </w:t>
      </w:r>
      <w:proofErr w:type="spellStart"/>
      <w:r w:rsidRPr="00295C19">
        <w:t>Подносилац</w:t>
      </w:r>
      <w:proofErr w:type="spellEnd"/>
      <w:r w:rsidRPr="00295C19">
        <w:t xml:space="preserve"> </w:t>
      </w:r>
      <w:proofErr w:type="spellStart"/>
      <w:r w:rsidRPr="00295C19">
        <w:t>пријаве</w:t>
      </w:r>
      <w:proofErr w:type="spellEnd"/>
      <w:r w:rsidRPr="00295C19">
        <w:t xml:space="preserve"> </w:t>
      </w:r>
      <w:proofErr w:type="spellStart"/>
      <w:r w:rsidRPr="00295C19">
        <w:t>мора</w:t>
      </w:r>
      <w:proofErr w:type="spellEnd"/>
      <w:r w:rsidRPr="00295C19">
        <w:t xml:space="preserve"> </w:t>
      </w:r>
      <w:proofErr w:type="spellStart"/>
      <w:r w:rsidRPr="00295C19">
        <w:t>бити</w:t>
      </w:r>
      <w:proofErr w:type="spellEnd"/>
      <w:r w:rsidRPr="00295C19">
        <w:t xml:space="preserve"> </w:t>
      </w:r>
      <w:proofErr w:type="spellStart"/>
      <w:r w:rsidRPr="00295C19">
        <w:t>са</w:t>
      </w:r>
      <w:proofErr w:type="spellEnd"/>
      <w:r w:rsidRPr="00295C19">
        <w:t xml:space="preserve"> </w:t>
      </w:r>
      <w:proofErr w:type="spellStart"/>
      <w:r w:rsidRPr="00295C19">
        <w:t>територије</w:t>
      </w:r>
      <w:proofErr w:type="spellEnd"/>
      <w:r w:rsidRPr="00295C19">
        <w:t xml:space="preserve"> </w:t>
      </w:r>
      <w:proofErr w:type="spellStart"/>
      <w:r w:rsidR="00C33C46">
        <w:t>града</w:t>
      </w:r>
      <w:proofErr w:type="spellEnd"/>
      <w:r w:rsidR="00C33C46">
        <w:t xml:space="preserve"> </w:t>
      </w:r>
      <w:proofErr w:type="spellStart"/>
      <w:r w:rsidR="00C33C46">
        <w:t>Сомбора</w:t>
      </w:r>
      <w:proofErr w:type="spellEnd"/>
      <w:r w:rsidRPr="00295C19">
        <w:t xml:space="preserve"> и </w:t>
      </w:r>
      <w:proofErr w:type="spellStart"/>
      <w:r w:rsidRPr="00295C19">
        <w:t>производњом</w:t>
      </w:r>
      <w:proofErr w:type="spellEnd"/>
      <w:r w:rsidRPr="00295C19">
        <w:t xml:space="preserve"> </w:t>
      </w:r>
      <w:proofErr w:type="spellStart"/>
      <w:r w:rsidRPr="00295C19">
        <w:t>на</w:t>
      </w:r>
      <w:proofErr w:type="spellEnd"/>
      <w:r w:rsidRPr="00295C19">
        <w:t xml:space="preserve"> </w:t>
      </w:r>
      <w:proofErr w:type="spellStart"/>
      <w:r w:rsidRPr="00295C19">
        <w:t>територији</w:t>
      </w:r>
      <w:proofErr w:type="spellEnd"/>
      <w:r w:rsidRPr="00295C19">
        <w:t xml:space="preserve"> </w:t>
      </w:r>
      <w:proofErr w:type="spellStart"/>
      <w:r w:rsidR="00C33C46">
        <w:t>града</w:t>
      </w:r>
      <w:proofErr w:type="spellEnd"/>
      <w:r w:rsidR="00C33C46">
        <w:t xml:space="preserve"> </w:t>
      </w:r>
      <w:proofErr w:type="spellStart"/>
      <w:r w:rsidR="00C33C46">
        <w:t>Сомбора</w:t>
      </w:r>
      <w:proofErr w:type="spellEnd"/>
      <w:r w:rsidRPr="00295C19">
        <w:t>;</w:t>
      </w:r>
    </w:p>
    <w:p w14:paraId="69FDA241" w14:textId="77777777" w:rsidR="00295C19" w:rsidRPr="00295C19" w:rsidRDefault="00295C19" w:rsidP="00295C19">
      <w:pPr>
        <w:spacing w:after="0"/>
        <w:jc w:val="both"/>
      </w:pPr>
      <w:r w:rsidRPr="00295C19">
        <w:t xml:space="preserve">3. </w:t>
      </w:r>
      <w:proofErr w:type="spellStart"/>
      <w:r w:rsidRPr="00295C19">
        <w:t>Подносилац</w:t>
      </w:r>
      <w:proofErr w:type="spellEnd"/>
      <w:r w:rsidRPr="00295C19">
        <w:t xml:space="preserve"> </w:t>
      </w:r>
      <w:proofErr w:type="spellStart"/>
      <w:r w:rsidRPr="00295C19">
        <w:t>пријаве</w:t>
      </w:r>
      <w:proofErr w:type="spellEnd"/>
      <w:r w:rsidRPr="00295C19">
        <w:t xml:space="preserve"> </w:t>
      </w:r>
      <w:proofErr w:type="spellStart"/>
      <w:r w:rsidRPr="00295C19">
        <w:t>за</w:t>
      </w:r>
      <w:proofErr w:type="spellEnd"/>
      <w:r w:rsidRPr="00295C19">
        <w:t xml:space="preserve"> </w:t>
      </w:r>
      <w:proofErr w:type="spellStart"/>
      <w:r w:rsidRPr="00295C19">
        <w:t>инвестицију</w:t>
      </w:r>
      <w:proofErr w:type="spellEnd"/>
      <w:r w:rsidRPr="00295C19">
        <w:t xml:space="preserve"> </w:t>
      </w:r>
      <w:proofErr w:type="spellStart"/>
      <w:r w:rsidRPr="00295C19">
        <w:t>за</w:t>
      </w:r>
      <w:proofErr w:type="spellEnd"/>
      <w:r w:rsidRPr="00295C19">
        <w:t xml:space="preserve"> </w:t>
      </w:r>
      <w:proofErr w:type="spellStart"/>
      <w:r w:rsidRPr="00295C19">
        <w:t>коју</w:t>
      </w:r>
      <w:proofErr w:type="spellEnd"/>
      <w:r w:rsidRPr="00295C19">
        <w:t xml:space="preserve"> </w:t>
      </w:r>
      <w:proofErr w:type="spellStart"/>
      <w:r w:rsidRPr="00295C19">
        <w:t>подноси</w:t>
      </w:r>
      <w:proofErr w:type="spellEnd"/>
      <w:r w:rsidRPr="00295C19">
        <w:t xml:space="preserve"> </w:t>
      </w:r>
      <w:proofErr w:type="spellStart"/>
      <w:r w:rsidRPr="00295C19">
        <w:t>захтев</w:t>
      </w:r>
      <w:proofErr w:type="spellEnd"/>
      <w:r w:rsidRPr="00295C19">
        <w:t xml:space="preserve"> </w:t>
      </w:r>
      <w:proofErr w:type="spellStart"/>
      <w:r w:rsidRPr="00295C19">
        <w:t>не</w:t>
      </w:r>
      <w:proofErr w:type="spellEnd"/>
      <w:r w:rsidRPr="00295C19">
        <w:t xml:space="preserve"> </w:t>
      </w:r>
      <w:proofErr w:type="spellStart"/>
      <w:r w:rsidRPr="00295C19">
        <w:t>може</w:t>
      </w:r>
      <w:proofErr w:type="spellEnd"/>
      <w:r w:rsidRPr="00295C19">
        <w:t xml:space="preserve"> </w:t>
      </w:r>
      <w:proofErr w:type="spellStart"/>
      <w:r w:rsidRPr="00295C19">
        <w:t>да</w:t>
      </w:r>
      <w:proofErr w:type="spellEnd"/>
      <w:r w:rsidRPr="00295C19">
        <w:t xml:space="preserve"> </w:t>
      </w:r>
      <w:proofErr w:type="spellStart"/>
      <w:r w:rsidRPr="00295C19">
        <w:t>користи</w:t>
      </w:r>
      <w:proofErr w:type="spellEnd"/>
      <w:r w:rsidRPr="00295C19">
        <w:t xml:space="preserve"> </w:t>
      </w:r>
      <w:proofErr w:type="spellStart"/>
      <w:r w:rsidRPr="00295C19">
        <w:t>подстицаје</w:t>
      </w:r>
      <w:proofErr w:type="spellEnd"/>
      <w:r w:rsidRPr="00295C19">
        <w:t xml:space="preserve"> </w:t>
      </w:r>
      <w:proofErr w:type="spellStart"/>
      <w:r w:rsidRPr="00295C19">
        <w:t>по</w:t>
      </w:r>
      <w:proofErr w:type="spellEnd"/>
      <w:r w:rsidRPr="00295C19">
        <w:t xml:space="preserve"> </w:t>
      </w:r>
      <w:proofErr w:type="spellStart"/>
      <w:r w:rsidRPr="00295C19">
        <w:t>неком</w:t>
      </w:r>
      <w:proofErr w:type="spellEnd"/>
      <w:r w:rsidRPr="00295C19">
        <w:t xml:space="preserve"> </w:t>
      </w:r>
      <w:proofErr w:type="spellStart"/>
      <w:r w:rsidRPr="00295C19">
        <w:t>другом</w:t>
      </w:r>
      <w:proofErr w:type="spellEnd"/>
      <w:r w:rsidRPr="00295C19">
        <w:t xml:space="preserve"> </w:t>
      </w:r>
      <w:proofErr w:type="spellStart"/>
      <w:r w:rsidRPr="00295C19">
        <w:t>основу</w:t>
      </w:r>
      <w:proofErr w:type="spellEnd"/>
      <w:r w:rsidRPr="00295C19">
        <w:t xml:space="preserve"> (</w:t>
      </w:r>
      <w:proofErr w:type="spellStart"/>
      <w:r w:rsidRPr="00295C19">
        <w:t>субвенције</w:t>
      </w:r>
      <w:proofErr w:type="spellEnd"/>
      <w:r w:rsidRPr="00295C19">
        <w:t xml:space="preserve">, </w:t>
      </w:r>
      <w:proofErr w:type="spellStart"/>
      <w:r w:rsidRPr="00295C19">
        <w:t>подстицаји</w:t>
      </w:r>
      <w:proofErr w:type="spellEnd"/>
      <w:r w:rsidRPr="00295C19">
        <w:t xml:space="preserve">, </w:t>
      </w:r>
      <w:proofErr w:type="spellStart"/>
      <w:r w:rsidRPr="00295C19">
        <w:t>донације</w:t>
      </w:r>
      <w:proofErr w:type="spellEnd"/>
      <w:r w:rsidRPr="00295C19">
        <w:t xml:space="preserve">), </w:t>
      </w:r>
      <w:proofErr w:type="spellStart"/>
      <w:r w:rsidRPr="00295C19">
        <w:t>односно</w:t>
      </w:r>
      <w:proofErr w:type="spellEnd"/>
      <w:r w:rsidRPr="00295C19">
        <w:t xml:space="preserve"> </w:t>
      </w:r>
      <w:proofErr w:type="spellStart"/>
      <w:r w:rsidRPr="00295C19">
        <w:t>ако</w:t>
      </w:r>
      <w:proofErr w:type="spellEnd"/>
      <w:r w:rsidRPr="00295C19">
        <w:t xml:space="preserve"> </w:t>
      </w:r>
      <w:proofErr w:type="spellStart"/>
      <w:r w:rsidRPr="00295C19">
        <w:t>иста</w:t>
      </w:r>
      <w:proofErr w:type="spellEnd"/>
      <w:r w:rsidRPr="00295C19">
        <w:t xml:space="preserve"> </w:t>
      </w:r>
      <w:proofErr w:type="spellStart"/>
      <w:r w:rsidRPr="00295C19">
        <w:t>инвестиција</w:t>
      </w:r>
      <w:proofErr w:type="spellEnd"/>
      <w:r w:rsidRPr="00295C19">
        <w:t xml:space="preserve"> </w:t>
      </w:r>
      <w:proofErr w:type="spellStart"/>
      <w:r w:rsidRPr="00295C19">
        <w:t>није</w:t>
      </w:r>
      <w:proofErr w:type="spellEnd"/>
      <w:r w:rsidRPr="00295C19">
        <w:t xml:space="preserve"> </w:t>
      </w:r>
      <w:proofErr w:type="spellStart"/>
      <w:r w:rsidRPr="00295C19">
        <w:t>предмет</w:t>
      </w:r>
      <w:proofErr w:type="spellEnd"/>
      <w:r w:rsidRPr="00295C19">
        <w:t xml:space="preserve"> </w:t>
      </w:r>
      <w:proofErr w:type="spellStart"/>
      <w:r w:rsidRPr="00295C19">
        <w:t>другог</w:t>
      </w:r>
      <w:proofErr w:type="spellEnd"/>
      <w:r w:rsidRPr="00295C19">
        <w:t xml:space="preserve"> </w:t>
      </w:r>
      <w:proofErr w:type="spellStart"/>
      <w:r w:rsidRPr="00295C19">
        <w:t>поступка</w:t>
      </w:r>
      <w:proofErr w:type="spellEnd"/>
      <w:r w:rsidRPr="00295C19">
        <w:t xml:space="preserve"> </w:t>
      </w:r>
      <w:proofErr w:type="spellStart"/>
      <w:r w:rsidRPr="00295C19">
        <w:t>за</w:t>
      </w:r>
      <w:proofErr w:type="spellEnd"/>
      <w:r w:rsidRPr="00295C19">
        <w:t xml:space="preserve"> </w:t>
      </w:r>
      <w:proofErr w:type="spellStart"/>
      <w:r w:rsidRPr="00295C19">
        <w:t>коришћење</w:t>
      </w:r>
      <w:proofErr w:type="spellEnd"/>
      <w:r w:rsidRPr="00295C19">
        <w:t xml:space="preserve"> </w:t>
      </w:r>
      <w:proofErr w:type="spellStart"/>
      <w:r w:rsidRPr="00295C19">
        <w:t>подстицаја</w:t>
      </w:r>
      <w:proofErr w:type="spellEnd"/>
      <w:r w:rsidRPr="00295C19">
        <w:t xml:space="preserve">, </w:t>
      </w:r>
      <w:proofErr w:type="spellStart"/>
      <w:r w:rsidRPr="00295C19">
        <w:t>осим</w:t>
      </w:r>
      <w:proofErr w:type="spellEnd"/>
      <w:r w:rsidRPr="00295C19">
        <w:t xml:space="preserve"> </w:t>
      </w:r>
      <w:proofErr w:type="spellStart"/>
      <w:r w:rsidRPr="00295C19">
        <w:t>подстицаја</w:t>
      </w:r>
      <w:proofErr w:type="spellEnd"/>
      <w:r w:rsidRPr="00295C19">
        <w:t xml:space="preserve"> у </w:t>
      </w:r>
      <w:proofErr w:type="spellStart"/>
      <w:r w:rsidRPr="00295C19">
        <w:t>складу</w:t>
      </w:r>
      <w:proofErr w:type="spellEnd"/>
      <w:r w:rsidRPr="00295C19">
        <w:t xml:space="preserve"> </w:t>
      </w:r>
      <w:proofErr w:type="spellStart"/>
      <w:r w:rsidRPr="00295C19">
        <w:t>са</w:t>
      </w:r>
      <w:proofErr w:type="spellEnd"/>
      <w:r w:rsidRPr="00295C19">
        <w:t xml:space="preserve"> </w:t>
      </w:r>
      <w:proofErr w:type="spellStart"/>
      <w:r w:rsidRPr="00295C19">
        <w:t>прописом</w:t>
      </w:r>
      <w:proofErr w:type="spellEnd"/>
      <w:r w:rsidRPr="00295C19">
        <w:t xml:space="preserve"> </w:t>
      </w:r>
      <w:proofErr w:type="spellStart"/>
      <w:r w:rsidRPr="00295C19">
        <w:t>којим</w:t>
      </w:r>
      <w:proofErr w:type="spellEnd"/>
      <w:r w:rsidRPr="00295C19">
        <w:t xml:space="preserve"> </w:t>
      </w:r>
      <w:proofErr w:type="spellStart"/>
      <w:r w:rsidRPr="00295C19">
        <w:t>се</w:t>
      </w:r>
      <w:proofErr w:type="spellEnd"/>
      <w:r w:rsidRPr="00295C19">
        <w:t xml:space="preserve"> </w:t>
      </w:r>
      <w:proofErr w:type="spellStart"/>
      <w:r w:rsidRPr="00295C19">
        <w:t>уређује</w:t>
      </w:r>
      <w:proofErr w:type="spellEnd"/>
      <w:r w:rsidRPr="00295C19">
        <w:t xml:space="preserve"> </w:t>
      </w:r>
      <w:proofErr w:type="spellStart"/>
      <w:r w:rsidRPr="00295C19">
        <w:t>кредитна</w:t>
      </w:r>
      <w:proofErr w:type="spellEnd"/>
      <w:r w:rsidRPr="00295C19">
        <w:t xml:space="preserve"> </w:t>
      </w:r>
      <w:proofErr w:type="spellStart"/>
      <w:r w:rsidRPr="00295C19">
        <w:t>подршка</w:t>
      </w:r>
      <w:proofErr w:type="spellEnd"/>
      <w:r w:rsidRPr="00295C19">
        <w:t xml:space="preserve"> </w:t>
      </w:r>
      <w:proofErr w:type="spellStart"/>
      <w:r w:rsidRPr="00295C19">
        <w:t>регистрованим</w:t>
      </w:r>
      <w:proofErr w:type="spellEnd"/>
      <w:r w:rsidRPr="00295C19">
        <w:t xml:space="preserve"> </w:t>
      </w:r>
      <w:proofErr w:type="spellStart"/>
      <w:r w:rsidRPr="00295C19">
        <w:t>пољопривредним</w:t>
      </w:r>
      <w:proofErr w:type="spellEnd"/>
      <w:r w:rsidRPr="00295C19">
        <w:t xml:space="preserve"> </w:t>
      </w:r>
      <w:proofErr w:type="spellStart"/>
      <w:r w:rsidRPr="00295C19">
        <w:t>газдинствима</w:t>
      </w:r>
      <w:proofErr w:type="spellEnd"/>
      <w:r w:rsidRPr="00295C19">
        <w:t xml:space="preserve">; </w:t>
      </w:r>
    </w:p>
    <w:p w14:paraId="42469472" w14:textId="77777777" w:rsidR="001957E2" w:rsidRPr="00FD3737" w:rsidRDefault="00365888" w:rsidP="00295C19">
      <w:pPr>
        <w:spacing w:after="0"/>
        <w:jc w:val="both"/>
      </w:pPr>
      <w:r>
        <w:t>4</w:t>
      </w:r>
      <w:r w:rsidR="00295C19" w:rsidRPr="00295C19">
        <w:t xml:space="preserve">. </w:t>
      </w:r>
      <w:proofErr w:type="spellStart"/>
      <w:r w:rsidR="00295C19" w:rsidRPr="00295C19">
        <w:t>Подносилац</w:t>
      </w:r>
      <w:proofErr w:type="spellEnd"/>
      <w:r w:rsidR="00295C19" w:rsidRPr="00295C19">
        <w:t xml:space="preserve"> </w:t>
      </w:r>
      <w:proofErr w:type="spellStart"/>
      <w:r w:rsidR="00295C19" w:rsidRPr="00295C19">
        <w:t>захтева</w:t>
      </w:r>
      <w:proofErr w:type="spellEnd"/>
      <w:r w:rsidR="00295C19" w:rsidRPr="00295C19">
        <w:t xml:space="preserve"> </w:t>
      </w:r>
      <w:proofErr w:type="spellStart"/>
      <w:r w:rsidR="00295C19" w:rsidRPr="00295C19">
        <w:t>мора</w:t>
      </w:r>
      <w:proofErr w:type="spellEnd"/>
      <w:r w:rsidR="00295C19" w:rsidRPr="00295C19">
        <w:t xml:space="preserve"> </w:t>
      </w:r>
      <w:proofErr w:type="spellStart"/>
      <w:r w:rsidR="00295C19" w:rsidRPr="00295C19">
        <w:t>да</w:t>
      </w:r>
      <w:proofErr w:type="spellEnd"/>
      <w:r w:rsidR="00295C19" w:rsidRPr="00295C19">
        <w:t xml:space="preserve"> </w:t>
      </w:r>
      <w:proofErr w:type="spellStart"/>
      <w:r w:rsidR="00295C19" w:rsidRPr="00295C19">
        <w:t>има</w:t>
      </w:r>
      <w:proofErr w:type="spellEnd"/>
      <w:r w:rsidR="00295C19" w:rsidRPr="00295C19">
        <w:t xml:space="preserve"> </w:t>
      </w:r>
      <w:proofErr w:type="spellStart"/>
      <w:r w:rsidR="00295C19" w:rsidRPr="00295C19">
        <w:t>измирене</w:t>
      </w:r>
      <w:proofErr w:type="spellEnd"/>
      <w:r w:rsidR="00295C19" w:rsidRPr="00295C19">
        <w:t xml:space="preserve"> </w:t>
      </w:r>
      <w:proofErr w:type="spellStart"/>
      <w:r w:rsidR="00295C19" w:rsidRPr="00295C19">
        <w:t>пореске</w:t>
      </w:r>
      <w:proofErr w:type="spellEnd"/>
      <w:r w:rsidR="00295C19" w:rsidRPr="00295C19">
        <w:t xml:space="preserve"> </w:t>
      </w:r>
      <w:proofErr w:type="spellStart"/>
      <w:r w:rsidR="00295C19" w:rsidRPr="00295C19">
        <w:t>обавезе</w:t>
      </w:r>
      <w:proofErr w:type="spellEnd"/>
      <w:r w:rsidR="00295C19" w:rsidRPr="00295C19">
        <w:t xml:space="preserve"> и </w:t>
      </w:r>
      <w:proofErr w:type="spellStart"/>
      <w:r w:rsidR="00295C19" w:rsidRPr="00295C19">
        <w:t>доспеле</w:t>
      </w:r>
      <w:proofErr w:type="spellEnd"/>
      <w:r w:rsidR="00295C19" w:rsidRPr="00295C19">
        <w:t xml:space="preserve"> </w:t>
      </w:r>
      <w:proofErr w:type="spellStart"/>
      <w:r w:rsidR="00295C19" w:rsidRPr="00295C19">
        <w:t>јавне</w:t>
      </w:r>
      <w:proofErr w:type="spellEnd"/>
      <w:r w:rsidR="00295C19" w:rsidRPr="00295C19">
        <w:t xml:space="preserve"> </w:t>
      </w:r>
      <w:proofErr w:type="spellStart"/>
      <w:r w:rsidR="00295C19" w:rsidRPr="00295C19">
        <w:t>да</w:t>
      </w:r>
      <w:r w:rsidR="00D84D22">
        <w:t>жбине</w:t>
      </w:r>
      <w:proofErr w:type="spellEnd"/>
      <w:r w:rsidR="00D84D22">
        <w:t xml:space="preserve"> </w:t>
      </w:r>
      <w:proofErr w:type="spellStart"/>
      <w:r w:rsidR="00D84D22">
        <w:t>према</w:t>
      </w:r>
      <w:proofErr w:type="spellEnd"/>
      <w:r w:rsidR="00D84D22">
        <w:t xml:space="preserve"> </w:t>
      </w:r>
      <w:proofErr w:type="spellStart"/>
      <w:r w:rsidR="00D84D22">
        <w:t>локалној</w:t>
      </w:r>
      <w:proofErr w:type="spellEnd"/>
      <w:r w:rsidR="00D84D22">
        <w:t xml:space="preserve"> </w:t>
      </w:r>
      <w:proofErr w:type="spellStart"/>
      <w:r w:rsidR="00D84D22">
        <w:t>самоуправи</w:t>
      </w:r>
      <w:proofErr w:type="spellEnd"/>
      <w:r w:rsidR="00D84D22">
        <w:t>.</w:t>
      </w:r>
    </w:p>
    <w:p w14:paraId="28B9A46B" w14:textId="77777777" w:rsidR="00295C19" w:rsidRDefault="00295C19" w:rsidP="00796C57">
      <w:pPr>
        <w:spacing w:after="0"/>
        <w:ind w:firstLine="709"/>
        <w:jc w:val="center"/>
        <w:rPr>
          <w:b/>
        </w:rPr>
      </w:pPr>
    </w:p>
    <w:p w14:paraId="74E56FE4" w14:textId="77777777" w:rsidR="00BE63E9" w:rsidRDefault="00BE63E9" w:rsidP="00796C57">
      <w:pPr>
        <w:spacing w:after="0"/>
        <w:ind w:firstLine="709"/>
        <w:jc w:val="center"/>
        <w:rPr>
          <w:b/>
        </w:rPr>
      </w:pPr>
    </w:p>
    <w:p w14:paraId="2102618F" w14:textId="252B1CD6" w:rsidR="00BE63E9" w:rsidRDefault="00BE63E9" w:rsidP="00796C57">
      <w:pPr>
        <w:spacing w:after="0"/>
        <w:ind w:firstLine="709"/>
        <w:jc w:val="center"/>
        <w:rPr>
          <w:b/>
        </w:rPr>
      </w:pPr>
    </w:p>
    <w:p w14:paraId="01FE13C4" w14:textId="0B48E766" w:rsidR="00DF7D5F" w:rsidRDefault="00DF7D5F" w:rsidP="00796C57">
      <w:pPr>
        <w:spacing w:after="0"/>
        <w:ind w:firstLine="709"/>
        <w:jc w:val="center"/>
        <w:rPr>
          <w:b/>
        </w:rPr>
      </w:pPr>
    </w:p>
    <w:p w14:paraId="06E1F972" w14:textId="262B362A" w:rsidR="00DF7D5F" w:rsidRDefault="00DF7D5F" w:rsidP="00796C57">
      <w:pPr>
        <w:spacing w:after="0"/>
        <w:ind w:firstLine="709"/>
        <w:jc w:val="center"/>
        <w:rPr>
          <w:b/>
        </w:rPr>
      </w:pPr>
    </w:p>
    <w:p w14:paraId="62C9B6D6" w14:textId="6F7810EC" w:rsidR="00DF7D5F" w:rsidRDefault="00DF7D5F" w:rsidP="00796C57">
      <w:pPr>
        <w:spacing w:after="0"/>
        <w:ind w:firstLine="709"/>
        <w:jc w:val="center"/>
        <w:rPr>
          <w:b/>
        </w:rPr>
      </w:pPr>
    </w:p>
    <w:p w14:paraId="6C2E1E20" w14:textId="77777777" w:rsidR="00DF7D5F" w:rsidRDefault="00DF7D5F" w:rsidP="00796C57">
      <w:pPr>
        <w:spacing w:after="0"/>
        <w:ind w:firstLine="709"/>
        <w:jc w:val="center"/>
        <w:rPr>
          <w:b/>
        </w:rPr>
      </w:pPr>
    </w:p>
    <w:p w14:paraId="3AC87D5E" w14:textId="77777777" w:rsidR="009442DC" w:rsidRPr="00BE63E9" w:rsidRDefault="009442DC" w:rsidP="00796C57">
      <w:pPr>
        <w:spacing w:after="0"/>
        <w:ind w:firstLine="709"/>
        <w:jc w:val="center"/>
        <w:rPr>
          <w:b/>
        </w:rPr>
      </w:pPr>
    </w:p>
    <w:p w14:paraId="73657BCB" w14:textId="77777777" w:rsidR="006E7DCE" w:rsidRPr="00796C57" w:rsidRDefault="006E7DCE" w:rsidP="00796C57">
      <w:pPr>
        <w:spacing w:after="0"/>
        <w:ind w:firstLine="709"/>
        <w:jc w:val="center"/>
        <w:rPr>
          <w:b/>
        </w:rPr>
      </w:pPr>
      <w:proofErr w:type="spellStart"/>
      <w:r w:rsidRPr="00796C57">
        <w:rPr>
          <w:b/>
        </w:rPr>
        <w:t>Потребна</w:t>
      </w:r>
      <w:proofErr w:type="spellEnd"/>
      <w:r w:rsidRPr="00796C57">
        <w:rPr>
          <w:b/>
        </w:rPr>
        <w:t xml:space="preserve"> </w:t>
      </w:r>
      <w:proofErr w:type="spellStart"/>
      <w:r w:rsidRPr="00796C57">
        <w:rPr>
          <w:b/>
        </w:rPr>
        <w:t>документација</w:t>
      </w:r>
      <w:proofErr w:type="spellEnd"/>
    </w:p>
    <w:p w14:paraId="174B1A94" w14:textId="77777777" w:rsidR="00796C57" w:rsidRDefault="00365888" w:rsidP="00577F0A">
      <w:pPr>
        <w:spacing w:after="0"/>
        <w:ind w:firstLine="709"/>
        <w:jc w:val="center"/>
      </w:pPr>
      <w:proofErr w:type="spellStart"/>
      <w:r>
        <w:t>Члан</w:t>
      </w:r>
      <w:proofErr w:type="spellEnd"/>
      <w:r>
        <w:t xml:space="preserve"> 6</w:t>
      </w:r>
      <w:r w:rsidR="006E7DCE" w:rsidRPr="006E7DCE">
        <w:t>.</w:t>
      </w:r>
    </w:p>
    <w:p w14:paraId="37474EBF" w14:textId="77777777" w:rsidR="00295C19" w:rsidRPr="00295C19" w:rsidRDefault="00295C19" w:rsidP="00295C19">
      <w:pPr>
        <w:spacing w:after="0" w:line="240" w:lineRule="auto"/>
        <w:ind w:right="-46"/>
        <w:jc w:val="both"/>
      </w:pPr>
      <w:r w:rsidRPr="00295C19">
        <w:t xml:space="preserve">1. </w:t>
      </w:r>
      <w:proofErr w:type="spellStart"/>
      <w:r w:rsidR="001B125B" w:rsidRPr="00295C19">
        <w:t>Образац</w:t>
      </w:r>
      <w:proofErr w:type="spellEnd"/>
      <w:r w:rsidR="001B125B" w:rsidRPr="00295C19">
        <w:t xml:space="preserve"> 1</w:t>
      </w:r>
      <w:r w:rsidR="001B125B">
        <w:t xml:space="preserve">; </w:t>
      </w:r>
      <w:proofErr w:type="spellStart"/>
      <w:r w:rsidRPr="00295C19">
        <w:t>Читко</w:t>
      </w:r>
      <w:proofErr w:type="spellEnd"/>
      <w:r w:rsidRPr="00295C19">
        <w:t xml:space="preserve"> </w:t>
      </w:r>
      <w:proofErr w:type="spellStart"/>
      <w:r w:rsidRPr="00295C19">
        <w:t>попуњен</w:t>
      </w:r>
      <w:proofErr w:type="spellEnd"/>
      <w:r w:rsidRPr="00295C19">
        <w:t xml:space="preserve"> </w:t>
      </w:r>
      <w:proofErr w:type="spellStart"/>
      <w:r w:rsidR="00365888">
        <w:t>О</w:t>
      </w:r>
      <w:r w:rsidRPr="00295C19">
        <w:t>бразац</w:t>
      </w:r>
      <w:proofErr w:type="spellEnd"/>
      <w:r w:rsidRPr="00295C19">
        <w:t xml:space="preserve"> </w:t>
      </w:r>
      <w:proofErr w:type="spellStart"/>
      <w:r w:rsidRPr="00295C19">
        <w:t>пријаве</w:t>
      </w:r>
      <w:proofErr w:type="spellEnd"/>
      <w:r w:rsidRPr="00295C19">
        <w:t xml:space="preserve"> </w:t>
      </w:r>
      <w:proofErr w:type="spellStart"/>
      <w:r w:rsidR="001B125B">
        <w:t>који</w:t>
      </w:r>
      <w:proofErr w:type="spellEnd"/>
      <w:r w:rsidR="001B125B">
        <w:t xml:space="preserve"> </w:t>
      </w:r>
      <w:proofErr w:type="spellStart"/>
      <w:r w:rsidR="001B125B">
        <w:t>чини</w:t>
      </w:r>
      <w:proofErr w:type="spellEnd"/>
      <w:r w:rsidR="001B125B">
        <w:t xml:space="preserve"> </w:t>
      </w:r>
      <w:proofErr w:type="spellStart"/>
      <w:r w:rsidR="001B125B">
        <w:t>саставни</w:t>
      </w:r>
      <w:proofErr w:type="spellEnd"/>
      <w:r w:rsidR="001B125B">
        <w:t xml:space="preserve"> </w:t>
      </w:r>
      <w:proofErr w:type="spellStart"/>
      <w:r w:rsidR="001B125B">
        <w:t>део</w:t>
      </w:r>
      <w:proofErr w:type="spellEnd"/>
      <w:r w:rsidR="001B125B">
        <w:t xml:space="preserve"> </w:t>
      </w:r>
      <w:proofErr w:type="spellStart"/>
      <w:r w:rsidR="001B125B">
        <w:t>конкурса</w:t>
      </w:r>
      <w:proofErr w:type="spellEnd"/>
      <w:r w:rsidRPr="00295C19">
        <w:t>;</w:t>
      </w:r>
    </w:p>
    <w:p w14:paraId="45A4CAF4" w14:textId="77777777" w:rsidR="00295C19" w:rsidRPr="00295C19" w:rsidRDefault="00295C19" w:rsidP="00365888">
      <w:pPr>
        <w:spacing w:after="0" w:line="240" w:lineRule="auto"/>
        <w:ind w:right="-46"/>
        <w:jc w:val="both"/>
      </w:pPr>
      <w:r w:rsidRPr="00295C19">
        <w:t xml:space="preserve">2. </w:t>
      </w:r>
      <w:proofErr w:type="spellStart"/>
      <w:r w:rsidRPr="00295C19">
        <w:t>Фотокопија</w:t>
      </w:r>
      <w:proofErr w:type="spellEnd"/>
      <w:r w:rsidRPr="00295C19">
        <w:t xml:space="preserve"> </w:t>
      </w:r>
      <w:proofErr w:type="spellStart"/>
      <w:r w:rsidRPr="00295C19">
        <w:t>личне</w:t>
      </w:r>
      <w:proofErr w:type="spellEnd"/>
      <w:r w:rsidRPr="00295C19">
        <w:t xml:space="preserve"> </w:t>
      </w:r>
      <w:proofErr w:type="spellStart"/>
      <w:r w:rsidRPr="00295C19">
        <w:t>карте</w:t>
      </w:r>
      <w:proofErr w:type="spellEnd"/>
      <w:r w:rsidRPr="00295C19">
        <w:t xml:space="preserve"> </w:t>
      </w:r>
      <w:proofErr w:type="spellStart"/>
      <w:r w:rsidRPr="00295C19">
        <w:t>или</w:t>
      </w:r>
      <w:proofErr w:type="spellEnd"/>
      <w:r w:rsidRPr="00295C19">
        <w:t xml:space="preserve"> </w:t>
      </w:r>
      <w:proofErr w:type="spellStart"/>
      <w:r w:rsidRPr="00295C19">
        <w:t>очитана</w:t>
      </w:r>
      <w:proofErr w:type="spellEnd"/>
      <w:r w:rsidRPr="00295C19">
        <w:t xml:space="preserve"> </w:t>
      </w:r>
      <w:proofErr w:type="spellStart"/>
      <w:r w:rsidRPr="00295C19">
        <w:t>чипов</w:t>
      </w:r>
      <w:r w:rsidR="00365888">
        <w:t>ана</w:t>
      </w:r>
      <w:proofErr w:type="spellEnd"/>
      <w:r w:rsidR="00365888">
        <w:t xml:space="preserve"> </w:t>
      </w:r>
      <w:proofErr w:type="spellStart"/>
      <w:r w:rsidR="00365888">
        <w:t>лична</w:t>
      </w:r>
      <w:proofErr w:type="spellEnd"/>
      <w:r w:rsidR="00365888">
        <w:t xml:space="preserve"> </w:t>
      </w:r>
      <w:proofErr w:type="spellStart"/>
      <w:r w:rsidR="00365888">
        <w:t>карта</w:t>
      </w:r>
      <w:proofErr w:type="spellEnd"/>
      <w:r w:rsidR="00365888">
        <w:t xml:space="preserve"> </w:t>
      </w:r>
      <w:proofErr w:type="spellStart"/>
      <w:r w:rsidR="00365888">
        <w:t>за</w:t>
      </w:r>
      <w:proofErr w:type="spellEnd"/>
      <w:r w:rsidR="00365888">
        <w:t xml:space="preserve"> </w:t>
      </w:r>
      <w:proofErr w:type="spellStart"/>
      <w:r w:rsidR="00365888">
        <w:t>носиоца</w:t>
      </w:r>
      <w:proofErr w:type="spellEnd"/>
      <w:r w:rsidR="00365888">
        <w:t xml:space="preserve"> РПГ;</w:t>
      </w:r>
    </w:p>
    <w:p w14:paraId="5E0ADD1D" w14:textId="38489DA3" w:rsidR="00295C19" w:rsidRPr="00295C19" w:rsidRDefault="00365888" w:rsidP="00295C19">
      <w:pPr>
        <w:spacing w:after="0" w:line="240" w:lineRule="auto"/>
        <w:ind w:right="-46"/>
        <w:jc w:val="both"/>
      </w:pPr>
      <w:r>
        <w:t>3</w:t>
      </w:r>
      <w:r w:rsidR="00295C19" w:rsidRPr="00295C19">
        <w:t xml:space="preserve">. </w:t>
      </w:r>
      <w:proofErr w:type="spellStart"/>
      <w:r w:rsidR="00295C19" w:rsidRPr="00295C19">
        <w:t>Потврда</w:t>
      </w:r>
      <w:proofErr w:type="spellEnd"/>
      <w:r w:rsidR="00295C19" w:rsidRPr="00295C19">
        <w:t xml:space="preserve"> о </w:t>
      </w:r>
      <w:proofErr w:type="spellStart"/>
      <w:r w:rsidR="00295C19" w:rsidRPr="00295C19">
        <w:t>активном</w:t>
      </w:r>
      <w:proofErr w:type="spellEnd"/>
      <w:r w:rsidR="00295C19" w:rsidRPr="00295C19">
        <w:t xml:space="preserve"> </w:t>
      </w:r>
      <w:proofErr w:type="spellStart"/>
      <w:r w:rsidR="00295C19" w:rsidRPr="00295C19">
        <w:t>статусу</w:t>
      </w:r>
      <w:proofErr w:type="spellEnd"/>
      <w:r w:rsidR="00295C19" w:rsidRPr="00295C19">
        <w:t xml:space="preserve"> </w:t>
      </w:r>
      <w:proofErr w:type="spellStart"/>
      <w:r w:rsidR="00295C19" w:rsidRPr="00295C19">
        <w:t>регистрованог</w:t>
      </w:r>
      <w:proofErr w:type="spellEnd"/>
      <w:r w:rsidR="00295C19" w:rsidRPr="00295C19">
        <w:t xml:space="preserve"> </w:t>
      </w:r>
      <w:proofErr w:type="spellStart"/>
      <w:r w:rsidR="00295C19" w:rsidRPr="00295C19">
        <w:t>п</w:t>
      </w:r>
      <w:r w:rsidR="001957E2">
        <w:t>ољопривредног</w:t>
      </w:r>
      <w:proofErr w:type="spellEnd"/>
      <w:r w:rsidR="001957E2">
        <w:t xml:space="preserve"> </w:t>
      </w:r>
      <w:proofErr w:type="spellStart"/>
      <w:r w:rsidR="001957E2">
        <w:t>газдинства</w:t>
      </w:r>
      <w:proofErr w:type="spellEnd"/>
      <w:r w:rsidR="00295C19" w:rsidRPr="00295C19">
        <w:t xml:space="preserve"> </w:t>
      </w:r>
      <w:proofErr w:type="spellStart"/>
      <w:r w:rsidR="00295C19" w:rsidRPr="00295C19">
        <w:t>коју</w:t>
      </w:r>
      <w:proofErr w:type="spellEnd"/>
      <w:r w:rsidR="00295C19" w:rsidRPr="00295C19">
        <w:t xml:space="preserve"> </w:t>
      </w:r>
      <w:proofErr w:type="spellStart"/>
      <w:r w:rsidR="00295C19" w:rsidRPr="00295C19">
        <w:t>издаје</w:t>
      </w:r>
      <w:proofErr w:type="spellEnd"/>
      <w:r w:rsidR="00295C19" w:rsidRPr="00295C19">
        <w:t xml:space="preserve"> </w:t>
      </w:r>
      <w:proofErr w:type="spellStart"/>
      <w:r w:rsidR="00295C19" w:rsidRPr="00295C19">
        <w:t>Управа</w:t>
      </w:r>
      <w:proofErr w:type="spellEnd"/>
      <w:r w:rsidR="00295C19" w:rsidRPr="00295C19">
        <w:t xml:space="preserve"> </w:t>
      </w:r>
      <w:proofErr w:type="spellStart"/>
      <w:r w:rsidR="00295C19" w:rsidRPr="00295C19">
        <w:t>за</w:t>
      </w:r>
      <w:proofErr w:type="spellEnd"/>
      <w:r w:rsidR="00295C19" w:rsidRPr="00295C19">
        <w:t xml:space="preserve"> </w:t>
      </w:r>
      <w:proofErr w:type="spellStart"/>
      <w:r w:rsidR="00295C19" w:rsidRPr="00295C19">
        <w:t>трезор</w:t>
      </w:r>
      <w:proofErr w:type="spellEnd"/>
      <w:r w:rsidR="00D01B51">
        <w:t>,</w:t>
      </w:r>
      <w:r w:rsidR="00D01B51">
        <w:rPr>
          <w:lang w:val="sr-Cyrl-RS"/>
        </w:rPr>
        <w:t xml:space="preserve"> као и све изводе из регистра пољопривредног газдинства </w:t>
      </w:r>
      <w:r w:rsidR="001C331E">
        <w:t>(</w:t>
      </w:r>
      <w:proofErr w:type="spellStart"/>
      <w:r w:rsidR="001C331E">
        <w:t>не</w:t>
      </w:r>
      <w:proofErr w:type="spellEnd"/>
      <w:r w:rsidR="001C331E">
        <w:t xml:space="preserve"> </w:t>
      </w:r>
      <w:proofErr w:type="spellStart"/>
      <w:r w:rsidR="001C331E">
        <w:t>старију</w:t>
      </w:r>
      <w:proofErr w:type="spellEnd"/>
      <w:r w:rsidR="001C331E">
        <w:t xml:space="preserve"> </w:t>
      </w:r>
      <w:proofErr w:type="spellStart"/>
      <w:r w:rsidR="001C331E">
        <w:t>од</w:t>
      </w:r>
      <w:proofErr w:type="spellEnd"/>
      <w:r w:rsidR="001C331E">
        <w:t xml:space="preserve"> 3 </w:t>
      </w:r>
      <w:proofErr w:type="spellStart"/>
      <w:r w:rsidR="001C331E">
        <w:t>месеца</w:t>
      </w:r>
      <w:proofErr w:type="spellEnd"/>
      <w:r w:rsidR="001957E2">
        <w:t>)</w:t>
      </w:r>
      <w:r w:rsidR="00295C19" w:rsidRPr="00295C19">
        <w:t>;</w:t>
      </w:r>
    </w:p>
    <w:p w14:paraId="61D17FA5" w14:textId="77777777" w:rsidR="00295C19" w:rsidRPr="00E639AC" w:rsidRDefault="00365888" w:rsidP="00295C19">
      <w:pPr>
        <w:spacing w:after="0" w:line="240" w:lineRule="auto"/>
        <w:ind w:right="-46"/>
        <w:jc w:val="both"/>
      </w:pPr>
      <w:r>
        <w:t>4</w:t>
      </w:r>
      <w:r w:rsidR="001957E2">
        <w:t xml:space="preserve">. </w:t>
      </w:r>
      <w:proofErr w:type="spellStart"/>
      <w:r w:rsidR="00E639AC">
        <w:t>Доказ</w:t>
      </w:r>
      <w:proofErr w:type="spellEnd"/>
      <w:r w:rsidR="00E639AC">
        <w:t xml:space="preserve"> о </w:t>
      </w:r>
      <w:proofErr w:type="spellStart"/>
      <w:r w:rsidR="00E639AC">
        <w:t>власништву</w:t>
      </w:r>
      <w:proofErr w:type="spellEnd"/>
      <w:r w:rsidR="00E639AC">
        <w:t xml:space="preserve"> </w:t>
      </w:r>
      <w:proofErr w:type="spellStart"/>
      <w:r w:rsidR="00E639AC">
        <w:t>парцела</w:t>
      </w:r>
      <w:proofErr w:type="spellEnd"/>
      <w:r w:rsidR="00BE63E9">
        <w:t xml:space="preserve"> (</w:t>
      </w:r>
      <w:proofErr w:type="spellStart"/>
      <w:r w:rsidR="00BE63E9">
        <w:t>лист</w:t>
      </w:r>
      <w:proofErr w:type="spellEnd"/>
      <w:r w:rsidR="00BE63E9">
        <w:t xml:space="preserve"> </w:t>
      </w:r>
      <w:proofErr w:type="spellStart"/>
      <w:r w:rsidR="00BE63E9">
        <w:t>непокретности</w:t>
      </w:r>
      <w:proofErr w:type="spellEnd"/>
      <w:r w:rsidR="00BE63E9">
        <w:t xml:space="preserve"> </w:t>
      </w:r>
      <w:proofErr w:type="spellStart"/>
      <w:r w:rsidR="00BE63E9">
        <w:t>или</w:t>
      </w:r>
      <w:proofErr w:type="spellEnd"/>
      <w:r w:rsidR="00BE63E9">
        <w:t xml:space="preserve"> </w:t>
      </w:r>
      <w:proofErr w:type="spellStart"/>
      <w:r w:rsidR="00BE63E9">
        <w:t>уверење</w:t>
      </w:r>
      <w:proofErr w:type="spellEnd"/>
      <w:r w:rsidR="00BE63E9">
        <w:t xml:space="preserve"> </w:t>
      </w:r>
      <w:proofErr w:type="spellStart"/>
      <w:r w:rsidR="00BE63E9">
        <w:t>из</w:t>
      </w:r>
      <w:proofErr w:type="spellEnd"/>
      <w:r w:rsidR="00BE63E9">
        <w:t xml:space="preserve"> </w:t>
      </w:r>
      <w:proofErr w:type="spellStart"/>
      <w:r w:rsidR="00BE63E9">
        <w:t>катастра</w:t>
      </w:r>
      <w:proofErr w:type="spellEnd"/>
      <w:r w:rsidR="00BE63E9">
        <w:t>),</w:t>
      </w:r>
      <w:r w:rsidR="00E639AC">
        <w:t xml:space="preserve"> </w:t>
      </w:r>
      <w:proofErr w:type="spellStart"/>
      <w:r w:rsidR="00E639AC">
        <w:t>или</w:t>
      </w:r>
      <w:proofErr w:type="spellEnd"/>
      <w:r w:rsidR="00E639AC">
        <w:t xml:space="preserve"> </w:t>
      </w:r>
      <w:proofErr w:type="spellStart"/>
      <w:r w:rsidR="00E639AC">
        <w:t>оверена</w:t>
      </w:r>
      <w:proofErr w:type="spellEnd"/>
      <w:r w:rsidR="00E639AC">
        <w:t xml:space="preserve"> </w:t>
      </w:r>
      <w:proofErr w:type="spellStart"/>
      <w:r w:rsidR="00E639AC">
        <w:t>фотокопија</w:t>
      </w:r>
      <w:proofErr w:type="spellEnd"/>
      <w:r w:rsidR="00E639AC">
        <w:t xml:space="preserve"> </w:t>
      </w:r>
      <w:proofErr w:type="spellStart"/>
      <w:r w:rsidR="00E639AC">
        <w:t>уговора</w:t>
      </w:r>
      <w:proofErr w:type="spellEnd"/>
      <w:r w:rsidR="00E639AC">
        <w:t xml:space="preserve"> о </w:t>
      </w:r>
      <w:proofErr w:type="spellStart"/>
      <w:r w:rsidR="00E639AC">
        <w:t>закупу</w:t>
      </w:r>
      <w:proofErr w:type="spellEnd"/>
      <w:r w:rsidR="00E639AC">
        <w:t xml:space="preserve"> – </w:t>
      </w:r>
      <w:proofErr w:type="spellStart"/>
      <w:r w:rsidR="00E639AC">
        <w:t>који</w:t>
      </w:r>
      <w:proofErr w:type="spellEnd"/>
      <w:r w:rsidR="00E639AC">
        <w:t xml:space="preserve"> </w:t>
      </w:r>
      <w:proofErr w:type="spellStart"/>
      <w:r w:rsidR="00E639AC">
        <w:t>обухвата</w:t>
      </w:r>
      <w:proofErr w:type="spellEnd"/>
      <w:r w:rsidR="00E639AC">
        <w:t xml:space="preserve"> </w:t>
      </w:r>
      <w:proofErr w:type="spellStart"/>
      <w:r w:rsidR="00E639AC">
        <w:t>период</w:t>
      </w:r>
      <w:proofErr w:type="spellEnd"/>
      <w:r w:rsidR="00E639AC">
        <w:t xml:space="preserve"> </w:t>
      </w:r>
      <w:proofErr w:type="spellStart"/>
      <w:r w:rsidR="00E639AC">
        <w:t>од</w:t>
      </w:r>
      <w:proofErr w:type="spellEnd"/>
      <w:r w:rsidR="00E639AC">
        <w:t xml:space="preserve"> </w:t>
      </w:r>
      <w:proofErr w:type="spellStart"/>
      <w:r w:rsidR="00E639AC">
        <w:t>минимално</w:t>
      </w:r>
      <w:proofErr w:type="spellEnd"/>
      <w:r w:rsidR="00E639AC">
        <w:t xml:space="preserve"> 5 </w:t>
      </w:r>
      <w:proofErr w:type="spellStart"/>
      <w:r w:rsidR="00E639AC">
        <w:t>година</w:t>
      </w:r>
      <w:proofErr w:type="spellEnd"/>
      <w:r w:rsidR="00E639AC">
        <w:t xml:space="preserve"> (</w:t>
      </w:r>
      <w:proofErr w:type="spellStart"/>
      <w:r w:rsidR="00E639AC">
        <w:t>закуп</w:t>
      </w:r>
      <w:proofErr w:type="spellEnd"/>
      <w:r w:rsidR="00E639AC">
        <w:t xml:space="preserve"> </w:t>
      </w:r>
      <w:proofErr w:type="spellStart"/>
      <w:r w:rsidR="00E639AC">
        <w:t>почиње</w:t>
      </w:r>
      <w:proofErr w:type="spellEnd"/>
      <w:r w:rsidR="00E639AC">
        <w:t xml:space="preserve"> </w:t>
      </w:r>
      <w:proofErr w:type="spellStart"/>
      <w:r w:rsidR="00E639AC">
        <w:t>од</w:t>
      </w:r>
      <w:proofErr w:type="spellEnd"/>
      <w:r w:rsidR="00E639AC">
        <w:t xml:space="preserve"> </w:t>
      </w:r>
      <w:proofErr w:type="spellStart"/>
      <w:r w:rsidR="00E639AC">
        <w:t>дана</w:t>
      </w:r>
      <w:proofErr w:type="spellEnd"/>
      <w:r w:rsidR="00E639AC">
        <w:t xml:space="preserve"> </w:t>
      </w:r>
      <w:proofErr w:type="spellStart"/>
      <w:r w:rsidR="00E639AC">
        <w:t>подношења</w:t>
      </w:r>
      <w:proofErr w:type="spellEnd"/>
      <w:r w:rsidR="00E639AC">
        <w:t xml:space="preserve"> </w:t>
      </w:r>
      <w:proofErr w:type="spellStart"/>
      <w:r w:rsidR="00E639AC">
        <w:t>захтева</w:t>
      </w:r>
      <w:proofErr w:type="spellEnd"/>
      <w:r w:rsidR="00E639AC">
        <w:t xml:space="preserve"> </w:t>
      </w:r>
      <w:proofErr w:type="spellStart"/>
      <w:r w:rsidR="00E639AC">
        <w:t>за</w:t>
      </w:r>
      <w:proofErr w:type="spellEnd"/>
      <w:r w:rsidR="00E639AC">
        <w:t xml:space="preserve"> </w:t>
      </w:r>
      <w:proofErr w:type="spellStart"/>
      <w:r w:rsidR="00E639AC">
        <w:t>коришћење</w:t>
      </w:r>
      <w:proofErr w:type="spellEnd"/>
      <w:r w:rsidR="00E639AC">
        <w:t xml:space="preserve"> </w:t>
      </w:r>
      <w:proofErr w:type="spellStart"/>
      <w:r w:rsidR="00E639AC">
        <w:t>бесповратних</w:t>
      </w:r>
      <w:proofErr w:type="spellEnd"/>
      <w:r w:rsidR="00E639AC">
        <w:t xml:space="preserve"> </w:t>
      </w:r>
      <w:proofErr w:type="spellStart"/>
      <w:r w:rsidR="00E639AC">
        <w:t>средстава</w:t>
      </w:r>
      <w:proofErr w:type="spellEnd"/>
      <w:r w:rsidR="00E639AC">
        <w:t xml:space="preserve">), </w:t>
      </w:r>
      <w:proofErr w:type="spellStart"/>
      <w:r w:rsidR="00E639AC">
        <w:t>или</w:t>
      </w:r>
      <w:proofErr w:type="spellEnd"/>
      <w:r w:rsidR="00E639AC">
        <w:t xml:space="preserve"> </w:t>
      </w:r>
      <w:proofErr w:type="spellStart"/>
      <w:r w:rsidR="00E639AC">
        <w:t>оверену</w:t>
      </w:r>
      <w:proofErr w:type="spellEnd"/>
      <w:r w:rsidR="00E639AC">
        <w:t xml:space="preserve"> </w:t>
      </w:r>
      <w:proofErr w:type="spellStart"/>
      <w:r w:rsidR="00E639AC">
        <w:t>фотокопију</w:t>
      </w:r>
      <w:proofErr w:type="spellEnd"/>
      <w:r w:rsidR="00E639AC">
        <w:t xml:space="preserve"> </w:t>
      </w:r>
      <w:proofErr w:type="spellStart"/>
      <w:r w:rsidR="00E639AC">
        <w:t>уговора</w:t>
      </w:r>
      <w:proofErr w:type="spellEnd"/>
      <w:r w:rsidR="00E639AC">
        <w:t xml:space="preserve"> о </w:t>
      </w:r>
      <w:proofErr w:type="spellStart"/>
      <w:r w:rsidR="00E639AC">
        <w:t>уступању</w:t>
      </w:r>
      <w:proofErr w:type="spellEnd"/>
      <w:r w:rsidR="00E639AC">
        <w:t xml:space="preserve"> </w:t>
      </w:r>
      <w:proofErr w:type="spellStart"/>
      <w:r w:rsidR="00E639AC">
        <w:t>на</w:t>
      </w:r>
      <w:proofErr w:type="spellEnd"/>
      <w:r w:rsidR="00E639AC">
        <w:t xml:space="preserve"> </w:t>
      </w:r>
      <w:proofErr w:type="spellStart"/>
      <w:r w:rsidR="00E639AC">
        <w:t>коришћење</w:t>
      </w:r>
      <w:proofErr w:type="spellEnd"/>
      <w:r w:rsidR="00E639AC">
        <w:t xml:space="preserve"> </w:t>
      </w:r>
      <w:proofErr w:type="spellStart"/>
      <w:r w:rsidR="00E639AC">
        <w:t>без</w:t>
      </w:r>
      <w:proofErr w:type="spellEnd"/>
      <w:r w:rsidR="00E639AC">
        <w:t xml:space="preserve"> </w:t>
      </w:r>
      <w:proofErr w:type="spellStart"/>
      <w:r w:rsidR="00E639AC">
        <w:t>накнаде</w:t>
      </w:r>
      <w:proofErr w:type="spellEnd"/>
      <w:r w:rsidR="00E639AC">
        <w:t xml:space="preserve"> (</w:t>
      </w:r>
      <w:proofErr w:type="spellStart"/>
      <w:r w:rsidR="00E639AC">
        <w:t>уступање</w:t>
      </w:r>
      <w:proofErr w:type="spellEnd"/>
      <w:r w:rsidR="00E639AC">
        <w:t xml:space="preserve"> </w:t>
      </w:r>
      <w:proofErr w:type="spellStart"/>
      <w:r w:rsidR="00E639AC">
        <w:t>почиње</w:t>
      </w:r>
      <w:proofErr w:type="spellEnd"/>
      <w:r w:rsidR="00E639AC">
        <w:t xml:space="preserve"> </w:t>
      </w:r>
      <w:proofErr w:type="spellStart"/>
      <w:r w:rsidR="00E639AC">
        <w:t>од</w:t>
      </w:r>
      <w:proofErr w:type="spellEnd"/>
      <w:r w:rsidR="00E639AC">
        <w:t xml:space="preserve"> </w:t>
      </w:r>
      <w:proofErr w:type="spellStart"/>
      <w:r w:rsidR="00E639AC">
        <w:t>дана</w:t>
      </w:r>
      <w:proofErr w:type="spellEnd"/>
      <w:r w:rsidR="00E639AC">
        <w:t xml:space="preserve"> </w:t>
      </w:r>
      <w:proofErr w:type="spellStart"/>
      <w:r w:rsidR="00E639AC">
        <w:t>подношења</w:t>
      </w:r>
      <w:proofErr w:type="spellEnd"/>
      <w:r w:rsidR="00E639AC">
        <w:t xml:space="preserve"> </w:t>
      </w:r>
      <w:proofErr w:type="spellStart"/>
      <w:r w:rsidR="00E639AC">
        <w:t>захтева</w:t>
      </w:r>
      <w:proofErr w:type="spellEnd"/>
      <w:r w:rsidR="00E639AC">
        <w:t xml:space="preserve"> </w:t>
      </w:r>
      <w:proofErr w:type="spellStart"/>
      <w:r w:rsidR="00E639AC">
        <w:t>за</w:t>
      </w:r>
      <w:proofErr w:type="spellEnd"/>
      <w:r w:rsidR="00E639AC">
        <w:t xml:space="preserve"> </w:t>
      </w:r>
      <w:proofErr w:type="spellStart"/>
      <w:r w:rsidR="00E639AC">
        <w:t>коришћење</w:t>
      </w:r>
      <w:proofErr w:type="spellEnd"/>
      <w:r w:rsidR="00E639AC">
        <w:t xml:space="preserve"> </w:t>
      </w:r>
      <w:proofErr w:type="spellStart"/>
      <w:r w:rsidR="00E639AC">
        <w:t>бесповратних</w:t>
      </w:r>
      <w:proofErr w:type="spellEnd"/>
      <w:r w:rsidR="00E639AC">
        <w:t xml:space="preserve"> </w:t>
      </w:r>
      <w:proofErr w:type="spellStart"/>
      <w:r w:rsidR="00E639AC">
        <w:t>средстава</w:t>
      </w:r>
      <w:proofErr w:type="spellEnd"/>
      <w:r w:rsidR="00E639AC">
        <w:t>);</w:t>
      </w:r>
    </w:p>
    <w:p w14:paraId="3D1ABC2D" w14:textId="77777777" w:rsidR="00420B70" w:rsidRPr="001D4C32" w:rsidRDefault="00365888" w:rsidP="00420B70">
      <w:pPr>
        <w:spacing w:after="0"/>
        <w:jc w:val="both"/>
      </w:pPr>
      <w:r>
        <w:t>5</w:t>
      </w:r>
      <w:r w:rsidR="00295C19" w:rsidRPr="00295C19">
        <w:t xml:space="preserve">. </w:t>
      </w:r>
      <w:proofErr w:type="spellStart"/>
      <w:r w:rsidR="001B125B">
        <w:t>Образац</w:t>
      </w:r>
      <w:proofErr w:type="spellEnd"/>
      <w:r w:rsidR="001B125B">
        <w:t xml:space="preserve"> 2</w:t>
      </w:r>
      <w:r w:rsidR="00C1334D">
        <w:rPr>
          <w:lang w:val="sr-Cyrl-RS"/>
        </w:rPr>
        <w:t xml:space="preserve"> (изјава А)</w:t>
      </w:r>
      <w:r w:rsidR="001B125B">
        <w:t xml:space="preserve">, </w:t>
      </w:r>
      <w:proofErr w:type="spellStart"/>
      <w:r w:rsidR="001B125B">
        <w:t>п</w:t>
      </w:r>
      <w:r w:rsidR="00295C19" w:rsidRPr="00295C19">
        <w:t>отписана</w:t>
      </w:r>
      <w:proofErr w:type="spellEnd"/>
      <w:r w:rsidR="00295C19" w:rsidRPr="00295C19">
        <w:t xml:space="preserve"> </w:t>
      </w:r>
      <w:proofErr w:type="spellStart"/>
      <w:r w:rsidR="00295C19" w:rsidRPr="00295C19">
        <w:t>изјава</w:t>
      </w:r>
      <w:proofErr w:type="spellEnd"/>
      <w:r w:rsidR="00420B70">
        <w:t xml:space="preserve"> у </w:t>
      </w:r>
      <w:proofErr w:type="spellStart"/>
      <w:r w:rsidR="00420B70">
        <w:t>складу</w:t>
      </w:r>
      <w:proofErr w:type="spellEnd"/>
      <w:r w:rsidR="00420B70">
        <w:t xml:space="preserve"> </w:t>
      </w:r>
      <w:proofErr w:type="spellStart"/>
      <w:r w:rsidR="00420B70">
        <w:t>са</w:t>
      </w:r>
      <w:proofErr w:type="spellEnd"/>
      <w:r w:rsidR="00420B70">
        <w:t xml:space="preserve"> </w:t>
      </w:r>
      <w:proofErr w:type="spellStart"/>
      <w:r w:rsidR="00420B70">
        <w:t>чланом</w:t>
      </w:r>
      <w:proofErr w:type="spellEnd"/>
      <w:r w:rsidR="00420B70">
        <w:t xml:space="preserve"> 3. </w:t>
      </w:r>
      <w:proofErr w:type="spellStart"/>
      <w:r w:rsidR="00420B70">
        <w:t>Правилника</w:t>
      </w:r>
      <w:proofErr w:type="spellEnd"/>
      <w:r w:rsidR="00295C19" w:rsidRPr="00295C19">
        <w:t xml:space="preserve"> </w:t>
      </w:r>
      <w:proofErr w:type="spellStart"/>
      <w:r w:rsidR="00295C19" w:rsidRPr="00295C19">
        <w:t>да</w:t>
      </w:r>
      <w:proofErr w:type="spellEnd"/>
      <w:r w:rsidR="00295C19" w:rsidRPr="00295C19">
        <w:t xml:space="preserve"> </w:t>
      </w:r>
      <w:proofErr w:type="spellStart"/>
      <w:r w:rsidR="00420B70">
        <w:t>се</w:t>
      </w:r>
      <w:proofErr w:type="spellEnd"/>
      <w:r w:rsidR="00420B70">
        <w:t xml:space="preserve"> </w:t>
      </w:r>
      <w:proofErr w:type="spellStart"/>
      <w:r w:rsidR="00420B70">
        <w:t>бесповратна</w:t>
      </w:r>
      <w:proofErr w:type="spellEnd"/>
      <w:r w:rsidR="00420B70">
        <w:t xml:space="preserve"> </w:t>
      </w:r>
      <w:proofErr w:type="spellStart"/>
      <w:r w:rsidR="00420B70">
        <w:t>средства</w:t>
      </w:r>
      <w:proofErr w:type="spellEnd"/>
      <w:r w:rsidR="00420B70" w:rsidRPr="001D4C32">
        <w:t xml:space="preserve"> </w:t>
      </w:r>
      <w:proofErr w:type="spellStart"/>
      <w:r w:rsidR="001B125B">
        <w:t>не</w:t>
      </w:r>
      <w:proofErr w:type="spellEnd"/>
      <w:r w:rsidR="001B125B">
        <w:t xml:space="preserve"> </w:t>
      </w:r>
      <w:proofErr w:type="spellStart"/>
      <w:r w:rsidR="001B125B">
        <w:t>могу</w:t>
      </w:r>
      <w:proofErr w:type="spellEnd"/>
      <w:r w:rsidR="001B125B">
        <w:t xml:space="preserve"> </w:t>
      </w:r>
      <w:proofErr w:type="spellStart"/>
      <w:r w:rsidR="001B125B">
        <w:t>се</w:t>
      </w:r>
      <w:proofErr w:type="spellEnd"/>
      <w:r w:rsidR="001B125B">
        <w:t xml:space="preserve"> </w:t>
      </w:r>
      <w:proofErr w:type="spellStart"/>
      <w:r w:rsidR="00420B70" w:rsidRPr="001D4C32">
        <w:t>користити</w:t>
      </w:r>
      <w:proofErr w:type="spellEnd"/>
      <w:r w:rsidR="00420B70" w:rsidRPr="001D4C32">
        <w:t xml:space="preserve"> </w:t>
      </w:r>
      <w:proofErr w:type="spellStart"/>
      <w:r w:rsidR="00420B70" w:rsidRPr="001D4C32">
        <w:t>за</w:t>
      </w:r>
      <w:proofErr w:type="spellEnd"/>
      <w:r w:rsidR="00420B70" w:rsidRPr="001D4C32">
        <w:t>:</w:t>
      </w:r>
    </w:p>
    <w:p w14:paraId="45B1DF04" w14:textId="77777777" w:rsidR="00420B70" w:rsidRPr="00F020BE" w:rsidRDefault="00420B70" w:rsidP="001B12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</w:pPr>
      <w:proofErr w:type="spellStart"/>
      <w:r w:rsidRPr="00F020BE">
        <w:t>порезе</w:t>
      </w:r>
      <w:proofErr w:type="spellEnd"/>
      <w:r w:rsidRPr="00F020BE">
        <w:t xml:space="preserve">, </w:t>
      </w:r>
      <w:proofErr w:type="spellStart"/>
      <w:r w:rsidRPr="00F020BE">
        <w:t>укључујући</w:t>
      </w:r>
      <w:proofErr w:type="spellEnd"/>
      <w:r w:rsidRPr="00F020BE">
        <w:t xml:space="preserve"> и </w:t>
      </w:r>
      <w:proofErr w:type="spellStart"/>
      <w:r w:rsidRPr="00F020BE">
        <w:t>порез</w:t>
      </w:r>
      <w:proofErr w:type="spellEnd"/>
      <w:r w:rsidRPr="00F020BE">
        <w:t xml:space="preserve"> </w:t>
      </w:r>
      <w:proofErr w:type="spellStart"/>
      <w:r w:rsidRPr="00F020BE">
        <w:t>на</w:t>
      </w:r>
      <w:proofErr w:type="spellEnd"/>
      <w:r w:rsidRPr="00F020BE">
        <w:t xml:space="preserve"> </w:t>
      </w:r>
      <w:proofErr w:type="spellStart"/>
      <w:r w:rsidRPr="00F020BE">
        <w:t>додату</w:t>
      </w:r>
      <w:proofErr w:type="spellEnd"/>
      <w:r w:rsidRPr="00F020BE">
        <w:t xml:space="preserve"> </w:t>
      </w:r>
      <w:proofErr w:type="spellStart"/>
      <w:r w:rsidRPr="00F020BE">
        <w:t>вредност</w:t>
      </w:r>
      <w:proofErr w:type="spellEnd"/>
      <w:r w:rsidRPr="00F020BE">
        <w:t>;</w:t>
      </w:r>
    </w:p>
    <w:p w14:paraId="53C58008" w14:textId="77777777" w:rsidR="00420B70" w:rsidRDefault="00420B70" w:rsidP="001B12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</w:pPr>
      <w:proofErr w:type="spellStart"/>
      <w:r w:rsidRPr="006E7DCE">
        <w:t>трошкове</w:t>
      </w:r>
      <w:proofErr w:type="spellEnd"/>
      <w:r w:rsidRPr="006E7DCE">
        <w:t xml:space="preserve"> </w:t>
      </w:r>
      <w:proofErr w:type="spellStart"/>
      <w:r w:rsidRPr="006E7DCE">
        <w:t>увоза</w:t>
      </w:r>
      <w:proofErr w:type="spellEnd"/>
      <w:r w:rsidRPr="006E7DCE">
        <w:t xml:space="preserve">, </w:t>
      </w:r>
      <w:proofErr w:type="spellStart"/>
      <w:r w:rsidRPr="006E7DCE">
        <w:t>царине</w:t>
      </w:r>
      <w:proofErr w:type="spellEnd"/>
      <w:r w:rsidRPr="006E7DCE">
        <w:t xml:space="preserve">, </w:t>
      </w:r>
      <w:proofErr w:type="spellStart"/>
      <w:r w:rsidRPr="006E7DCE">
        <w:t>шпедиције</w:t>
      </w:r>
      <w:proofErr w:type="spellEnd"/>
      <w:r w:rsidRPr="006E7DCE">
        <w:t>;</w:t>
      </w:r>
    </w:p>
    <w:p w14:paraId="5ACD9C1B" w14:textId="77777777" w:rsidR="00420B70" w:rsidRDefault="00420B70" w:rsidP="001B12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</w:pPr>
      <w:proofErr w:type="spellStart"/>
      <w:r w:rsidRPr="006E7DCE">
        <w:t>плаћање</w:t>
      </w:r>
      <w:proofErr w:type="spellEnd"/>
      <w:r w:rsidRPr="006E7DCE">
        <w:t xml:space="preserve"> </w:t>
      </w:r>
      <w:proofErr w:type="spellStart"/>
      <w:r w:rsidRPr="006E7DCE">
        <w:t>путем</w:t>
      </w:r>
      <w:proofErr w:type="spellEnd"/>
      <w:r w:rsidRPr="006E7DCE">
        <w:t xml:space="preserve"> </w:t>
      </w:r>
      <w:proofErr w:type="spellStart"/>
      <w:r w:rsidRPr="006E7DCE">
        <w:t>компензације</w:t>
      </w:r>
      <w:proofErr w:type="spellEnd"/>
      <w:r w:rsidRPr="006E7DCE">
        <w:t xml:space="preserve"> и </w:t>
      </w:r>
      <w:proofErr w:type="spellStart"/>
      <w:r w:rsidRPr="006E7DCE">
        <w:t>цесије</w:t>
      </w:r>
      <w:proofErr w:type="spellEnd"/>
      <w:r w:rsidRPr="006E7DCE">
        <w:t>;</w:t>
      </w:r>
    </w:p>
    <w:p w14:paraId="1CEA928D" w14:textId="77777777" w:rsidR="00420B70" w:rsidRDefault="00420B70" w:rsidP="001B12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</w:pPr>
      <w:proofErr w:type="spellStart"/>
      <w:r w:rsidRPr="006E7DCE">
        <w:t>промет</w:t>
      </w:r>
      <w:proofErr w:type="spellEnd"/>
      <w:r w:rsidRPr="006E7DCE">
        <w:t xml:space="preserve"> </w:t>
      </w:r>
      <w:proofErr w:type="spellStart"/>
      <w:r w:rsidRPr="006E7DCE">
        <w:t>између</w:t>
      </w:r>
      <w:proofErr w:type="spellEnd"/>
      <w:r w:rsidRPr="006E7DCE">
        <w:t xml:space="preserve"> </w:t>
      </w:r>
      <w:proofErr w:type="spellStart"/>
      <w:r w:rsidRPr="006E7DCE">
        <w:t>повезаних</w:t>
      </w:r>
      <w:proofErr w:type="spellEnd"/>
      <w:r w:rsidRPr="006E7DCE">
        <w:t xml:space="preserve"> </w:t>
      </w:r>
      <w:proofErr w:type="spellStart"/>
      <w:r w:rsidRPr="006E7DCE">
        <w:t>лица</w:t>
      </w:r>
      <w:proofErr w:type="spellEnd"/>
      <w:r w:rsidRPr="006E7DCE">
        <w:t>;</w:t>
      </w:r>
    </w:p>
    <w:p w14:paraId="6E04DD6C" w14:textId="77777777" w:rsidR="00420B70" w:rsidRPr="006E7DCE" w:rsidRDefault="00420B70" w:rsidP="001B12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</w:pPr>
      <w:proofErr w:type="spellStart"/>
      <w:r w:rsidRPr="006E7DCE">
        <w:t>новчане</w:t>
      </w:r>
      <w:proofErr w:type="spellEnd"/>
      <w:r w:rsidRPr="006E7DCE">
        <w:t xml:space="preserve">, </w:t>
      </w:r>
      <w:proofErr w:type="spellStart"/>
      <w:r w:rsidRPr="006E7DCE">
        <w:t>финансијске</w:t>
      </w:r>
      <w:proofErr w:type="spellEnd"/>
      <w:r w:rsidRPr="006E7DCE">
        <w:t xml:space="preserve"> </w:t>
      </w:r>
      <w:proofErr w:type="spellStart"/>
      <w:r w:rsidRPr="006E7DCE">
        <w:t>казне</w:t>
      </w:r>
      <w:proofErr w:type="spellEnd"/>
      <w:r w:rsidRPr="006E7DCE">
        <w:t xml:space="preserve"> и </w:t>
      </w:r>
      <w:proofErr w:type="spellStart"/>
      <w:r w:rsidRPr="006E7DCE">
        <w:t>трошкове</w:t>
      </w:r>
      <w:proofErr w:type="spellEnd"/>
      <w:r w:rsidRPr="006E7DCE">
        <w:t xml:space="preserve"> </w:t>
      </w:r>
      <w:proofErr w:type="spellStart"/>
      <w:r w:rsidRPr="006E7DCE">
        <w:t>парничног</w:t>
      </w:r>
      <w:proofErr w:type="spellEnd"/>
      <w:r w:rsidRPr="006E7DCE">
        <w:t xml:space="preserve"> </w:t>
      </w:r>
      <w:proofErr w:type="spellStart"/>
      <w:r w:rsidRPr="006E7DCE">
        <w:t>поступка</w:t>
      </w:r>
      <w:proofErr w:type="spellEnd"/>
      <w:r w:rsidRPr="006E7DCE">
        <w:t>;</w:t>
      </w:r>
    </w:p>
    <w:p w14:paraId="4BAF6CE6" w14:textId="77777777" w:rsidR="00420B70" w:rsidRPr="006E7DCE" w:rsidRDefault="00420B70" w:rsidP="001B12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</w:pPr>
      <w:proofErr w:type="spellStart"/>
      <w:r w:rsidRPr="006E7DCE">
        <w:t>трошкове</w:t>
      </w:r>
      <w:proofErr w:type="spellEnd"/>
      <w:r w:rsidRPr="006E7DCE">
        <w:t xml:space="preserve"> </w:t>
      </w:r>
      <w:proofErr w:type="spellStart"/>
      <w:r w:rsidRPr="006E7DCE">
        <w:t>банкарске</w:t>
      </w:r>
      <w:proofErr w:type="spellEnd"/>
      <w:r w:rsidRPr="006E7DCE">
        <w:t xml:space="preserve"> </w:t>
      </w:r>
      <w:proofErr w:type="spellStart"/>
      <w:r w:rsidRPr="006E7DCE">
        <w:t>провизије</w:t>
      </w:r>
      <w:proofErr w:type="spellEnd"/>
      <w:r w:rsidRPr="006E7DCE">
        <w:t>;</w:t>
      </w:r>
    </w:p>
    <w:p w14:paraId="23F1865A" w14:textId="77777777" w:rsidR="00295C19" w:rsidRPr="001B125B" w:rsidRDefault="00420B70" w:rsidP="001B125B">
      <w:pPr>
        <w:pStyle w:val="ListParagraph"/>
        <w:numPr>
          <w:ilvl w:val="0"/>
          <w:numId w:val="1"/>
        </w:numPr>
        <w:spacing w:after="0" w:line="240" w:lineRule="auto"/>
        <w:ind w:hanging="357"/>
        <w:jc w:val="both"/>
      </w:pPr>
      <w:proofErr w:type="spellStart"/>
      <w:r w:rsidRPr="006E7DCE">
        <w:t>трошкове</w:t>
      </w:r>
      <w:proofErr w:type="spellEnd"/>
      <w:r w:rsidRPr="006E7DCE">
        <w:t xml:space="preserve"> </w:t>
      </w:r>
      <w:proofErr w:type="spellStart"/>
      <w:r w:rsidRPr="006E7DCE">
        <w:t>превоза</w:t>
      </w:r>
      <w:proofErr w:type="spellEnd"/>
      <w:r w:rsidRPr="006E7DCE">
        <w:t>;</w:t>
      </w:r>
    </w:p>
    <w:p w14:paraId="03BBF986" w14:textId="77777777" w:rsidR="00420B70" w:rsidRPr="002D771D" w:rsidRDefault="00DB1892" w:rsidP="00295C19">
      <w:pPr>
        <w:spacing w:after="0" w:line="240" w:lineRule="auto"/>
        <w:ind w:right="-46"/>
        <w:jc w:val="both"/>
      </w:pPr>
      <w:r>
        <w:t>6.</w:t>
      </w:r>
      <w:r w:rsidR="001B125B" w:rsidRPr="002D771D">
        <w:t>Образац 3</w:t>
      </w:r>
      <w:r w:rsidR="00C1334D">
        <w:rPr>
          <w:lang w:val="sr-Cyrl-RS"/>
        </w:rPr>
        <w:t xml:space="preserve"> (изјава Б)</w:t>
      </w:r>
      <w:r w:rsidR="001B125B" w:rsidRPr="002D771D">
        <w:t xml:space="preserve">, </w:t>
      </w:r>
      <w:proofErr w:type="spellStart"/>
      <w:r w:rsidR="001B125B" w:rsidRPr="002D771D">
        <w:t>п</w:t>
      </w:r>
      <w:r w:rsidR="00420B70" w:rsidRPr="002D771D">
        <w:t>отписана</w:t>
      </w:r>
      <w:proofErr w:type="spellEnd"/>
      <w:r w:rsidR="00420B70" w:rsidRPr="002D771D">
        <w:t xml:space="preserve"> </w:t>
      </w:r>
      <w:proofErr w:type="spellStart"/>
      <w:r w:rsidR="00420B70" w:rsidRPr="002D771D">
        <w:t>изјава</w:t>
      </w:r>
      <w:proofErr w:type="spellEnd"/>
      <w:r w:rsidR="00420B70" w:rsidRPr="002D771D">
        <w:t xml:space="preserve"> у </w:t>
      </w:r>
      <w:proofErr w:type="spellStart"/>
      <w:r w:rsidR="00420B70" w:rsidRPr="002D771D">
        <w:t>складу</w:t>
      </w:r>
      <w:proofErr w:type="spellEnd"/>
      <w:r w:rsidR="00420B70" w:rsidRPr="002D771D">
        <w:t xml:space="preserve"> </w:t>
      </w:r>
      <w:proofErr w:type="spellStart"/>
      <w:r w:rsidR="00420B70" w:rsidRPr="002D771D">
        <w:t>са</w:t>
      </w:r>
      <w:proofErr w:type="spellEnd"/>
      <w:r w:rsidR="00420B70" w:rsidRPr="002D771D">
        <w:t xml:space="preserve"> </w:t>
      </w:r>
      <w:proofErr w:type="spellStart"/>
      <w:r w:rsidR="00420B70" w:rsidRPr="002D771D">
        <w:t>чланом</w:t>
      </w:r>
      <w:proofErr w:type="spellEnd"/>
      <w:r w:rsidR="00420B70" w:rsidRPr="002D771D">
        <w:t xml:space="preserve"> 5. </w:t>
      </w:r>
      <w:proofErr w:type="spellStart"/>
      <w:r w:rsidR="00420B70" w:rsidRPr="002D771D">
        <w:t>Правилника</w:t>
      </w:r>
      <w:proofErr w:type="spellEnd"/>
      <w:r w:rsidR="00420B70" w:rsidRPr="002D771D">
        <w:t xml:space="preserve"> </w:t>
      </w:r>
      <w:proofErr w:type="spellStart"/>
      <w:r w:rsidR="00420B70" w:rsidRPr="002D771D">
        <w:t>да</w:t>
      </w:r>
      <w:proofErr w:type="spellEnd"/>
      <w:r w:rsidR="00420B70" w:rsidRPr="002D771D">
        <w:t xml:space="preserve"> </w:t>
      </w:r>
      <w:proofErr w:type="spellStart"/>
      <w:r w:rsidR="00420B70" w:rsidRPr="002D771D">
        <w:t>за</w:t>
      </w:r>
      <w:proofErr w:type="spellEnd"/>
      <w:r w:rsidR="00420B70" w:rsidRPr="002D771D">
        <w:t xml:space="preserve"> </w:t>
      </w:r>
      <w:proofErr w:type="spellStart"/>
      <w:r w:rsidR="00420B70" w:rsidRPr="002D771D">
        <w:t>предмет</w:t>
      </w:r>
      <w:proofErr w:type="spellEnd"/>
      <w:r w:rsidR="00420B70" w:rsidRPr="002D771D">
        <w:t xml:space="preserve"> </w:t>
      </w:r>
      <w:proofErr w:type="spellStart"/>
      <w:r w:rsidR="00420B70" w:rsidRPr="002D771D">
        <w:t>пријаве</w:t>
      </w:r>
      <w:proofErr w:type="spellEnd"/>
      <w:r w:rsidR="00420B70" w:rsidRPr="002D771D">
        <w:t xml:space="preserve"> </w:t>
      </w:r>
      <w:proofErr w:type="spellStart"/>
      <w:r w:rsidR="00420B70" w:rsidRPr="002D771D">
        <w:t>на</w:t>
      </w:r>
      <w:proofErr w:type="spellEnd"/>
      <w:r w:rsidR="00420B70" w:rsidRPr="002D771D">
        <w:t xml:space="preserve"> </w:t>
      </w:r>
      <w:proofErr w:type="spellStart"/>
      <w:r w:rsidR="00420B70" w:rsidRPr="002D771D">
        <w:t>конкурс</w:t>
      </w:r>
      <w:proofErr w:type="spellEnd"/>
      <w:r w:rsidR="00420B70" w:rsidRPr="002D771D">
        <w:t xml:space="preserve"> </w:t>
      </w:r>
      <w:proofErr w:type="spellStart"/>
      <w:r w:rsidR="00420B70" w:rsidRPr="002D771D">
        <w:t>не</w:t>
      </w:r>
      <w:proofErr w:type="spellEnd"/>
      <w:r w:rsidR="00420B70" w:rsidRPr="002D771D">
        <w:t xml:space="preserve"> </w:t>
      </w:r>
      <w:proofErr w:type="spellStart"/>
      <w:r w:rsidR="00420B70" w:rsidRPr="002D771D">
        <w:t>користи</w:t>
      </w:r>
      <w:proofErr w:type="spellEnd"/>
      <w:r w:rsidR="00420B70" w:rsidRPr="002D771D">
        <w:t xml:space="preserve"> </w:t>
      </w:r>
      <w:proofErr w:type="spellStart"/>
      <w:r w:rsidR="00420B70" w:rsidRPr="002D771D">
        <w:t>подстицаје</w:t>
      </w:r>
      <w:proofErr w:type="spellEnd"/>
      <w:r w:rsidR="00420B70" w:rsidRPr="002D771D">
        <w:t xml:space="preserve"> </w:t>
      </w:r>
      <w:proofErr w:type="spellStart"/>
      <w:r w:rsidR="00420B70" w:rsidRPr="002D771D">
        <w:t>по</w:t>
      </w:r>
      <w:proofErr w:type="spellEnd"/>
      <w:r w:rsidR="00420B70" w:rsidRPr="002D771D">
        <w:t xml:space="preserve"> </w:t>
      </w:r>
      <w:proofErr w:type="spellStart"/>
      <w:r w:rsidR="00420B70" w:rsidRPr="002D771D">
        <w:t>неком</w:t>
      </w:r>
      <w:proofErr w:type="spellEnd"/>
      <w:r w:rsidR="00420B70" w:rsidRPr="002D771D">
        <w:t xml:space="preserve"> </w:t>
      </w:r>
      <w:proofErr w:type="spellStart"/>
      <w:r w:rsidR="00420B70" w:rsidRPr="002D771D">
        <w:t>другом</w:t>
      </w:r>
      <w:proofErr w:type="spellEnd"/>
      <w:r w:rsidR="00420B70" w:rsidRPr="002D771D">
        <w:t xml:space="preserve"> </w:t>
      </w:r>
      <w:proofErr w:type="spellStart"/>
      <w:r w:rsidR="00420B70" w:rsidRPr="002D771D">
        <w:t>основу</w:t>
      </w:r>
      <w:proofErr w:type="spellEnd"/>
      <w:r w:rsidR="00420B70" w:rsidRPr="002D771D">
        <w:t xml:space="preserve"> (</w:t>
      </w:r>
      <w:proofErr w:type="spellStart"/>
      <w:r w:rsidR="00420B70" w:rsidRPr="002D771D">
        <w:t>су</w:t>
      </w:r>
      <w:r w:rsidR="001B125B" w:rsidRPr="002D771D">
        <w:t>бвенције</w:t>
      </w:r>
      <w:proofErr w:type="spellEnd"/>
      <w:r w:rsidR="001B125B" w:rsidRPr="002D771D">
        <w:t xml:space="preserve">, </w:t>
      </w:r>
      <w:proofErr w:type="spellStart"/>
      <w:r w:rsidR="001B125B" w:rsidRPr="002D771D">
        <w:t>подстицаји</w:t>
      </w:r>
      <w:proofErr w:type="spellEnd"/>
      <w:r w:rsidR="001B125B" w:rsidRPr="002D771D">
        <w:t xml:space="preserve">, </w:t>
      </w:r>
      <w:proofErr w:type="spellStart"/>
      <w:r w:rsidR="001B125B" w:rsidRPr="002D771D">
        <w:t>донације</w:t>
      </w:r>
      <w:proofErr w:type="spellEnd"/>
      <w:r w:rsidR="001B125B" w:rsidRPr="002D771D">
        <w:t>)</w:t>
      </w:r>
      <w:r w:rsidR="00420B70" w:rsidRPr="002D771D">
        <w:t>;</w:t>
      </w:r>
    </w:p>
    <w:p w14:paraId="5D604073" w14:textId="77777777" w:rsidR="001B125B" w:rsidRPr="002D771D" w:rsidRDefault="00EC49BE" w:rsidP="00295C19">
      <w:pPr>
        <w:spacing w:after="0" w:line="240" w:lineRule="auto"/>
        <w:ind w:right="-46"/>
        <w:jc w:val="both"/>
      </w:pPr>
      <w:r w:rsidRPr="002D771D">
        <w:t>7.</w:t>
      </w:r>
      <w:r w:rsidR="00D84D22">
        <w:t xml:space="preserve"> </w:t>
      </w:r>
      <w:proofErr w:type="spellStart"/>
      <w:r w:rsidR="00D84D22" w:rsidRPr="00295C19">
        <w:t>Уверење</w:t>
      </w:r>
      <w:proofErr w:type="spellEnd"/>
      <w:r w:rsidR="00D84D22" w:rsidRPr="00295C19">
        <w:t xml:space="preserve"> о </w:t>
      </w:r>
      <w:proofErr w:type="spellStart"/>
      <w:r w:rsidR="00D84D22" w:rsidRPr="00295C19">
        <w:t>измиреним</w:t>
      </w:r>
      <w:proofErr w:type="spellEnd"/>
      <w:r w:rsidR="00D84D22" w:rsidRPr="00295C19">
        <w:t xml:space="preserve"> </w:t>
      </w:r>
      <w:proofErr w:type="spellStart"/>
      <w:r w:rsidR="00D84D22" w:rsidRPr="00295C19">
        <w:t>пореским</w:t>
      </w:r>
      <w:proofErr w:type="spellEnd"/>
      <w:r w:rsidR="00D84D22" w:rsidRPr="00295C19">
        <w:t xml:space="preserve"> </w:t>
      </w:r>
      <w:proofErr w:type="spellStart"/>
      <w:r w:rsidR="00D84D22" w:rsidRPr="00295C19">
        <w:t>обавезама</w:t>
      </w:r>
      <w:proofErr w:type="spellEnd"/>
      <w:r w:rsidR="00D84D22" w:rsidRPr="00295C19">
        <w:t xml:space="preserve"> и </w:t>
      </w:r>
      <w:proofErr w:type="spellStart"/>
      <w:r w:rsidR="00D84D22" w:rsidRPr="00295C19">
        <w:t>доспелим</w:t>
      </w:r>
      <w:proofErr w:type="spellEnd"/>
      <w:r w:rsidR="00D84D22" w:rsidRPr="00295C19">
        <w:t xml:space="preserve"> </w:t>
      </w:r>
      <w:proofErr w:type="spellStart"/>
      <w:r w:rsidR="00D84D22" w:rsidRPr="00295C19">
        <w:t>јавним</w:t>
      </w:r>
      <w:proofErr w:type="spellEnd"/>
      <w:r w:rsidR="00D84D22" w:rsidRPr="00295C19">
        <w:t xml:space="preserve"> </w:t>
      </w:r>
      <w:proofErr w:type="spellStart"/>
      <w:r w:rsidR="00D84D22" w:rsidRPr="00295C19">
        <w:t>дажбинама</w:t>
      </w:r>
      <w:proofErr w:type="spellEnd"/>
      <w:r w:rsidR="00D84D22" w:rsidRPr="00295C19">
        <w:t xml:space="preserve"> </w:t>
      </w:r>
      <w:proofErr w:type="spellStart"/>
      <w:r w:rsidR="00D84D22" w:rsidRPr="00295C19">
        <w:t>издато</w:t>
      </w:r>
      <w:proofErr w:type="spellEnd"/>
      <w:r w:rsidR="00D84D22" w:rsidRPr="00295C19">
        <w:t xml:space="preserve"> </w:t>
      </w:r>
      <w:proofErr w:type="spellStart"/>
      <w:r w:rsidR="00D84D22" w:rsidRPr="00295C19">
        <w:t>од</w:t>
      </w:r>
      <w:proofErr w:type="spellEnd"/>
      <w:r w:rsidR="00D84D22" w:rsidRPr="00295C19">
        <w:t xml:space="preserve"> </w:t>
      </w:r>
      <w:proofErr w:type="spellStart"/>
      <w:r w:rsidR="00D84D22" w:rsidRPr="00295C19">
        <w:t>стра</w:t>
      </w:r>
      <w:r w:rsidR="00D84D22">
        <w:t>не</w:t>
      </w:r>
      <w:proofErr w:type="spellEnd"/>
      <w:r w:rsidR="00D84D22">
        <w:t xml:space="preserve"> </w:t>
      </w:r>
      <w:proofErr w:type="spellStart"/>
      <w:r w:rsidR="00D84D22">
        <w:t>надлежног</w:t>
      </w:r>
      <w:proofErr w:type="spellEnd"/>
      <w:r w:rsidR="00D84D22">
        <w:t xml:space="preserve"> </w:t>
      </w:r>
      <w:proofErr w:type="spellStart"/>
      <w:r w:rsidR="00D84D22" w:rsidRPr="00295C19">
        <w:t>органа</w:t>
      </w:r>
      <w:proofErr w:type="spellEnd"/>
      <w:r w:rsidR="00D84D22" w:rsidRPr="00295C19">
        <w:t xml:space="preserve"> </w:t>
      </w:r>
      <w:proofErr w:type="spellStart"/>
      <w:r w:rsidR="00D84D22" w:rsidRPr="00295C19">
        <w:t>јединице</w:t>
      </w:r>
      <w:proofErr w:type="spellEnd"/>
      <w:r w:rsidR="00D84D22" w:rsidRPr="00295C19">
        <w:t xml:space="preserve"> </w:t>
      </w:r>
      <w:proofErr w:type="spellStart"/>
      <w:r w:rsidR="00D84D22" w:rsidRPr="00295C19">
        <w:t>локалне</w:t>
      </w:r>
      <w:proofErr w:type="spellEnd"/>
      <w:r w:rsidR="00D84D22" w:rsidRPr="00295C19">
        <w:t xml:space="preserve"> </w:t>
      </w:r>
      <w:proofErr w:type="spellStart"/>
      <w:r w:rsidR="00D84D22" w:rsidRPr="00295C19">
        <w:t>самоуправе</w:t>
      </w:r>
      <w:proofErr w:type="spellEnd"/>
      <w:r w:rsidR="00D84D22">
        <w:t xml:space="preserve"> (</w:t>
      </w:r>
      <w:proofErr w:type="spellStart"/>
      <w:r w:rsidR="00D84D22">
        <w:t>Град</w:t>
      </w:r>
      <w:proofErr w:type="spellEnd"/>
      <w:r w:rsidR="00D84D22">
        <w:t xml:space="preserve"> </w:t>
      </w:r>
      <w:proofErr w:type="spellStart"/>
      <w:r w:rsidR="00D84D22">
        <w:t>Сомбор</w:t>
      </w:r>
      <w:proofErr w:type="spellEnd"/>
      <w:r w:rsidR="00D84D22">
        <w:t>)</w:t>
      </w:r>
      <w:r w:rsidR="00D84D22" w:rsidRPr="00295C19">
        <w:t xml:space="preserve">, </w:t>
      </w:r>
      <w:proofErr w:type="spellStart"/>
      <w:r w:rsidR="00D84D22" w:rsidRPr="00295C19">
        <w:t>не</w:t>
      </w:r>
      <w:proofErr w:type="spellEnd"/>
      <w:r w:rsidR="00D84D22" w:rsidRPr="00295C19">
        <w:t xml:space="preserve"> </w:t>
      </w:r>
      <w:proofErr w:type="spellStart"/>
      <w:r w:rsidR="00D84D22" w:rsidRPr="00295C19">
        <w:t>старије</w:t>
      </w:r>
      <w:proofErr w:type="spellEnd"/>
      <w:r w:rsidR="00D84D22" w:rsidRPr="00295C19">
        <w:t xml:space="preserve"> </w:t>
      </w:r>
      <w:proofErr w:type="spellStart"/>
      <w:r w:rsidR="00D84D22" w:rsidRPr="00295C19">
        <w:t>од</w:t>
      </w:r>
      <w:proofErr w:type="spellEnd"/>
      <w:r w:rsidR="00D84D22" w:rsidRPr="00295C19">
        <w:t xml:space="preserve"> 3 </w:t>
      </w:r>
      <w:proofErr w:type="spellStart"/>
      <w:r w:rsidR="00D84D22" w:rsidRPr="00295C19">
        <w:t>месеца</w:t>
      </w:r>
      <w:proofErr w:type="spellEnd"/>
      <w:r w:rsidR="00D84D22" w:rsidRPr="00295C19">
        <w:t>;</w:t>
      </w:r>
      <w:r w:rsidR="001B125B" w:rsidRPr="002D771D">
        <w:t>;</w:t>
      </w:r>
    </w:p>
    <w:p w14:paraId="50957383" w14:textId="77777777" w:rsidR="00295C19" w:rsidRDefault="001B125B" w:rsidP="00295C19">
      <w:pPr>
        <w:spacing w:after="0" w:line="240" w:lineRule="auto"/>
        <w:ind w:right="-46"/>
        <w:jc w:val="both"/>
      </w:pPr>
      <w:r>
        <w:t>8</w:t>
      </w:r>
      <w:r w:rsidR="00D84D22">
        <w:t>.</w:t>
      </w:r>
      <w:r w:rsidR="00D84D22" w:rsidRPr="002D771D">
        <w:t>Образац 4</w:t>
      </w:r>
      <w:r w:rsidR="00C1334D">
        <w:rPr>
          <w:lang w:val="sr-Cyrl-RS"/>
        </w:rPr>
        <w:t xml:space="preserve"> (изјава Ц)</w:t>
      </w:r>
      <w:r w:rsidR="00D84D22" w:rsidRPr="002D771D">
        <w:t xml:space="preserve">, </w:t>
      </w:r>
      <w:proofErr w:type="spellStart"/>
      <w:r w:rsidR="00D84D22" w:rsidRPr="002D771D">
        <w:t>потписана</w:t>
      </w:r>
      <w:proofErr w:type="spellEnd"/>
      <w:r w:rsidR="00D84D22" w:rsidRPr="002D771D">
        <w:t xml:space="preserve"> </w:t>
      </w:r>
      <w:proofErr w:type="spellStart"/>
      <w:r w:rsidR="00D84D22" w:rsidRPr="002D771D">
        <w:t>изјава</w:t>
      </w:r>
      <w:proofErr w:type="spellEnd"/>
      <w:r w:rsidR="00D84D22" w:rsidRPr="002D771D">
        <w:t xml:space="preserve"> </w:t>
      </w:r>
      <w:proofErr w:type="spellStart"/>
      <w:r w:rsidR="00D84D22" w:rsidRPr="002D771D">
        <w:t>ако</w:t>
      </w:r>
      <w:proofErr w:type="spellEnd"/>
      <w:r w:rsidR="00D84D22" w:rsidRPr="002D771D">
        <w:t xml:space="preserve"> </w:t>
      </w:r>
      <w:proofErr w:type="spellStart"/>
      <w:r w:rsidR="00D84D22" w:rsidRPr="002D771D">
        <w:t>је</w:t>
      </w:r>
      <w:proofErr w:type="spellEnd"/>
      <w:r w:rsidR="00D84D22" w:rsidRPr="002D771D">
        <w:t xml:space="preserve"> </w:t>
      </w:r>
      <w:proofErr w:type="spellStart"/>
      <w:r w:rsidR="00D84D22" w:rsidRPr="002D771D">
        <w:t>Подносилац</w:t>
      </w:r>
      <w:proofErr w:type="spellEnd"/>
      <w:r w:rsidR="00D84D22" w:rsidRPr="002D771D">
        <w:t xml:space="preserve"> </w:t>
      </w:r>
      <w:proofErr w:type="spellStart"/>
      <w:r w:rsidR="00D84D22" w:rsidRPr="002D771D">
        <w:t>захтева</w:t>
      </w:r>
      <w:proofErr w:type="spellEnd"/>
      <w:r w:rsidR="00D84D22" w:rsidRPr="002D771D">
        <w:t xml:space="preserve"> </w:t>
      </w:r>
      <w:proofErr w:type="spellStart"/>
      <w:r w:rsidR="00D84D22" w:rsidRPr="002D771D">
        <w:t>члан</w:t>
      </w:r>
      <w:proofErr w:type="spellEnd"/>
      <w:r w:rsidR="00D84D22" w:rsidRPr="002D771D">
        <w:t xml:space="preserve"> </w:t>
      </w:r>
      <w:proofErr w:type="spellStart"/>
      <w:r w:rsidR="00D84D22" w:rsidRPr="002D771D">
        <w:t>удружења</w:t>
      </w:r>
      <w:proofErr w:type="spellEnd"/>
      <w:r w:rsidR="00D84D22" w:rsidRPr="002D771D">
        <w:t xml:space="preserve"> </w:t>
      </w:r>
      <w:proofErr w:type="spellStart"/>
      <w:r w:rsidR="00D84D22" w:rsidRPr="002D771D">
        <w:t>пољопривредних</w:t>
      </w:r>
      <w:proofErr w:type="spellEnd"/>
      <w:r w:rsidR="00D84D22" w:rsidRPr="002D771D">
        <w:t> </w:t>
      </w:r>
      <w:proofErr w:type="spellStart"/>
      <w:r w:rsidR="00D84D22" w:rsidRPr="002D771D">
        <w:t>произвођача</w:t>
      </w:r>
      <w:proofErr w:type="spellEnd"/>
      <w:r w:rsidR="00D84D22" w:rsidRPr="002D771D">
        <w:t xml:space="preserve"> </w:t>
      </w:r>
      <w:proofErr w:type="spellStart"/>
      <w:r w:rsidR="00D84D22" w:rsidRPr="002D771D">
        <w:t>или</w:t>
      </w:r>
      <w:proofErr w:type="spellEnd"/>
      <w:r w:rsidR="00D84D22" w:rsidRPr="002D771D">
        <w:t xml:space="preserve"> </w:t>
      </w:r>
      <w:proofErr w:type="spellStart"/>
      <w:r w:rsidR="00D84D22" w:rsidRPr="002D771D">
        <w:t>члан</w:t>
      </w:r>
      <w:proofErr w:type="spellEnd"/>
      <w:r w:rsidR="00D84D22" w:rsidRPr="002D771D">
        <w:t xml:space="preserve"> </w:t>
      </w:r>
      <w:proofErr w:type="spellStart"/>
      <w:r w:rsidR="00D84D22" w:rsidRPr="002D771D">
        <w:t>задруге</w:t>
      </w:r>
      <w:proofErr w:type="spellEnd"/>
      <w:r w:rsidR="00D84D22" w:rsidRPr="002D771D">
        <w:t xml:space="preserve"> (</w:t>
      </w:r>
      <w:proofErr w:type="spellStart"/>
      <w:r w:rsidR="00D84D22" w:rsidRPr="002D771D">
        <w:t>уколико</w:t>
      </w:r>
      <w:proofErr w:type="spellEnd"/>
      <w:r w:rsidR="00D84D22" w:rsidRPr="002D771D">
        <w:t xml:space="preserve"> </w:t>
      </w:r>
      <w:proofErr w:type="spellStart"/>
      <w:r w:rsidR="00D84D22" w:rsidRPr="002D771D">
        <w:t>је</w:t>
      </w:r>
      <w:proofErr w:type="spellEnd"/>
      <w:r w:rsidR="00D84D22" w:rsidRPr="002D771D">
        <w:t xml:space="preserve"> </w:t>
      </w:r>
      <w:proofErr w:type="spellStart"/>
      <w:r w:rsidR="00D84D22" w:rsidRPr="002D771D">
        <w:t>члан</w:t>
      </w:r>
      <w:proofErr w:type="spellEnd"/>
      <w:r w:rsidR="00D84D22" w:rsidRPr="002D771D">
        <w:t>)</w:t>
      </w:r>
      <w:r w:rsidR="00D84D22">
        <w:t>;</w:t>
      </w:r>
      <w:r w:rsidR="00295C19" w:rsidRPr="00295C19">
        <w:t xml:space="preserve"> </w:t>
      </w:r>
    </w:p>
    <w:p w14:paraId="107D4C79" w14:textId="77777777" w:rsidR="00DB1892" w:rsidRPr="00FD3737" w:rsidRDefault="00D84D22" w:rsidP="00295C19">
      <w:pPr>
        <w:spacing w:after="0" w:line="240" w:lineRule="auto"/>
        <w:ind w:right="-46"/>
        <w:jc w:val="both"/>
      </w:pPr>
      <w:r>
        <w:t>9</w:t>
      </w:r>
      <w:r w:rsidR="001C331E" w:rsidRPr="00FD3737">
        <w:t xml:space="preserve">.Сертификат </w:t>
      </w:r>
      <w:proofErr w:type="spellStart"/>
      <w:r w:rsidR="001C331E" w:rsidRPr="00FD3737">
        <w:t>за</w:t>
      </w:r>
      <w:proofErr w:type="spellEnd"/>
      <w:r w:rsidR="001C331E" w:rsidRPr="00FD3737">
        <w:t xml:space="preserve"> </w:t>
      </w:r>
      <w:proofErr w:type="spellStart"/>
      <w:r w:rsidR="001C331E" w:rsidRPr="00FD3737">
        <w:t>органску</w:t>
      </w:r>
      <w:proofErr w:type="spellEnd"/>
      <w:r w:rsidR="001C331E" w:rsidRPr="00FD3737">
        <w:t xml:space="preserve"> </w:t>
      </w:r>
      <w:proofErr w:type="spellStart"/>
      <w:r w:rsidR="001C331E" w:rsidRPr="00FD3737">
        <w:t>производњу</w:t>
      </w:r>
      <w:proofErr w:type="spellEnd"/>
      <w:r w:rsidR="001C331E" w:rsidRPr="00FD3737">
        <w:t xml:space="preserve"> </w:t>
      </w:r>
      <w:proofErr w:type="spellStart"/>
      <w:r w:rsidR="001C331E" w:rsidRPr="00FD3737">
        <w:t>или</w:t>
      </w:r>
      <w:proofErr w:type="spellEnd"/>
      <w:r w:rsidR="001C331E" w:rsidRPr="00FD3737">
        <w:t xml:space="preserve"> </w:t>
      </w:r>
      <w:proofErr w:type="spellStart"/>
      <w:r w:rsidR="001C331E" w:rsidRPr="00FD3737">
        <w:t>производ</w:t>
      </w:r>
      <w:proofErr w:type="spellEnd"/>
      <w:r w:rsidR="001C331E" w:rsidRPr="00FD3737">
        <w:t xml:space="preserve"> </w:t>
      </w:r>
      <w:proofErr w:type="spellStart"/>
      <w:r w:rsidR="001C331E" w:rsidRPr="00FD3737">
        <w:t>са</w:t>
      </w:r>
      <w:proofErr w:type="spellEnd"/>
      <w:r w:rsidR="001C331E" w:rsidRPr="00FD3737">
        <w:t xml:space="preserve"> </w:t>
      </w:r>
      <w:proofErr w:type="spellStart"/>
      <w:r w:rsidR="001C331E" w:rsidRPr="00FD3737">
        <w:t>заштитом</w:t>
      </w:r>
      <w:proofErr w:type="spellEnd"/>
      <w:r w:rsidR="001C331E" w:rsidRPr="00FD3737">
        <w:t xml:space="preserve"> </w:t>
      </w:r>
      <w:proofErr w:type="spellStart"/>
      <w:r w:rsidR="001C331E" w:rsidRPr="00FD3737">
        <w:t>географског</w:t>
      </w:r>
      <w:proofErr w:type="spellEnd"/>
      <w:r w:rsidR="001C331E" w:rsidRPr="00FD3737">
        <w:t xml:space="preserve"> </w:t>
      </w:r>
      <w:proofErr w:type="spellStart"/>
      <w:r w:rsidR="001C331E" w:rsidRPr="00FD3737">
        <w:t>порекла</w:t>
      </w:r>
      <w:proofErr w:type="spellEnd"/>
      <w:r w:rsidR="001C331E" w:rsidRPr="00FD3737">
        <w:t>.</w:t>
      </w:r>
    </w:p>
    <w:p w14:paraId="31EB764E" w14:textId="77777777" w:rsidR="001C331E" w:rsidRPr="00FD3737" w:rsidRDefault="001C331E" w:rsidP="00295C19">
      <w:pPr>
        <w:spacing w:after="0" w:line="240" w:lineRule="auto"/>
        <w:ind w:right="-46"/>
        <w:jc w:val="both"/>
      </w:pPr>
    </w:p>
    <w:p w14:paraId="31265897" w14:textId="77777777" w:rsidR="00BE63E9" w:rsidRPr="00FD3737" w:rsidRDefault="00BE63E9" w:rsidP="00295C19">
      <w:pPr>
        <w:spacing w:after="0" w:line="240" w:lineRule="auto"/>
        <w:ind w:right="-46"/>
        <w:jc w:val="both"/>
      </w:pPr>
      <w:proofErr w:type="spellStart"/>
      <w:r w:rsidRPr="00FD3737">
        <w:t>Документаци</w:t>
      </w:r>
      <w:r w:rsidR="007D42AE" w:rsidRPr="00FD3737">
        <w:t>ја</w:t>
      </w:r>
      <w:proofErr w:type="spellEnd"/>
      <w:r w:rsidR="007D42AE" w:rsidRPr="00FD3737">
        <w:t xml:space="preserve"> </w:t>
      </w:r>
      <w:proofErr w:type="spellStart"/>
      <w:r w:rsidR="007D42AE" w:rsidRPr="00FD3737">
        <w:t>под</w:t>
      </w:r>
      <w:proofErr w:type="spellEnd"/>
      <w:r w:rsidR="007D42AE" w:rsidRPr="00FD3737">
        <w:t xml:space="preserve"> </w:t>
      </w:r>
      <w:proofErr w:type="spellStart"/>
      <w:r w:rsidR="007D42AE" w:rsidRPr="00FD3737">
        <w:t>тачкама</w:t>
      </w:r>
      <w:proofErr w:type="spellEnd"/>
      <w:r w:rsidR="007D42AE" w:rsidRPr="00FD3737">
        <w:t xml:space="preserve"> 1., 2., 3., 4.</w:t>
      </w:r>
      <w:r w:rsidR="007D42AE" w:rsidRPr="00FD3737">
        <w:rPr>
          <w:lang w:val="sr-Cyrl-BA"/>
        </w:rPr>
        <w:t xml:space="preserve"> и </w:t>
      </w:r>
      <w:r w:rsidRPr="00FD3737">
        <w:t>5.</w:t>
      </w:r>
      <w:r w:rsidR="007D42AE" w:rsidRPr="00FD3737">
        <w:rPr>
          <w:lang w:val="sr-Cyrl-BA"/>
        </w:rPr>
        <w:t xml:space="preserve"> </w:t>
      </w:r>
      <w:r w:rsidRPr="00FD3737">
        <w:t xml:space="preserve"> </w:t>
      </w:r>
      <w:proofErr w:type="spellStart"/>
      <w:r w:rsidRPr="00FD3737">
        <w:t>је</w:t>
      </w:r>
      <w:proofErr w:type="spellEnd"/>
      <w:r w:rsidRPr="00FD3737">
        <w:t xml:space="preserve"> </w:t>
      </w:r>
      <w:proofErr w:type="spellStart"/>
      <w:r w:rsidRPr="00FD3737">
        <w:t>обавезна</w:t>
      </w:r>
      <w:proofErr w:type="spellEnd"/>
      <w:r w:rsidRPr="00FD3737">
        <w:t>.</w:t>
      </w:r>
    </w:p>
    <w:p w14:paraId="272172EC" w14:textId="77777777" w:rsidR="006C5EB5" w:rsidRPr="00FD3737" w:rsidRDefault="00E639AC" w:rsidP="00295C19">
      <w:pPr>
        <w:spacing w:after="0" w:line="240" w:lineRule="auto"/>
        <w:ind w:right="-46"/>
        <w:jc w:val="both"/>
      </w:pPr>
      <w:proofErr w:type="spellStart"/>
      <w:r w:rsidRPr="00FD3737">
        <w:t>Уколико</w:t>
      </w:r>
      <w:proofErr w:type="spellEnd"/>
      <w:r w:rsidRPr="00FD3737">
        <w:t xml:space="preserve"> </w:t>
      </w:r>
      <w:proofErr w:type="spellStart"/>
      <w:r w:rsidRPr="00FD3737">
        <w:t>подносилац</w:t>
      </w:r>
      <w:proofErr w:type="spellEnd"/>
      <w:r w:rsidRPr="00FD3737">
        <w:t xml:space="preserve"> </w:t>
      </w:r>
      <w:proofErr w:type="spellStart"/>
      <w:r w:rsidRPr="00FD3737">
        <w:t>пријаве</w:t>
      </w:r>
      <w:proofErr w:type="spellEnd"/>
      <w:r w:rsidRPr="00FD3737">
        <w:t xml:space="preserve"> </w:t>
      </w:r>
      <w:proofErr w:type="spellStart"/>
      <w:r w:rsidRPr="00FD3737">
        <w:t>не</w:t>
      </w:r>
      <w:proofErr w:type="spellEnd"/>
      <w:r w:rsidRPr="00FD3737">
        <w:t xml:space="preserve"> </w:t>
      </w:r>
      <w:proofErr w:type="spellStart"/>
      <w:r w:rsidRPr="00FD3737">
        <w:t>достави</w:t>
      </w:r>
      <w:proofErr w:type="spellEnd"/>
      <w:r w:rsidRPr="00FD3737">
        <w:t xml:space="preserve"> </w:t>
      </w:r>
      <w:proofErr w:type="spellStart"/>
      <w:r w:rsidRPr="00FD3737">
        <w:t>потребну</w:t>
      </w:r>
      <w:proofErr w:type="spellEnd"/>
      <w:r w:rsidRPr="00FD3737">
        <w:t xml:space="preserve"> </w:t>
      </w:r>
      <w:proofErr w:type="spellStart"/>
      <w:r w:rsidRPr="00FD3737">
        <w:t>документацију</w:t>
      </w:r>
      <w:proofErr w:type="spellEnd"/>
      <w:r w:rsidRPr="00FD3737">
        <w:t xml:space="preserve"> </w:t>
      </w:r>
      <w:proofErr w:type="spellStart"/>
      <w:r w:rsidRPr="00FD3737">
        <w:t>под</w:t>
      </w:r>
      <w:proofErr w:type="spellEnd"/>
      <w:r w:rsidRPr="00FD3737">
        <w:t xml:space="preserve"> </w:t>
      </w:r>
      <w:proofErr w:type="spellStart"/>
      <w:r w:rsidR="00D84D22">
        <w:t>тачкама</w:t>
      </w:r>
      <w:proofErr w:type="spellEnd"/>
      <w:r w:rsidR="00D84D22">
        <w:t xml:space="preserve"> 6. и 7</w:t>
      </w:r>
      <w:r w:rsidRPr="00FD3737">
        <w:t xml:space="preserve">., </w:t>
      </w:r>
      <w:proofErr w:type="spellStart"/>
      <w:r w:rsidRPr="00FD3737">
        <w:t>Комисија</w:t>
      </w:r>
      <w:proofErr w:type="spellEnd"/>
      <w:r w:rsidRPr="00FD3737">
        <w:t xml:space="preserve"> </w:t>
      </w:r>
      <w:proofErr w:type="spellStart"/>
      <w:r w:rsidRPr="00FD3737">
        <w:t>ће</w:t>
      </w:r>
      <w:proofErr w:type="spellEnd"/>
      <w:r w:rsidRPr="00FD3737">
        <w:t xml:space="preserve"> </w:t>
      </w:r>
      <w:proofErr w:type="spellStart"/>
      <w:r w:rsidRPr="00FD3737">
        <w:t>по</w:t>
      </w:r>
      <w:proofErr w:type="spellEnd"/>
      <w:r w:rsidRPr="00FD3737">
        <w:t xml:space="preserve"> </w:t>
      </w:r>
      <w:proofErr w:type="spellStart"/>
      <w:r w:rsidRPr="00FD3737">
        <w:t>службеној</w:t>
      </w:r>
      <w:proofErr w:type="spellEnd"/>
      <w:r w:rsidRPr="00FD3737">
        <w:t xml:space="preserve"> </w:t>
      </w:r>
      <w:proofErr w:type="spellStart"/>
      <w:r w:rsidRPr="00FD3737">
        <w:t>дужности</w:t>
      </w:r>
      <w:proofErr w:type="spellEnd"/>
      <w:r w:rsidRPr="00FD3737">
        <w:t xml:space="preserve"> </w:t>
      </w:r>
      <w:proofErr w:type="spellStart"/>
      <w:r w:rsidRPr="00FD3737">
        <w:t>од</w:t>
      </w:r>
      <w:proofErr w:type="spellEnd"/>
      <w:r w:rsidRPr="00FD3737">
        <w:t xml:space="preserve"> </w:t>
      </w:r>
      <w:proofErr w:type="spellStart"/>
      <w:r w:rsidRPr="00FD3737">
        <w:t>надлежних</w:t>
      </w:r>
      <w:proofErr w:type="spellEnd"/>
      <w:r w:rsidRPr="00FD3737">
        <w:t xml:space="preserve"> </w:t>
      </w:r>
      <w:proofErr w:type="spellStart"/>
      <w:r w:rsidRPr="00FD3737">
        <w:t>органа</w:t>
      </w:r>
      <w:proofErr w:type="spellEnd"/>
      <w:r w:rsidRPr="00FD3737">
        <w:t xml:space="preserve"> </w:t>
      </w:r>
      <w:proofErr w:type="spellStart"/>
      <w:r w:rsidRPr="00FD3737">
        <w:t>прибавити</w:t>
      </w:r>
      <w:proofErr w:type="spellEnd"/>
      <w:r w:rsidRPr="00FD3737">
        <w:t xml:space="preserve"> </w:t>
      </w:r>
      <w:proofErr w:type="spellStart"/>
      <w:r w:rsidRPr="00FD3737">
        <w:t>ову</w:t>
      </w:r>
      <w:proofErr w:type="spellEnd"/>
      <w:r w:rsidRPr="00FD3737">
        <w:t xml:space="preserve"> </w:t>
      </w:r>
      <w:proofErr w:type="spellStart"/>
      <w:r w:rsidRPr="00FD3737">
        <w:t>документацију</w:t>
      </w:r>
      <w:proofErr w:type="spellEnd"/>
      <w:r w:rsidRPr="00FD3737">
        <w:t>.</w:t>
      </w:r>
    </w:p>
    <w:p w14:paraId="494287F3" w14:textId="77777777" w:rsidR="001C331E" w:rsidRPr="00FD3737" w:rsidRDefault="00D84D22" w:rsidP="00295C19">
      <w:pPr>
        <w:spacing w:after="0" w:line="240" w:lineRule="auto"/>
        <w:ind w:right="-46"/>
        <w:jc w:val="both"/>
      </w:pP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тачком</w:t>
      </w:r>
      <w:proofErr w:type="spellEnd"/>
      <w:r>
        <w:t xml:space="preserve"> 8</w:t>
      </w:r>
      <w:r w:rsidR="001C331E" w:rsidRPr="00FD3737">
        <w:t>.</w:t>
      </w:r>
      <w:r>
        <w:t xml:space="preserve"> и 9</w:t>
      </w:r>
      <w:r w:rsidR="001C331E" w:rsidRPr="00FD3737">
        <w:t xml:space="preserve">. </w:t>
      </w:r>
      <w:proofErr w:type="spellStart"/>
      <w:r w:rsidR="001C331E" w:rsidRPr="00FD3737">
        <w:t>није</w:t>
      </w:r>
      <w:proofErr w:type="spellEnd"/>
      <w:r w:rsidR="001C331E" w:rsidRPr="00FD3737">
        <w:t xml:space="preserve"> </w:t>
      </w:r>
      <w:proofErr w:type="spellStart"/>
      <w:r w:rsidR="001C331E" w:rsidRPr="00FD3737">
        <w:t>обавезна</w:t>
      </w:r>
      <w:proofErr w:type="spellEnd"/>
      <w:r w:rsidR="001C331E" w:rsidRPr="00FD3737">
        <w:t xml:space="preserve"> (</w:t>
      </w:r>
      <w:proofErr w:type="spellStart"/>
      <w:r w:rsidR="001C331E" w:rsidRPr="00FD3737">
        <w:t>додатно</w:t>
      </w:r>
      <w:proofErr w:type="spellEnd"/>
      <w:r w:rsidR="001C331E" w:rsidRPr="00FD3737">
        <w:t xml:space="preserve"> </w:t>
      </w:r>
      <w:proofErr w:type="spellStart"/>
      <w:r w:rsidR="001C331E" w:rsidRPr="00FD3737">
        <w:t>се</w:t>
      </w:r>
      <w:proofErr w:type="spellEnd"/>
      <w:r w:rsidR="001C331E" w:rsidRPr="00FD3737">
        <w:t xml:space="preserve"> </w:t>
      </w:r>
      <w:proofErr w:type="spellStart"/>
      <w:r w:rsidR="001C331E" w:rsidRPr="00FD3737">
        <w:t>бодују</w:t>
      </w:r>
      <w:proofErr w:type="spellEnd"/>
      <w:r w:rsidR="001C331E" w:rsidRPr="00FD3737">
        <w:t xml:space="preserve"> </w:t>
      </w:r>
      <w:proofErr w:type="spellStart"/>
      <w:r w:rsidR="001C331E" w:rsidRPr="00FD3737">
        <w:t>лица</w:t>
      </w:r>
      <w:proofErr w:type="spellEnd"/>
      <w:r w:rsidR="001C331E" w:rsidRPr="00FD3737">
        <w:t xml:space="preserve"> </w:t>
      </w:r>
      <w:proofErr w:type="spellStart"/>
      <w:r w:rsidR="001C331E" w:rsidRPr="00FD3737">
        <w:t>коју</w:t>
      </w:r>
      <w:proofErr w:type="spellEnd"/>
      <w:r w:rsidR="001C331E" w:rsidRPr="00FD3737">
        <w:t xml:space="preserve"> </w:t>
      </w:r>
      <w:proofErr w:type="spellStart"/>
      <w:r w:rsidR="001C331E" w:rsidRPr="00FD3737">
        <w:t>поседују</w:t>
      </w:r>
      <w:proofErr w:type="spellEnd"/>
      <w:r w:rsidR="001C331E" w:rsidRPr="00FD3737">
        <w:t xml:space="preserve"> </w:t>
      </w:r>
      <w:proofErr w:type="spellStart"/>
      <w:r w:rsidR="001C331E" w:rsidRPr="00FD3737">
        <w:t>ову</w:t>
      </w:r>
      <w:proofErr w:type="spellEnd"/>
      <w:r w:rsidR="001C331E" w:rsidRPr="00FD3737">
        <w:t xml:space="preserve"> </w:t>
      </w:r>
      <w:proofErr w:type="spellStart"/>
      <w:r w:rsidR="001C331E" w:rsidRPr="00FD3737">
        <w:t>документацију</w:t>
      </w:r>
      <w:proofErr w:type="spellEnd"/>
      <w:r w:rsidR="001C331E" w:rsidRPr="00FD3737">
        <w:t>).</w:t>
      </w:r>
    </w:p>
    <w:p w14:paraId="1866424E" w14:textId="77777777" w:rsidR="00710261" w:rsidRPr="00710261" w:rsidRDefault="00710261" w:rsidP="00F020BE">
      <w:pPr>
        <w:spacing w:after="0"/>
        <w:jc w:val="both"/>
      </w:pPr>
    </w:p>
    <w:p w14:paraId="260A79B0" w14:textId="77777777" w:rsidR="00796C57" w:rsidRDefault="00710261" w:rsidP="00AD6F38">
      <w:pPr>
        <w:spacing w:after="0"/>
        <w:jc w:val="both"/>
      </w:pPr>
      <w:proofErr w:type="spellStart"/>
      <w:r w:rsidRPr="00710261">
        <w:t>Потребна</w:t>
      </w:r>
      <w:proofErr w:type="spellEnd"/>
      <w:r w:rsidRPr="00710261">
        <w:t xml:space="preserve"> </w:t>
      </w:r>
      <w:proofErr w:type="spellStart"/>
      <w:r w:rsidRPr="00710261">
        <w:t>документа</w:t>
      </w:r>
      <w:proofErr w:type="spellEnd"/>
      <w:r w:rsidRPr="00710261">
        <w:t xml:space="preserve"> </w:t>
      </w:r>
      <w:proofErr w:type="spellStart"/>
      <w:r w:rsidRPr="00710261">
        <w:t>могу</w:t>
      </w:r>
      <w:proofErr w:type="spellEnd"/>
      <w:r w:rsidRPr="00710261">
        <w:t xml:space="preserve"> </w:t>
      </w:r>
      <w:proofErr w:type="spellStart"/>
      <w:r w:rsidRPr="00710261">
        <w:t>се</w:t>
      </w:r>
      <w:proofErr w:type="spellEnd"/>
      <w:r w:rsidRPr="00710261">
        <w:t xml:space="preserve"> </w:t>
      </w:r>
      <w:proofErr w:type="spellStart"/>
      <w:r w:rsidRPr="00710261">
        <w:t>предати</w:t>
      </w:r>
      <w:proofErr w:type="spellEnd"/>
      <w:r w:rsidRPr="00710261">
        <w:t xml:space="preserve"> у </w:t>
      </w:r>
      <w:proofErr w:type="spellStart"/>
      <w:r w:rsidRPr="00710261">
        <w:t>оригиналу</w:t>
      </w:r>
      <w:proofErr w:type="spellEnd"/>
      <w:r w:rsidRPr="00710261">
        <w:t xml:space="preserve"> </w:t>
      </w:r>
      <w:proofErr w:type="spellStart"/>
      <w:r w:rsidRPr="00710261">
        <w:t>или</w:t>
      </w:r>
      <w:proofErr w:type="spellEnd"/>
      <w:r w:rsidRPr="00710261">
        <w:t xml:space="preserve"> </w:t>
      </w:r>
      <w:proofErr w:type="spellStart"/>
      <w:r w:rsidRPr="00710261">
        <w:t>као</w:t>
      </w:r>
      <w:proofErr w:type="spellEnd"/>
      <w:r w:rsidRPr="00710261">
        <w:t xml:space="preserve"> </w:t>
      </w:r>
      <w:proofErr w:type="spellStart"/>
      <w:r w:rsidRPr="00710261">
        <w:t>оверене</w:t>
      </w:r>
      <w:proofErr w:type="spellEnd"/>
      <w:r w:rsidRPr="00710261">
        <w:t xml:space="preserve"> </w:t>
      </w:r>
      <w:proofErr w:type="spellStart"/>
      <w:r w:rsidRPr="00710261">
        <w:t>фотокопије</w:t>
      </w:r>
      <w:proofErr w:type="spellEnd"/>
      <w:r w:rsidRPr="00710261">
        <w:t>.</w:t>
      </w:r>
    </w:p>
    <w:p w14:paraId="7AEB161F" w14:textId="77777777" w:rsidR="00710261" w:rsidRDefault="00710261" w:rsidP="00AC0234">
      <w:pPr>
        <w:spacing w:after="0"/>
        <w:jc w:val="both"/>
      </w:pPr>
    </w:p>
    <w:p w14:paraId="27BCA484" w14:textId="77777777" w:rsidR="00BE63E9" w:rsidRPr="00BE63E9" w:rsidRDefault="00BE63E9" w:rsidP="00AC0234">
      <w:pPr>
        <w:spacing w:after="0"/>
        <w:jc w:val="both"/>
      </w:pPr>
    </w:p>
    <w:p w14:paraId="0B001C2C" w14:textId="77777777" w:rsidR="00B00560" w:rsidRDefault="00B00560" w:rsidP="00B00560">
      <w:pPr>
        <w:spacing w:after="0"/>
        <w:ind w:firstLine="709"/>
        <w:jc w:val="center"/>
        <w:rPr>
          <w:b/>
        </w:rPr>
      </w:pP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достављања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Пријава</w:t>
      </w:r>
      <w:proofErr w:type="spellEnd"/>
    </w:p>
    <w:p w14:paraId="1E456AA6" w14:textId="77777777" w:rsidR="00B00560" w:rsidRPr="00B00560" w:rsidRDefault="00B00560" w:rsidP="00B00560">
      <w:pPr>
        <w:spacing w:after="0"/>
        <w:ind w:firstLine="709"/>
        <w:jc w:val="center"/>
      </w:pPr>
      <w:proofErr w:type="spellStart"/>
      <w:r>
        <w:t>Члан</w:t>
      </w:r>
      <w:proofErr w:type="spellEnd"/>
      <w:r>
        <w:t xml:space="preserve"> 7</w:t>
      </w:r>
      <w:r w:rsidRPr="006E7DCE">
        <w:t>.</w:t>
      </w:r>
    </w:p>
    <w:p w14:paraId="681931A7" w14:textId="70078774" w:rsidR="00B00560" w:rsidRPr="00710261" w:rsidRDefault="00B00560" w:rsidP="00B00560">
      <w:pPr>
        <w:spacing w:after="0"/>
        <w:ind w:firstLine="709"/>
        <w:rPr>
          <w:b/>
        </w:rPr>
      </w:pPr>
      <w:r>
        <w:rPr>
          <w:color w:val="000000" w:themeColor="text1"/>
          <w:lang w:val="sr-Cyrl-CS"/>
        </w:rPr>
        <w:t xml:space="preserve">Захтев </w:t>
      </w:r>
      <w:r w:rsidRPr="00EB1BDD">
        <w:rPr>
          <w:color w:val="000000" w:themeColor="text1"/>
          <w:lang w:val="sr-Cyrl-CS"/>
        </w:rPr>
        <w:t xml:space="preserve">са потребном документацијом доставити </w:t>
      </w:r>
      <w:r w:rsidRPr="00A63F3F">
        <w:rPr>
          <w:color w:val="000000" w:themeColor="text1"/>
          <w:lang w:val="sr-Cyrl-CS"/>
        </w:rPr>
        <w:t xml:space="preserve">лично </w:t>
      </w:r>
      <w:r w:rsidR="00692436">
        <w:rPr>
          <w:color w:val="000000" w:themeColor="text1"/>
          <w:lang w:val="sr-Cyrl-CS"/>
        </w:rPr>
        <w:t xml:space="preserve">на адресу </w:t>
      </w:r>
      <w:r w:rsidR="006E2A10">
        <w:rPr>
          <w:color w:val="000000" w:themeColor="text1"/>
          <w:lang w:val="sr-Cyrl-CS"/>
        </w:rPr>
        <w:t>АБЦ</w:t>
      </w:r>
      <w:r w:rsidR="00692436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или послати</w:t>
      </w:r>
      <w:r w:rsidRPr="00A63F3F">
        <w:rPr>
          <w:color w:val="000000" w:themeColor="text1"/>
          <w:lang w:val="sr-Cyrl-CS"/>
        </w:rPr>
        <w:t xml:space="preserve"> поштом на адресу: </w:t>
      </w:r>
      <w:r w:rsidR="00692436">
        <w:rPr>
          <w:color w:val="000000" w:themeColor="text1"/>
          <w:lang w:val="sr-Cyrl-CS"/>
        </w:rPr>
        <w:t>Агробизнис центар, Лазе Костића бр.5 Сомбор,</w:t>
      </w:r>
      <w:r w:rsidR="00692436">
        <w:t xml:space="preserve"> </w:t>
      </w:r>
      <w:r w:rsidRPr="00A63F3F">
        <w:rPr>
          <w:color w:val="000000" w:themeColor="text1"/>
          <w:lang w:val="sr-Cyrl-CS"/>
        </w:rPr>
        <w:t>са назнаком за „</w:t>
      </w:r>
      <w:r w:rsidRPr="00B00560">
        <w:rPr>
          <w:b/>
          <w:color w:val="000000" w:themeColor="text1"/>
          <w:lang w:val="ru-RU"/>
        </w:rPr>
        <w:t>Конкурс за</w:t>
      </w:r>
      <w:r w:rsidRPr="00A63F3F">
        <w:rPr>
          <w:color w:val="000000" w:themeColor="text1"/>
          <w:lang w:val="ru-RU"/>
        </w:rPr>
        <w:t xml:space="preserve"> </w:t>
      </w:r>
      <w:proofErr w:type="spellStart"/>
      <w:r>
        <w:rPr>
          <w:b/>
        </w:rPr>
        <w:t>субвенционисање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пољопривредне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производње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унапређење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функционисања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индивидуланих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пољопривредних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газдинстава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 w:rsidR="0080308D">
        <w:rPr>
          <w:b/>
        </w:rPr>
        <w:t>територији</w:t>
      </w:r>
      <w:proofErr w:type="spellEnd"/>
      <w:r w:rsidR="0080308D">
        <w:rPr>
          <w:b/>
        </w:rPr>
        <w:t xml:space="preserve"> </w:t>
      </w:r>
      <w:proofErr w:type="spellStart"/>
      <w:r w:rsidR="0080308D">
        <w:rPr>
          <w:b/>
        </w:rPr>
        <w:t>Града</w:t>
      </w:r>
      <w:proofErr w:type="spellEnd"/>
      <w:r w:rsidR="0080308D">
        <w:rPr>
          <w:b/>
        </w:rPr>
        <w:t xml:space="preserve"> </w:t>
      </w:r>
      <w:proofErr w:type="spellStart"/>
      <w:r w:rsidR="0080308D">
        <w:rPr>
          <w:b/>
        </w:rPr>
        <w:t>Сомбора</w:t>
      </w:r>
      <w:proofErr w:type="spellEnd"/>
      <w:r w:rsidR="0080308D">
        <w:rPr>
          <w:b/>
        </w:rPr>
        <w:t xml:space="preserve"> </w:t>
      </w:r>
      <w:proofErr w:type="spellStart"/>
      <w:r w:rsidR="0080308D">
        <w:rPr>
          <w:b/>
        </w:rPr>
        <w:t>за</w:t>
      </w:r>
      <w:proofErr w:type="spellEnd"/>
      <w:r w:rsidR="0080308D">
        <w:rPr>
          <w:b/>
        </w:rPr>
        <w:t xml:space="preserve"> 202</w:t>
      </w:r>
      <w:r w:rsidR="00DF7D5F">
        <w:rPr>
          <w:b/>
          <w:lang w:val="sr-Cyrl-RS"/>
        </w:rPr>
        <w:t>3</w:t>
      </w:r>
      <w:r>
        <w:rPr>
          <w:b/>
        </w:rPr>
        <w:t>.”</w:t>
      </w:r>
      <w:r w:rsidRPr="00A63F3F">
        <w:rPr>
          <w:lang w:val="sr-Cyrl-CS"/>
        </w:rPr>
        <w:t xml:space="preserve"> </w:t>
      </w:r>
      <w:r w:rsidRPr="00A63F3F">
        <w:rPr>
          <w:color w:val="000000" w:themeColor="text1"/>
          <w:sz w:val="24"/>
          <w:szCs w:val="24"/>
          <w:lang w:val="sr-Cyrl-CS"/>
        </w:rPr>
        <w:t xml:space="preserve">за </w:t>
      </w:r>
      <w:r w:rsidRPr="00482AC8">
        <w:rPr>
          <w:color w:val="000000" w:themeColor="text1"/>
          <w:sz w:val="24"/>
          <w:szCs w:val="24"/>
          <w:lang w:val="sr-Cyrl-CS"/>
        </w:rPr>
        <w:t>„</w:t>
      </w:r>
      <w:proofErr w:type="spellStart"/>
      <w:r w:rsidR="00692436" w:rsidRPr="00482AC8">
        <w:t>Комисију</w:t>
      </w:r>
      <w:proofErr w:type="spellEnd"/>
      <w:r w:rsidR="00692436" w:rsidRPr="00482AC8">
        <w:t xml:space="preserve"> </w:t>
      </w:r>
      <w:proofErr w:type="spellStart"/>
      <w:r w:rsidR="00692436" w:rsidRPr="00482AC8">
        <w:t>Агробизнис</w:t>
      </w:r>
      <w:proofErr w:type="spellEnd"/>
      <w:r w:rsidR="00692436" w:rsidRPr="00482AC8">
        <w:t xml:space="preserve"> </w:t>
      </w:r>
      <w:proofErr w:type="spellStart"/>
      <w:r w:rsidR="00692436" w:rsidRPr="00482AC8">
        <w:t>ц</w:t>
      </w:r>
      <w:r w:rsidRPr="00482AC8">
        <w:t>ентра</w:t>
      </w:r>
      <w:proofErr w:type="spellEnd"/>
      <w:r w:rsidRPr="00482AC8">
        <w:t xml:space="preserve"> </w:t>
      </w:r>
      <w:proofErr w:type="spellStart"/>
      <w:r w:rsidRPr="00482AC8">
        <w:t>за</w:t>
      </w:r>
      <w:proofErr w:type="spellEnd"/>
      <w:r w:rsidRPr="00482AC8">
        <w:t xml:space="preserve"> </w:t>
      </w:r>
      <w:proofErr w:type="spellStart"/>
      <w:r w:rsidRPr="00482AC8">
        <w:t>расподелу</w:t>
      </w:r>
      <w:proofErr w:type="spellEnd"/>
      <w:r w:rsidRPr="00482AC8">
        <w:t xml:space="preserve"> и </w:t>
      </w:r>
      <w:proofErr w:type="spellStart"/>
      <w:r w:rsidRPr="00482AC8">
        <w:t>контролу</w:t>
      </w:r>
      <w:proofErr w:type="spellEnd"/>
      <w:r w:rsidRPr="00482AC8">
        <w:t xml:space="preserve"> </w:t>
      </w:r>
      <w:proofErr w:type="spellStart"/>
      <w:r w:rsidRPr="00482AC8">
        <w:t>управљања</w:t>
      </w:r>
      <w:proofErr w:type="spellEnd"/>
      <w:r w:rsidRPr="00482AC8">
        <w:t xml:space="preserve"> </w:t>
      </w:r>
      <w:proofErr w:type="spellStart"/>
      <w:r w:rsidRPr="00482AC8">
        <w:t>средствима</w:t>
      </w:r>
      <w:proofErr w:type="spellEnd"/>
      <w:r w:rsidRPr="00482AC8">
        <w:t xml:space="preserve"> </w:t>
      </w:r>
      <w:proofErr w:type="spellStart"/>
      <w:r w:rsidRPr="00482AC8">
        <w:t>одобреног</w:t>
      </w:r>
      <w:proofErr w:type="spellEnd"/>
      <w:r w:rsidRPr="00482AC8">
        <w:t xml:space="preserve"> </w:t>
      </w:r>
      <w:proofErr w:type="spellStart"/>
      <w:r w:rsidRPr="00482AC8">
        <w:t>Пројекта</w:t>
      </w:r>
      <w:proofErr w:type="spellEnd"/>
      <w:r w:rsidR="00692436" w:rsidRPr="00482AC8">
        <w:t xml:space="preserve"> -</w:t>
      </w:r>
      <w:r w:rsidR="00692436">
        <w:t xml:space="preserve"> </w:t>
      </w:r>
      <w:r w:rsidRPr="00B00560">
        <w:rPr>
          <w:color w:val="000000" w:themeColor="text1"/>
          <w:lang w:val="sr-Cyrl-CS"/>
        </w:rPr>
        <w:t>не отварај!“</w:t>
      </w:r>
    </w:p>
    <w:p w14:paraId="2992BB38" w14:textId="77777777" w:rsidR="00B00560" w:rsidRDefault="00B00560" w:rsidP="00AC0234">
      <w:pPr>
        <w:spacing w:after="0"/>
        <w:jc w:val="both"/>
      </w:pPr>
    </w:p>
    <w:p w14:paraId="7D252E3A" w14:textId="6BE4665F" w:rsidR="00BE63E9" w:rsidRDefault="00BE63E9" w:rsidP="00AC0234">
      <w:pPr>
        <w:spacing w:after="0"/>
        <w:jc w:val="both"/>
      </w:pPr>
    </w:p>
    <w:p w14:paraId="343846D2" w14:textId="6E01A6F3" w:rsidR="00DF7D5F" w:rsidRDefault="00DF7D5F" w:rsidP="00AC0234">
      <w:pPr>
        <w:spacing w:after="0"/>
        <w:jc w:val="both"/>
      </w:pPr>
    </w:p>
    <w:p w14:paraId="506EAF1D" w14:textId="4140C8AC" w:rsidR="00DF7D5F" w:rsidRDefault="00DF7D5F" w:rsidP="00AC0234">
      <w:pPr>
        <w:spacing w:after="0"/>
        <w:jc w:val="both"/>
      </w:pPr>
    </w:p>
    <w:p w14:paraId="6D5F3FDB" w14:textId="77777777" w:rsidR="00DF7D5F" w:rsidRPr="00BE63E9" w:rsidRDefault="00DF7D5F" w:rsidP="00AC0234">
      <w:pPr>
        <w:spacing w:after="0"/>
        <w:jc w:val="both"/>
      </w:pPr>
    </w:p>
    <w:p w14:paraId="166B73F0" w14:textId="77777777" w:rsidR="006E7DCE" w:rsidRPr="00710261" w:rsidRDefault="006E7DCE" w:rsidP="00710261">
      <w:pPr>
        <w:spacing w:after="0"/>
        <w:ind w:firstLine="709"/>
        <w:jc w:val="center"/>
        <w:rPr>
          <w:b/>
        </w:rPr>
      </w:pPr>
      <w:proofErr w:type="spellStart"/>
      <w:r w:rsidRPr="00710261">
        <w:rPr>
          <w:b/>
        </w:rPr>
        <w:lastRenderedPageBreak/>
        <w:t>Одлучивање</w:t>
      </w:r>
      <w:proofErr w:type="spellEnd"/>
      <w:r w:rsidRPr="00710261">
        <w:rPr>
          <w:b/>
        </w:rPr>
        <w:t xml:space="preserve"> о </w:t>
      </w:r>
      <w:proofErr w:type="spellStart"/>
      <w:r w:rsidRPr="00710261">
        <w:rPr>
          <w:b/>
        </w:rPr>
        <w:t>додели</w:t>
      </w:r>
      <w:proofErr w:type="spellEnd"/>
      <w:r w:rsidRPr="00710261">
        <w:rPr>
          <w:b/>
        </w:rPr>
        <w:t xml:space="preserve"> </w:t>
      </w:r>
      <w:proofErr w:type="spellStart"/>
      <w:r w:rsidRPr="00710261">
        <w:rPr>
          <w:b/>
        </w:rPr>
        <w:t>бесповратних</w:t>
      </w:r>
      <w:proofErr w:type="spellEnd"/>
      <w:r w:rsidRPr="00710261">
        <w:rPr>
          <w:b/>
        </w:rPr>
        <w:t xml:space="preserve"> </w:t>
      </w:r>
      <w:proofErr w:type="spellStart"/>
      <w:r w:rsidRPr="00710261">
        <w:rPr>
          <w:b/>
        </w:rPr>
        <w:t>средстава</w:t>
      </w:r>
      <w:proofErr w:type="spellEnd"/>
    </w:p>
    <w:p w14:paraId="334B843F" w14:textId="77777777" w:rsidR="006E7DCE" w:rsidRDefault="00B00560" w:rsidP="00710261">
      <w:pPr>
        <w:spacing w:after="0"/>
        <w:ind w:firstLine="709"/>
        <w:jc w:val="center"/>
      </w:pPr>
      <w:proofErr w:type="spellStart"/>
      <w:r>
        <w:t>Члан</w:t>
      </w:r>
      <w:proofErr w:type="spellEnd"/>
      <w:r>
        <w:t xml:space="preserve"> 8</w:t>
      </w:r>
      <w:r w:rsidR="006E7DCE" w:rsidRPr="006E7DCE">
        <w:t>.</w:t>
      </w:r>
    </w:p>
    <w:p w14:paraId="731D385B" w14:textId="76C329F2" w:rsidR="00C45C63" w:rsidRDefault="00FD120A" w:rsidP="00C45C63">
      <w:pPr>
        <w:spacing w:after="0"/>
        <w:ind w:firstLine="709"/>
        <w:jc w:val="both"/>
      </w:pPr>
      <w:r w:rsidRPr="00FD120A">
        <w:t xml:space="preserve">   </w:t>
      </w:r>
      <w:proofErr w:type="spellStart"/>
      <w:r>
        <w:t>Поднете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разматра</w:t>
      </w:r>
      <w:proofErr w:type="spellEnd"/>
      <w:r>
        <w:t xml:space="preserve"> и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к</w:t>
      </w:r>
      <w:r w:rsidRPr="00FD120A">
        <w:t>оначну</w:t>
      </w:r>
      <w:proofErr w:type="spellEnd"/>
      <w:r w:rsidRPr="00FD120A">
        <w:t xml:space="preserve"> </w:t>
      </w:r>
      <w:proofErr w:type="spellStart"/>
      <w:r w:rsidRPr="00FD120A">
        <w:t>одлуку</w:t>
      </w:r>
      <w:proofErr w:type="spellEnd"/>
      <w:r w:rsidRPr="00FD120A">
        <w:t xml:space="preserve"> о </w:t>
      </w:r>
      <w:proofErr w:type="spellStart"/>
      <w:r w:rsidRPr="00FD120A">
        <w:t>расподели</w:t>
      </w:r>
      <w:proofErr w:type="spellEnd"/>
      <w:r w:rsidRPr="00FD120A">
        <w:t xml:space="preserve"> и </w:t>
      </w:r>
      <w:proofErr w:type="spellStart"/>
      <w:r w:rsidRPr="00FD120A">
        <w:t>коришћењу</w:t>
      </w:r>
      <w:proofErr w:type="spellEnd"/>
      <w:r w:rsidRPr="00FD120A">
        <w:t xml:space="preserve"> </w:t>
      </w:r>
      <w:proofErr w:type="spellStart"/>
      <w:r w:rsidRPr="00FD120A">
        <w:t>подстицајних</w:t>
      </w:r>
      <w:proofErr w:type="spellEnd"/>
      <w:r w:rsidRPr="00FD120A">
        <w:t xml:space="preserve"> </w:t>
      </w:r>
      <w:proofErr w:type="spellStart"/>
      <w:r w:rsidRPr="00FD120A">
        <w:t>средстава</w:t>
      </w:r>
      <w:proofErr w:type="spellEnd"/>
      <w:r w:rsidRPr="00FD120A">
        <w:t xml:space="preserve"> </w:t>
      </w:r>
      <w:proofErr w:type="spellStart"/>
      <w:r w:rsidR="00420B70" w:rsidRPr="00420B70">
        <w:t>за</w:t>
      </w:r>
      <w:proofErr w:type="spellEnd"/>
      <w:r w:rsidR="00420B70" w:rsidRPr="00420B70">
        <w:t xml:space="preserve"> </w:t>
      </w:r>
      <w:proofErr w:type="spellStart"/>
      <w:r w:rsidR="00420B70" w:rsidRPr="00420B70">
        <w:t>субвенционисање</w:t>
      </w:r>
      <w:proofErr w:type="spellEnd"/>
      <w:r w:rsidR="00420B70" w:rsidRPr="00420B70">
        <w:t xml:space="preserve"> </w:t>
      </w:r>
      <w:proofErr w:type="spellStart"/>
      <w:r w:rsidR="00420B70" w:rsidRPr="00420B70">
        <w:t>пољопривредне</w:t>
      </w:r>
      <w:proofErr w:type="spellEnd"/>
      <w:r w:rsidR="00420B70" w:rsidRPr="00420B70">
        <w:t xml:space="preserve"> </w:t>
      </w:r>
      <w:proofErr w:type="spellStart"/>
      <w:r w:rsidR="00420B70" w:rsidRPr="00420B70">
        <w:t>производње</w:t>
      </w:r>
      <w:proofErr w:type="spellEnd"/>
      <w:r w:rsidR="00420B70" w:rsidRPr="00420B70">
        <w:t xml:space="preserve"> и </w:t>
      </w:r>
      <w:proofErr w:type="spellStart"/>
      <w:r w:rsidR="00420B70" w:rsidRPr="00420B70">
        <w:t>унапређење</w:t>
      </w:r>
      <w:proofErr w:type="spellEnd"/>
      <w:r w:rsidR="00420B70" w:rsidRPr="00420B70">
        <w:t xml:space="preserve"> </w:t>
      </w:r>
      <w:proofErr w:type="spellStart"/>
      <w:r w:rsidR="00420B70" w:rsidRPr="00420B70">
        <w:t>функционисања</w:t>
      </w:r>
      <w:proofErr w:type="spellEnd"/>
      <w:r w:rsidR="00420B70" w:rsidRPr="00420B70">
        <w:t xml:space="preserve"> </w:t>
      </w:r>
      <w:proofErr w:type="spellStart"/>
      <w:r w:rsidR="00420B70" w:rsidRPr="00420B70">
        <w:t>индивидуланих</w:t>
      </w:r>
      <w:proofErr w:type="spellEnd"/>
      <w:r w:rsidR="00420B70" w:rsidRPr="00420B70">
        <w:t xml:space="preserve"> </w:t>
      </w:r>
      <w:proofErr w:type="spellStart"/>
      <w:r w:rsidR="00420B70" w:rsidRPr="00420B70">
        <w:t>пољопривредних</w:t>
      </w:r>
      <w:proofErr w:type="spellEnd"/>
      <w:r w:rsidR="00420B70" w:rsidRPr="00420B70">
        <w:t xml:space="preserve"> </w:t>
      </w:r>
      <w:proofErr w:type="spellStart"/>
      <w:r w:rsidR="00420B70" w:rsidRPr="00420B70">
        <w:t>газдинстава</w:t>
      </w:r>
      <w:proofErr w:type="spellEnd"/>
      <w:r w:rsidR="00420B70" w:rsidRPr="00420B70">
        <w:t xml:space="preserve"> </w:t>
      </w:r>
      <w:proofErr w:type="spellStart"/>
      <w:r w:rsidR="00420B70" w:rsidRPr="00420B70">
        <w:t>на</w:t>
      </w:r>
      <w:proofErr w:type="spellEnd"/>
      <w:r w:rsidR="00420B70" w:rsidRPr="00420B70">
        <w:t xml:space="preserve"> </w:t>
      </w:r>
      <w:proofErr w:type="spellStart"/>
      <w:r w:rsidR="00420B70" w:rsidRPr="00420B70">
        <w:t>територији</w:t>
      </w:r>
      <w:proofErr w:type="spellEnd"/>
      <w:r w:rsidR="00420B70" w:rsidRPr="00420B70">
        <w:t xml:space="preserve"> </w:t>
      </w:r>
      <w:proofErr w:type="spellStart"/>
      <w:r w:rsidR="0080308D">
        <w:t>Града</w:t>
      </w:r>
      <w:proofErr w:type="spellEnd"/>
      <w:r w:rsidR="0080308D">
        <w:t xml:space="preserve"> </w:t>
      </w:r>
      <w:proofErr w:type="spellStart"/>
      <w:r w:rsidR="0080308D">
        <w:t>Сомбора</w:t>
      </w:r>
      <w:proofErr w:type="spellEnd"/>
      <w:r w:rsidR="0080308D">
        <w:t xml:space="preserve"> </w:t>
      </w:r>
      <w:proofErr w:type="spellStart"/>
      <w:r w:rsidR="0080308D">
        <w:t>за</w:t>
      </w:r>
      <w:proofErr w:type="spellEnd"/>
      <w:r w:rsidR="0080308D">
        <w:t xml:space="preserve"> 202</w:t>
      </w:r>
      <w:r w:rsidR="00496D5E">
        <w:rPr>
          <w:lang w:val="sr-Cyrl-RS"/>
        </w:rPr>
        <w:t>3</w:t>
      </w:r>
      <w:r w:rsidR="00420B70" w:rsidRPr="00420B70">
        <w:t>.</w:t>
      </w:r>
      <w:r w:rsidRPr="00FD120A">
        <w:t xml:space="preserve"> </w:t>
      </w:r>
      <w:proofErr w:type="spellStart"/>
      <w:r w:rsidRPr="00482AC8">
        <w:t>Комисија</w:t>
      </w:r>
      <w:proofErr w:type="spellEnd"/>
      <w:r w:rsidRPr="00482AC8">
        <w:t xml:space="preserve"> </w:t>
      </w:r>
      <w:r w:rsidR="006E2A10">
        <w:t>АБЦ</w:t>
      </w:r>
      <w:r w:rsidRPr="00482AC8">
        <w:t xml:space="preserve"> </w:t>
      </w:r>
      <w:proofErr w:type="spellStart"/>
      <w:r w:rsidRPr="00482AC8">
        <w:t>расподелу</w:t>
      </w:r>
      <w:proofErr w:type="spellEnd"/>
      <w:r w:rsidRPr="00482AC8">
        <w:t xml:space="preserve"> и </w:t>
      </w:r>
      <w:proofErr w:type="spellStart"/>
      <w:r w:rsidRPr="00482AC8">
        <w:t>контролу</w:t>
      </w:r>
      <w:proofErr w:type="spellEnd"/>
      <w:r w:rsidRPr="00482AC8">
        <w:t xml:space="preserve"> </w:t>
      </w:r>
      <w:proofErr w:type="spellStart"/>
      <w:r w:rsidRPr="00482AC8">
        <w:t>управљања</w:t>
      </w:r>
      <w:proofErr w:type="spellEnd"/>
      <w:r w:rsidRPr="00482AC8">
        <w:t xml:space="preserve"> </w:t>
      </w:r>
      <w:proofErr w:type="spellStart"/>
      <w:r w:rsidRPr="00482AC8">
        <w:t>средствима</w:t>
      </w:r>
      <w:proofErr w:type="spellEnd"/>
      <w:r w:rsidRPr="00482AC8">
        <w:t xml:space="preserve"> </w:t>
      </w:r>
      <w:proofErr w:type="spellStart"/>
      <w:r w:rsidR="00482AC8" w:rsidRPr="00482AC8">
        <w:t>одобреног</w:t>
      </w:r>
      <w:proofErr w:type="spellEnd"/>
      <w:r w:rsidR="00482AC8" w:rsidRPr="00482AC8">
        <w:t xml:space="preserve"> </w:t>
      </w:r>
      <w:proofErr w:type="spellStart"/>
      <w:r w:rsidR="00482AC8" w:rsidRPr="00482AC8">
        <w:t>Пројекта</w:t>
      </w:r>
      <w:proofErr w:type="spellEnd"/>
      <w:r w:rsidRPr="00482AC8">
        <w:t xml:space="preserve"> </w:t>
      </w:r>
      <w:r w:rsidR="00C45C63" w:rsidRPr="00482AC8">
        <w:t>(</w:t>
      </w:r>
      <w:proofErr w:type="spellStart"/>
      <w:r w:rsidR="00C45C63" w:rsidRPr="00482AC8">
        <w:t>даље</w:t>
      </w:r>
      <w:proofErr w:type="spellEnd"/>
      <w:r w:rsidR="00C45C63" w:rsidRPr="00482AC8">
        <w:t xml:space="preserve"> </w:t>
      </w:r>
      <w:proofErr w:type="spellStart"/>
      <w:r w:rsidR="00C45C63" w:rsidRPr="00482AC8">
        <w:t>Комисија</w:t>
      </w:r>
      <w:proofErr w:type="spellEnd"/>
      <w:r w:rsidR="00C45C63" w:rsidRPr="00482AC8">
        <w:t xml:space="preserve">) </w:t>
      </w:r>
      <w:proofErr w:type="spellStart"/>
      <w:r w:rsidR="00692436" w:rsidRPr="00482AC8">
        <w:t>коју</w:t>
      </w:r>
      <w:proofErr w:type="spellEnd"/>
      <w:r w:rsidR="00692436" w:rsidRPr="00482AC8">
        <w:t xml:space="preserve"> </w:t>
      </w:r>
      <w:proofErr w:type="spellStart"/>
      <w:r w:rsidR="00692436" w:rsidRPr="00482AC8">
        <w:t>образује</w:t>
      </w:r>
      <w:proofErr w:type="spellEnd"/>
      <w:r w:rsidR="00692436" w:rsidRPr="00482AC8">
        <w:t xml:space="preserve"> </w:t>
      </w:r>
      <w:proofErr w:type="spellStart"/>
      <w:r w:rsidR="00692436" w:rsidRPr="00482AC8">
        <w:t>директор</w:t>
      </w:r>
      <w:proofErr w:type="spellEnd"/>
      <w:r w:rsidR="00692436" w:rsidRPr="00482AC8">
        <w:t xml:space="preserve"> </w:t>
      </w:r>
      <w:r w:rsidR="006E2A10">
        <w:rPr>
          <w:lang w:val="sr-Cyrl-RS"/>
        </w:rPr>
        <w:t>АБЦ</w:t>
      </w:r>
      <w:r w:rsidR="0080308D">
        <w:t xml:space="preserve"> и </w:t>
      </w:r>
      <w:proofErr w:type="spellStart"/>
      <w:r w:rsidR="0080308D" w:rsidRPr="00FD3737">
        <w:t>градоначелник</w:t>
      </w:r>
      <w:proofErr w:type="spellEnd"/>
      <w:r w:rsidR="0080308D" w:rsidRPr="00FD3737">
        <w:t xml:space="preserve"> </w:t>
      </w:r>
      <w:proofErr w:type="spellStart"/>
      <w:r w:rsidR="0080308D" w:rsidRPr="00FD3737">
        <w:t>града</w:t>
      </w:r>
      <w:proofErr w:type="spellEnd"/>
      <w:r w:rsidR="0080308D" w:rsidRPr="00FD3737">
        <w:t xml:space="preserve"> </w:t>
      </w:r>
      <w:proofErr w:type="spellStart"/>
      <w:r w:rsidR="0080308D" w:rsidRPr="00FD3737">
        <w:t>Сомбора</w:t>
      </w:r>
      <w:proofErr w:type="spellEnd"/>
      <w:r w:rsidR="00C45C63" w:rsidRPr="00FD3737">
        <w:t>.</w:t>
      </w:r>
      <w:r w:rsidRPr="00FD3737">
        <w:t xml:space="preserve"> </w:t>
      </w:r>
      <w:proofErr w:type="spellStart"/>
      <w:r w:rsidRPr="00FD3737">
        <w:t>Комисија</w:t>
      </w:r>
      <w:proofErr w:type="spellEnd"/>
      <w:r w:rsidRPr="00FD3737">
        <w:t xml:space="preserve"> </w:t>
      </w:r>
      <w:proofErr w:type="spellStart"/>
      <w:r w:rsidRPr="00FD3737">
        <w:t>прво</w:t>
      </w:r>
      <w:proofErr w:type="spellEnd"/>
      <w:r w:rsidRPr="00FD3737">
        <w:t xml:space="preserve"> </w:t>
      </w:r>
      <w:proofErr w:type="spellStart"/>
      <w:r w:rsidRPr="00FD3737">
        <w:t>врши</w:t>
      </w:r>
      <w:proofErr w:type="spellEnd"/>
      <w:r w:rsidRPr="00FD3737">
        <w:t xml:space="preserve"> </w:t>
      </w:r>
      <w:proofErr w:type="spellStart"/>
      <w:r w:rsidRPr="00FD3737">
        <w:t>административну</w:t>
      </w:r>
      <w:proofErr w:type="spellEnd"/>
      <w:r w:rsidRPr="00FD3737">
        <w:t xml:space="preserve"> </w:t>
      </w:r>
      <w:proofErr w:type="spellStart"/>
      <w:r w:rsidRPr="00FD3737">
        <w:t>контролу</w:t>
      </w:r>
      <w:proofErr w:type="spellEnd"/>
      <w:r w:rsidRPr="00FD3737">
        <w:t xml:space="preserve"> </w:t>
      </w:r>
      <w:proofErr w:type="spellStart"/>
      <w:r w:rsidRPr="00FD3737">
        <w:t>ради</w:t>
      </w:r>
      <w:proofErr w:type="spellEnd"/>
      <w:r w:rsidRPr="00FD3737">
        <w:t xml:space="preserve"> </w:t>
      </w:r>
      <w:proofErr w:type="spellStart"/>
      <w:r w:rsidRPr="00FD3737">
        <w:t>утврђивања</w:t>
      </w:r>
      <w:proofErr w:type="spellEnd"/>
      <w:r w:rsidRPr="00FD3737">
        <w:t xml:space="preserve"> </w:t>
      </w:r>
      <w:proofErr w:type="spellStart"/>
      <w:r w:rsidRPr="00FD120A">
        <w:t>да</w:t>
      </w:r>
      <w:proofErr w:type="spellEnd"/>
      <w:r w:rsidRPr="00FD120A">
        <w:t xml:space="preserve"> </w:t>
      </w:r>
      <w:proofErr w:type="spellStart"/>
      <w:r w:rsidRPr="00FD120A">
        <w:t>ли</w:t>
      </w:r>
      <w:proofErr w:type="spellEnd"/>
      <w:r w:rsidRPr="00FD120A">
        <w:t xml:space="preserve"> </w:t>
      </w:r>
      <w:proofErr w:type="spellStart"/>
      <w:r w:rsidRPr="00FD120A">
        <w:t>је</w:t>
      </w:r>
      <w:proofErr w:type="spellEnd"/>
      <w:r w:rsidRPr="00FD120A">
        <w:t xml:space="preserve"> </w:t>
      </w:r>
      <w:proofErr w:type="spellStart"/>
      <w:r w:rsidRPr="00FD120A">
        <w:t>захтев</w:t>
      </w:r>
      <w:proofErr w:type="spellEnd"/>
      <w:r w:rsidRPr="00FD120A">
        <w:t xml:space="preserve"> </w:t>
      </w:r>
      <w:proofErr w:type="spellStart"/>
      <w:r w:rsidRPr="00FD120A">
        <w:t>потпун</w:t>
      </w:r>
      <w:proofErr w:type="spellEnd"/>
      <w:r w:rsidRPr="00FD120A">
        <w:t xml:space="preserve">, </w:t>
      </w:r>
      <w:proofErr w:type="spellStart"/>
      <w:r w:rsidRPr="00FD120A">
        <w:t>поднет</w:t>
      </w:r>
      <w:proofErr w:type="spellEnd"/>
      <w:r w:rsidRPr="00FD120A">
        <w:t xml:space="preserve"> </w:t>
      </w:r>
      <w:proofErr w:type="spellStart"/>
      <w:r w:rsidRPr="00FD120A">
        <w:t>на</w:t>
      </w:r>
      <w:proofErr w:type="spellEnd"/>
      <w:r w:rsidRPr="00FD120A">
        <w:t xml:space="preserve"> </w:t>
      </w:r>
      <w:proofErr w:type="spellStart"/>
      <w:r w:rsidRPr="00FD120A">
        <w:t>време</w:t>
      </w:r>
      <w:proofErr w:type="spellEnd"/>
      <w:r w:rsidRPr="00FD120A">
        <w:t xml:space="preserve"> и </w:t>
      </w:r>
      <w:proofErr w:type="spellStart"/>
      <w:r w:rsidRPr="00FD120A">
        <w:t>да</w:t>
      </w:r>
      <w:proofErr w:type="spellEnd"/>
      <w:r w:rsidRPr="00FD120A">
        <w:t xml:space="preserve"> </w:t>
      </w:r>
      <w:proofErr w:type="spellStart"/>
      <w:r w:rsidRPr="00FD120A">
        <w:t>ли</w:t>
      </w:r>
      <w:proofErr w:type="spellEnd"/>
      <w:r w:rsidRPr="00FD120A">
        <w:t xml:space="preserve"> </w:t>
      </w:r>
      <w:proofErr w:type="spellStart"/>
      <w:r w:rsidRPr="00FD120A">
        <w:t>су</w:t>
      </w:r>
      <w:proofErr w:type="spellEnd"/>
      <w:r w:rsidRPr="00FD120A">
        <w:t xml:space="preserve"> </w:t>
      </w:r>
      <w:proofErr w:type="spellStart"/>
      <w:r w:rsidRPr="00FD120A">
        <w:t>услови</w:t>
      </w:r>
      <w:proofErr w:type="spellEnd"/>
      <w:r w:rsidRPr="00FD120A">
        <w:t xml:space="preserve"> </w:t>
      </w:r>
      <w:proofErr w:type="spellStart"/>
      <w:r w:rsidRPr="00FD120A">
        <w:t>за</w:t>
      </w:r>
      <w:proofErr w:type="spellEnd"/>
      <w:r w:rsidRPr="00FD120A">
        <w:t xml:space="preserve"> </w:t>
      </w:r>
      <w:proofErr w:type="spellStart"/>
      <w:r w:rsidRPr="00FD120A">
        <w:t>одобравање</w:t>
      </w:r>
      <w:proofErr w:type="spellEnd"/>
      <w:r w:rsidRPr="00FD120A">
        <w:t xml:space="preserve"> </w:t>
      </w:r>
      <w:proofErr w:type="spellStart"/>
      <w:r w:rsidRPr="00FD120A">
        <w:t>захтева</w:t>
      </w:r>
      <w:proofErr w:type="spellEnd"/>
      <w:r w:rsidRPr="00FD120A">
        <w:t xml:space="preserve"> </w:t>
      </w:r>
      <w:proofErr w:type="spellStart"/>
      <w:r w:rsidRPr="00FD120A">
        <w:t>испуњени</w:t>
      </w:r>
      <w:proofErr w:type="spellEnd"/>
      <w:r w:rsidRPr="00FD120A">
        <w:t xml:space="preserve">. </w:t>
      </w:r>
      <w:proofErr w:type="spellStart"/>
      <w:r w:rsidR="00C45C63" w:rsidRPr="00C45C63">
        <w:t>Применом</w:t>
      </w:r>
      <w:proofErr w:type="spellEnd"/>
      <w:r w:rsidR="00C45C63" w:rsidRPr="00C45C63">
        <w:t xml:space="preserve"> </w:t>
      </w:r>
      <w:proofErr w:type="spellStart"/>
      <w:r w:rsidR="00C45C63" w:rsidRPr="00C45C63">
        <w:t>дефинисаних</w:t>
      </w:r>
      <w:proofErr w:type="spellEnd"/>
      <w:r w:rsidR="00C45C63" w:rsidRPr="00C45C63">
        <w:t xml:space="preserve"> </w:t>
      </w:r>
      <w:proofErr w:type="spellStart"/>
      <w:r w:rsidR="00C45C63" w:rsidRPr="00C45C63">
        <w:t>критеријума</w:t>
      </w:r>
      <w:proofErr w:type="spellEnd"/>
      <w:r w:rsidR="00C45C63" w:rsidRPr="00C45C63">
        <w:t xml:space="preserve"> </w:t>
      </w:r>
      <w:proofErr w:type="spellStart"/>
      <w:r w:rsidR="00C45C63" w:rsidRPr="00C45C63">
        <w:t>извршиће</w:t>
      </w:r>
      <w:proofErr w:type="spellEnd"/>
      <w:r w:rsidR="00C45C63" w:rsidRPr="00C45C63">
        <w:t xml:space="preserve"> </w:t>
      </w:r>
      <w:proofErr w:type="spellStart"/>
      <w:r w:rsidR="00C45C63" w:rsidRPr="00C45C63">
        <w:t>се</w:t>
      </w:r>
      <w:proofErr w:type="spellEnd"/>
      <w:r w:rsidR="00C45C63" w:rsidRPr="00C45C63">
        <w:t xml:space="preserve"> </w:t>
      </w:r>
      <w:proofErr w:type="spellStart"/>
      <w:r w:rsidR="00C45C63" w:rsidRPr="00C45C63">
        <w:t>рангирање</w:t>
      </w:r>
      <w:proofErr w:type="spellEnd"/>
      <w:r w:rsidR="00C45C63" w:rsidRPr="00C45C63">
        <w:t xml:space="preserve"> </w:t>
      </w:r>
      <w:proofErr w:type="spellStart"/>
      <w:r w:rsidR="00C45C63" w:rsidRPr="00C45C63">
        <w:t>прихватљивих</w:t>
      </w:r>
      <w:proofErr w:type="spellEnd"/>
      <w:r w:rsidR="00C45C63" w:rsidRPr="00C45C63">
        <w:t xml:space="preserve"> </w:t>
      </w:r>
      <w:proofErr w:type="spellStart"/>
      <w:r w:rsidR="00C45C63" w:rsidRPr="00C45C63">
        <w:t>захтева</w:t>
      </w:r>
      <w:proofErr w:type="spellEnd"/>
      <w:r w:rsidR="00C45C63" w:rsidRPr="00C45C63">
        <w:t xml:space="preserve">, </w:t>
      </w:r>
      <w:proofErr w:type="spellStart"/>
      <w:r w:rsidR="00C45C63" w:rsidRPr="00C45C63">
        <w:t>предлог</w:t>
      </w:r>
      <w:proofErr w:type="spellEnd"/>
      <w:r w:rsidR="00C45C63" w:rsidRPr="00C45C63">
        <w:t xml:space="preserve"> </w:t>
      </w:r>
      <w:proofErr w:type="spellStart"/>
      <w:r w:rsidR="00C45C63" w:rsidRPr="00C45C63">
        <w:t>за</w:t>
      </w:r>
      <w:proofErr w:type="spellEnd"/>
      <w:r w:rsidR="00C45C63" w:rsidRPr="00C45C63">
        <w:t xml:space="preserve"> </w:t>
      </w:r>
      <w:proofErr w:type="spellStart"/>
      <w:r w:rsidR="00C45C63" w:rsidRPr="00C45C63">
        <w:t>доделу</w:t>
      </w:r>
      <w:proofErr w:type="spellEnd"/>
      <w:r w:rsidR="00C45C63" w:rsidRPr="00C45C63">
        <w:t xml:space="preserve"> </w:t>
      </w:r>
      <w:proofErr w:type="spellStart"/>
      <w:r w:rsidR="00C45C63" w:rsidRPr="00C45C63">
        <w:t>средстава</w:t>
      </w:r>
      <w:proofErr w:type="spellEnd"/>
      <w:r w:rsidR="00C45C63" w:rsidRPr="00C45C63">
        <w:t xml:space="preserve"> </w:t>
      </w:r>
      <w:proofErr w:type="spellStart"/>
      <w:r w:rsidR="00C45C63" w:rsidRPr="00C45C63">
        <w:t>као</w:t>
      </w:r>
      <w:proofErr w:type="spellEnd"/>
      <w:r w:rsidR="00C45C63" w:rsidRPr="00C45C63">
        <w:t xml:space="preserve"> и </w:t>
      </w:r>
      <w:proofErr w:type="spellStart"/>
      <w:r w:rsidR="00C45C63" w:rsidRPr="00C45C63">
        <w:t>листа</w:t>
      </w:r>
      <w:proofErr w:type="spellEnd"/>
      <w:r w:rsidR="00C45C63" w:rsidRPr="00C45C63">
        <w:t xml:space="preserve"> </w:t>
      </w:r>
      <w:proofErr w:type="spellStart"/>
      <w:r w:rsidR="00C45C63" w:rsidRPr="00C45C63">
        <w:t>подносиоца</w:t>
      </w:r>
      <w:proofErr w:type="spellEnd"/>
      <w:r w:rsidR="00C45C63" w:rsidRPr="00C45C63">
        <w:t xml:space="preserve"> </w:t>
      </w:r>
      <w:proofErr w:type="spellStart"/>
      <w:r w:rsidR="00C45C63" w:rsidRPr="00C45C63">
        <w:t>пријава</w:t>
      </w:r>
      <w:proofErr w:type="spellEnd"/>
      <w:r w:rsidR="00C45C63" w:rsidRPr="00C45C63">
        <w:t xml:space="preserve"> </w:t>
      </w:r>
      <w:proofErr w:type="spellStart"/>
      <w:r w:rsidR="00C45C63" w:rsidRPr="00C45C63">
        <w:t>којима</w:t>
      </w:r>
      <w:proofErr w:type="spellEnd"/>
      <w:r w:rsidR="00C45C63" w:rsidRPr="00C45C63">
        <w:t xml:space="preserve"> </w:t>
      </w:r>
      <w:proofErr w:type="spellStart"/>
      <w:r w:rsidR="00C45C63" w:rsidRPr="00C45C63">
        <w:t>су</w:t>
      </w:r>
      <w:proofErr w:type="spellEnd"/>
      <w:r w:rsidR="00C45C63" w:rsidRPr="00C45C63">
        <w:t xml:space="preserve"> </w:t>
      </w:r>
      <w:proofErr w:type="spellStart"/>
      <w:r w:rsidR="00C45C63" w:rsidRPr="00C45C63">
        <w:t>исте</w:t>
      </w:r>
      <w:proofErr w:type="spellEnd"/>
      <w:r w:rsidR="00C45C63" w:rsidRPr="00C45C63">
        <w:t xml:space="preserve"> </w:t>
      </w:r>
      <w:proofErr w:type="spellStart"/>
      <w:r w:rsidR="00C45C63" w:rsidRPr="00C45C63">
        <w:t>одбијене</w:t>
      </w:r>
      <w:proofErr w:type="spellEnd"/>
      <w:r w:rsidR="00C45C63" w:rsidRPr="00C45C63">
        <w:t xml:space="preserve"> и </w:t>
      </w:r>
      <w:proofErr w:type="spellStart"/>
      <w:r w:rsidR="00C45C63" w:rsidRPr="00C45C63">
        <w:t>разлоге</w:t>
      </w:r>
      <w:proofErr w:type="spellEnd"/>
      <w:r w:rsidR="00C45C63" w:rsidRPr="00C45C63">
        <w:t xml:space="preserve"> </w:t>
      </w:r>
      <w:proofErr w:type="spellStart"/>
      <w:r w:rsidR="00C45C63" w:rsidRPr="00C45C63">
        <w:t>одбијања</w:t>
      </w:r>
      <w:proofErr w:type="spellEnd"/>
      <w:r w:rsidR="00C45C63" w:rsidRPr="00C45C63">
        <w:t>.</w:t>
      </w:r>
    </w:p>
    <w:p w14:paraId="4307E23C" w14:textId="77777777" w:rsidR="00C45C63" w:rsidRPr="001C331E" w:rsidRDefault="00C45C63" w:rsidP="00C45C63">
      <w:pPr>
        <w:spacing w:after="0"/>
        <w:ind w:firstLine="709"/>
        <w:jc w:val="both"/>
        <w:rPr>
          <w:color w:val="FF0000"/>
        </w:rPr>
      </w:pPr>
      <w:r w:rsidRPr="001C331E">
        <w:t xml:space="preserve">У </w:t>
      </w:r>
      <w:proofErr w:type="spellStart"/>
      <w:r w:rsidRPr="001C331E">
        <w:t>случају</w:t>
      </w:r>
      <w:proofErr w:type="spellEnd"/>
      <w:r w:rsidRPr="001C331E">
        <w:t xml:space="preserve"> </w:t>
      </w:r>
      <w:proofErr w:type="spellStart"/>
      <w:r w:rsidRPr="001C331E">
        <w:t>када</w:t>
      </w:r>
      <w:proofErr w:type="spellEnd"/>
      <w:r w:rsidRPr="001C331E">
        <w:t xml:space="preserve"> </w:t>
      </w:r>
      <w:proofErr w:type="spellStart"/>
      <w:r w:rsidRPr="001C331E">
        <w:t>постоји</w:t>
      </w:r>
      <w:proofErr w:type="spellEnd"/>
      <w:r w:rsidRPr="001C331E">
        <w:t xml:space="preserve"> </w:t>
      </w:r>
      <w:proofErr w:type="spellStart"/>
      <w:r w:rsidRPr="001C331E">
        <w:t>више</w:t>
      </w:r>
      <w:proofErr w:type="spellEnd"/>
      <w:r w:rsidRPr="001C331E">
        <w:t xml:space="preserve"> </w:t>
      </w:r>
      <w:proofErr w:type="spellStart"/>
      <w:r w:rsidRPr="001C331E">
        <w:t>захтева</w:t>
      </w:r>
      <w:proofErr w:type="spellEnd"/>
      <w:r w:rsidRPr="001C331E">
        <w:t xml:space="preserve"> </w:t>
      </w:r>
      <w:proofErr w:type="spellStart"/>
      <w:r w:rsidRPr="001C331E">
        <w:t>са</w:t>
      </w:r>
      <w:proofErr w:type="spellEnd"/>
      <w:r w:rsidRPr="001C331E">
        <w:t xml:space="preserve"> </w:t>
      </w:r>
      <w:proofErr w:type="spellStart"/>
      <w:r w:rsidRPr="001C331E">
        <w:t>истим</w:t>
      </w:r>
      <w:proofErr w:type="spellEnd"/>
      <w:r w:rsidRPr="001C331E">
        <w:t xml:space="preserve"> </w:t>
      </w:r>
      <w:proofErr w:type="spellStart"/>
      <w:r w:rsidRPr="001C331E">
        <w:t>бројем</w:t>
      </w:r>
      <w:proofErr w:type="spellEnd"/>
      <w:r w:rsidRPr="001C331E">
        <w:t xml:space="preserve"> </w:t>
      </w:r>
      <w:proofErr w:type="spellStart"/>
      <w:r w:rsidRPr="001C331E">
        <w:t>бодова</w:t>
      </w:r>
      <w:proofErr w:type="spellEnd"/>
      <w:r w:rsidRPr="001C331E">
        <w:t xml:space="preserve"> </w:t>
      </w:r>
      <w:proofErr w:type="spellStart"/>
      <w:r w:rsidRPr="001C331E">
        <w:t>према</w:t>
      </w:r>
      <w:proofErr w:type="spellEnd"/>
      <w:r w:rsidRPr="001C331E">
        <w:t xml:space="preserve"> </w:t>
      </w:r>
      <w:proofErr w:type="spellStart"/>
      <w:r w:rsidRPr="001C331E">
        <w:t>критеријумима</w:t>
      </w:r>
      <w:proofErr w:type="spellEnd"/>
      <w:r w:rsidRPr="001C331E">
        <w:t xml:space="preserve"> </w:t>
      </w:r>
      <w:proofErr w:type="spellStart"/>
      <w:r w:rsidRPr="001C331E">
        <w:t>за</w:t>
      </w:r>
      <w:proofErr w:type="spellEnd"/>
      <w:r w:rsidRPr="001C331E">
        <w:t xml:space="preserve"> </w:t>
      </w:r>
      <w:proofErr w:type="spellStart"/>
      <w:r w:rsidRPr="001C331E">
        <w:t>рангирање</w:t>
      </w:r>
      <w:proofErr w:type="spellEnd"/>
      <w:r w:rsidRPr="001C331E">
        <w:t xml:space="preserve">, </w:t>
      </w:r>
      <w:proofErr w:type="spellStart"/>
      <w:r w:rsidRPr="001C331E">
        <w:t>предност</w:t>
      </w:r>
      <w:proofErr w:type="spellEnd"/>
      <w:r w:rsidRPr="001C331E">
        <w:t xml:space="preserve"> (</w:t>
      </w:r>
      <w:proofErr w:type="spellStart"/>
      <w:r w:rsidRPr="001C331E">
        <w:t>се</w:t>
      </w:r>
      <w:proofErr w:type="spellEnd"/>
      <w:r w:rsidRPr="001C331E">
        <w:t xml:space="preserve"> </w:t>
      </w:r>
      <w:proofErr w:type="spellStart"/>
      <w:r w:rsidRPr="001C331E">
        <w:t>одређује</w:t>
      </w:r>
      <w:proofErr w:type="spellEnd"/>
      <w:r w:rsidRPr="001C331E">
        <w:t xml:space="preserve"> </w:t>
      </w:r>
      <w:proofErr w:type="spellStart"/>
      <w:r w:rsidRPr="001C331E">
        <w:t>по</w:t>
      </w:r>
      <w:proofErr w:type="spellEnd"/>
      <w:r w:rsidRPr="001C331E">
        <w:t xml:space="preserve"> </w:t>
      </w:r>
      <w:proofErr w:type="spellStart"/>
      <w:r w:rsidRPr="001C331E">
        <w:t>редоследу</w:t>
      </w:r>
      <w:proofErr w:type="spellEnd"/>
      <w:r w:rsidRPr="001C331E">
        <w:t xml:space="preserve"> </w:t>
      </w:r>
      <w:proofErr w:type="spellStart"/>
      <w:r w:rsidRPr="001C331E">
        <w:t>подношења</w:t>
      </w:r>
      <w:proofErr w:type="spellEnd"/>
      <w:r w:rsidRPr="001C331E">
        <w:t xml:space="preserve"> </w:t>
      </w:r>
      <w:proofErr w:type="spellStart"/>
      <w:r w:rsidRPr="001C331E">
        <w:t>захтева</w:t>
      </w:r>
      <w:proofErr w:type="spellEnd"/>
      <w:r w:rsidRPr="001C331E">
        <w:t>)</w:t>
      </w:r>
      <w:r w:rsidR="00420B70" w:rsidRPr="001C331E">
        <w:t xml:space="preserve"> </w:t>
      </w:r>
      <w:proofErr w:type="spellStart"/>
      <w:r w:rsidRPr="001C331E">
        <w:t>добија</w:t>
      </w:r>
      <w:proofErr w:type="spellEnd"/>
      <w:r w:rsidRPr="001C331E">
        <w:t xml:space="preserve"> </w:t>
      </w:r>
      <w:proofErr w:type="spellStart"/>
      <w:r w:rsidRPr="001C331E">
        <w:t>онај</w:t>
      </w:r>
      <w:proofErr w:type="spellEnd"/>
      <w:r w:rsidRPr="001C331E">
        <w:t xml:space="preserve"> </w:t>
      </w:r>
      <w:proofErr w:type="spellStart"/>
      <w:r w:rsidRPr="001C331E">
        <w:t>са</w:t>
      </w:r>
      <w:proofErr w:type="spellEnd"/>
      <w:r w:rsidRPr="001C331E">
        <w:t xml:space="preserve"> </w:t>
      </w:r>
      <w:proofErr w:type="spellStart"/>
      <w:r w:rsidRPr="001C331E">
        <w:t>ранијим</w:t>
      </w:r>
      <w:proofErr w:type="spellEnd"/>
      <w:r w:rsidRPr="001C331E">
        <w:t xml:space="preserve"> </w:t>
      </w:r>
      <w:proofErr w:type="spellStart"/>
      <w:r w:rsidRPr="001C331E">
        <w:t>датумом</w:t>
      </w:r>
      <w:proofErr w:type="spellEnd"/>
      <w:r w:rsidRPr="001C331E">
        <w:t xml:space="preserve"> </w:t>
      </w:r>
      <w:proofErr w:type="spellStart"/>
      <w:r w:rsidRPr="001C331E">
        <w:t>подношења</w:t>
      </w:r>
      <w:proofErr w:type="spellEnd"/>
      <w:r w:rsidRPr="001C331E">
        <w:t xml:space="preserve"> </w:t>
      </w:r>
      <w:proofErr w:type="spellStart"/>
      <w:r w:rsidRPr="001C331E">
        <w:t>потпуног</w:t>
      </w:r>
      <w:proofErr w:type="spellEnd"/>
      <w:r w:rsidRPr="001C331E">
        <w:t xml:space="preserve"> </w:t>
      </w:r>
      <w:proofErr w:type="spellStart"/>
      <w:r w:rsidRPr="001C331E">
        <w:t>захтева</w:t>
      </w:r>
      <w:proofErr w:type="spellEnd"/>
      <w:r w:rsidRPr="001C331E">
        <w:t>.</w:t>
      </w:r>
    </w:p>
    <w:p w14:paraId="207EF649" w14:textId="77777777" w:rsidR="00C45C63" w:rsidRDefault="00FD120A" w:rsidP="00C45C63">
      <w:pPr>
        <w:spacing w:after="0"/>
        <w:ind w:firstLine="709"/>
        <w:jc w:val="both"/>
      </w:pPr>
      <w:proofErr w:type="spellStart"/>
      <w:r w:rsidRPr="00FD120A">
        <w:t>Комисија</w:t>
      </w:r>
      <w:proofErr w:type="spellEnd"/>
      <w:r w:rsidRPr="00FD120A">
        <w:t xml:space="preserve"> </w:t>
      </w:r>
      <w:proofErr w:type="spellStart"/>
      <w:r w:rsidRPr="00FD120A">
        <w:t>има</w:t>
      </w:r>
      <w:proofErr w:type="spellEnd"/>
      <w:r w:rsidRPr="00FD120A">
        <w:t xml:space="preserve"> </w:t>
      </w:r>
      <w:proofErr w:type="spellStart"/>
      <w:r w:rsidRPr="00FD120A">
        <w:t>обавезу</w:t>
      </w:r>
      <w:proofErr w:type="spellEnd"/>
      <w:r w:rsidRPr="00FD120A">
        <w:t xml:space="preserve"> </w:t>
      </w:r>
      <w:proofErr w:type="spellStart"/>
      <w:r w:rsidRPr="00FD120A">
        <w:t>да</w:t>
      </w:r>
      <w:proofErr w:type="spellEnd"/>
      <w:r w:rsidR="00420B70">
        <w:t xml:space="preserve"> у </w:t>
      </w:r>
      <w:proofErr w:type="spellStart"/>
      <w:r w:rsidR="00420B70">
        <w:t>року</w:t>
      </w:r>
      <w:proofErr w:type="spellEnd"/>
      <w:r w:rsidR="00420B70">
        <w:t xml:space="preserve"> </w:t>
      </w:r>
      <w:proofErr w:type="spellStart"/>
      <w:r w:rsidR="00420B70">
        <w:t>од</w:t>
      </w:r>
      <w:proofErr w:type="spellEnd"/>
      <w:r w:rsidR="00420B70">
        <w:t xml:space="preserve"> </w:t>
      </w:r>
      <w:proofErr w:type="spellStart"/>
      <w:r w:rsidR="00420B70">
        <w:t>месец</w:t>
      </w:r>
      <w:proofErr w:type="spellEnd"/>
      <w:r w:rsidR="00420B70">
        <w:t xml:space="preserve"> </w:t>
      </w:r>
      <w:proofErr w:type="spellStart"/>
      <w:r w:rsidR="00420B70">
        <w:t>дана</w:t>
      </w:r>
      <w:proofErr w:type="spellEnd"/>
      <w:r w:rsidR="00420B70">
        <w:t xml:space="preserve"> </w:t>
      </w:r>
      <w:proofErr w:type="spellStart"/>
      <w:r w:rsidR="00200E4A">
        <w:t>донесе</w:t>
      </w:r>
      <w:proofErr w:type="spellEnd"/>
      <w:r w:rsidR="00200E4A">
        <w:t xml:space="preserve"> </w:t>
      </w:r>
      <w:proofErr w:type="spellStart"/>
      <w:r w:rsidR="00200E4A">
        <w:t>записник</w:t>
      </w:r>
      <w:proofErr w:type="spellEnd"/>
      <w:r w:rsidR="00200E4A">
        <w:t xml:space="preserve"> и </w:t>
      </w:r>
      <w:proofErr w:type="spellStart"/>
      <w:r w:rsidR="00200E4A">
        <w:t>ранг</w:t>
      </w:r>
      <w:proofErr w:type="spellEnd"/>
      <w:r w:rsidR="00200E4A">
        <w:t xml:space="preserve"> </w:t>
      </w:r>
      <w:proofErr w:type="spellStart"/>
      <w:r w:rsidR="00200E4A">
        <w:t>листу</w:t>
      </w:r>
      <w:proofErr w:type="spellEnd"/>
      <w:r w:rsidR="00200E4A">
        <w:t xml:space="preserve"> о </w:t>
      </w:r>
      <w:proofErr w:type="spellStart"/>
      <w:r w:rsidR="00200E4A">
        <w:t>додели</w:t>
      </w:r>
      <w:proofErr w:type="spellEnd"/>
      <w:r w:rsidR="00200E4A">
        <w:t xml:space="preserve"> </w:t>
      </w:r>
      <w:proofErr w:type="spellStart"/>
      <w:r w:rsidR="00200E4A">
        <w:t>бесповратних</w:t>
      </w:r>
      <w:proofErr w:type="spellEnd"/>
      <w:r w:rsidR="00200E4A">
        <w:t xml:space="preserve"> </w:t>
      </w:r>
      <w:proofErr w:type="spellStart"/>
      <w:r w:rsidR="00200E4A">
        <w:t>средстава</w:t>
      </w:r>
      <w:proofErr w:type="spellEnd"/>
      <w:r w:rsidR="00200E4A">
        <w:t xml:space="preserve"> </w:t>
      </w:r>
      <w:proofErr w:type="spellStart"/>
      <w:r w:rsidRPr="00FD120A">
        <w:t>на</w:t>
      </w:r>
      <w:proofErr w:type="spellEnd"/>
      <w:r w:rsidRPr="00FD120A">
        <w:t xml:space="preserve"> </w:t>
      </w:r>
      <w:proofErr w:type="spellStart"/>
      <w:r w:rsidRPr="00FD120A">
        <w:t>основу</w:t>
      </w:r>
      <w:proofErr w:type="spellEnd"/>
      <w:r w:rsidRPr="00FD120A">
        <w:t xml:space="preserve"> </w:t>
      </w:r>
      <w:proofErr w:type="spellStart"/>
      <w:r w:rsidRPr="00FD120A">
        <w:t>критеријума</w:t>
      </w:r>
      <w:proofErr w:type="spellEnd"/>
      <w:r w:rsidRPr="00FD120A">
        <w:t xml:space="preserve"> </w:t>
      </w:r>
      <w:proofErr w:type="spellStart"/>
      <w:r w:rsidRPr="00FD120A">
        <w:t>утврђених</w:t>
      </w:r>
      <w:proofErr w:type="spellEnd"/>
      <w:r w:rsidRPr="00FD120A">
        <w:t xml:space="preserve"> </w:t>
      </w:r>
      <w:proofErr w:type="spellStart"/>
      <w:r w:rsidRPr="00FD120A">
        <w:t>Правилником</w:t>
      </w:r>
      <w:proofErr w:type="spellEnd"/>
      <w:r w:rsidRPr="00FD120A">
        <w:t xml:space="preserve">. </w:t>
      </w:r>
    </w:p>
    <w:p w14:paraId="41BB03DE" w14:textId="77777777" w:rsidR="006E7DCE" w:rsidRDefault="006E7DCE" w:rsidP="00710261">
      <w:pPr>
        <w:spacing w:after="0"/>
        <w:ind w:firstLine="709"/>
        <w:jc w:val="both"/>
      </w:pPr>
      <w:proofErr w:type="spellStart"/>
      <w:r w:rsidRPr="006E7DCE">
        <w:t>Уколико</w:t>
      </w:r>
      <w:proofErr w:type="spellEnd"/>
      <w:r w:rsidRPr="006E7DCE">
        <w:t xml:space="preserve"> </w:t>
      </w:r>
      <w:proofErr w:type="spellStart"/>
      <w:r w:rsidRPr="006E7DCE">
        <w:t>је</w:t>
      </w:r>
      <w:proofErr w:type="spellEnd"/>
      <w:r w:rsidRPr="006E7DCE">
        <w:t xml:space="preserve"> </w:t>
      </w:r>
      <w:proofErr w:type="spellStart"/>
      <w:r w:rsidRPr="006E7DCE">
        <w:t>то</w:t>
      </w:r>
      <w:proofErr w:type="spellEnd"/>
      <w:r w:rsidRPr="006E7DCE">
        <w:t xml:space="preserve"> </w:t>
      </w:r>
      <w:proofErr w:type="spellStart"/>
      <w:r w:rsidRPr="006E7DCE">
        <w:t>потребно</w:t>
      </w:r>
      <w:proofErr w:type="spellEnd"/>
      <w:r w:rsidRPr="006E7DCE">
        <w:t xml:space="preserve">, </w:t>
      </w:r>
      <w:proofErr w:type="spellStart"/>
      <w:r w:rsidRPr="006E7DCE">
        <w:t>ради</w:t>
      </w:r>
      <w:proofErr w:type="spellEnd"/>
      <w:r w:rsidRPr="006E7DCE">
        <w:t xml:space="preserve"> </w:t>
      </w:r>
      <w:proofErr w:type="spellStart"/>
      <w:r w:rsidRPr="006E7DCE">
        <w:t>се</w:t>
      </w:r>
      <w:proofErr w:type="spellEnd"/>
      <w:r w:rsidRPr="006E7DCE">
        <w:t xml:space="preserve"> и </w:t>
      </w:r>
      <w:proofErr w:type="spellStart"/>
      <w:r w:rsidRPr="006E7DCE">
        <w:t>непосредни</w:t>
      </w:r>
      <w:proofErr w:type="spellEnd"/>
      <w:r w:rsidRPr="006E7DCE">
        <w:t xml:space="preserve"> </w:t>
      </w:r>
      <w:proofErr w:type="spellStart"/>
      <w:r w:rsidRPr="006E7DCE">
        <w:t>увид</w:t>
      </w:r>
      <w:proofErr w:type="spellEnd"/>
      <w:r w:rsidRPr="006E7DCE">
        <w:t xml:space="preserve"> </w:t>
      </w:r>
      <w:proofErr w:type="spellStart"/>
      <w:r w:rsidRPr="006E7DCE">
        <w:t>на</w:t>
      </w:r>
      <w:proofErr w:type="spellEnd"/>
      <w:r w:rsidR="00710261">
        <w:t xml:space="preserve"> </w:t>
      </w:r>
      <w:proofErr w:type="spellStart"/>
      <w:r w:rsidRPr="006E7DCE">
        <w:t>терену</w:t>
      </w:r>
      <w:proofErr w:type="spellEnd"/>
      <w:r w:rsidRPr="006E7DCE">
        <w:t xml:space="preserve">, </w:t>
      </w:r>
      <w:proofErr w:type="spellStart"/>
      <w:r w:rsidRPr="006E7DCE">
        <w:t>којим</w:t>
      </w:r>
      <w:proofErr w:type="spellEnd"/>
      <w:r w:rsidRPr="006E7DCE">
        <w:t xml:space="preserve"> </w:t>
      </w:r>
      <w:proofErr w:type="spellStart"/>
      <w:r w:rsidRPr="006E7DCE">
        <w:t>се</w:t>
      </w:r>
      <w:proofErr w:type="spellEnd"/>
      <w:r w:rsidRPr="006E7DCE">
        <w:t xml:space="preserve"> </w:t>
      </w:r>
      <w:proofErr w:type="spellStart"/>
      <w:r w:rsidRPr="006E7DCE">
        <w:t>проверавају</w:t>
      </w:r>
      <w:proofErr w:type="spellEnd"/>
      <w:r w:rsidRPr="006E7DCE">
        <w:t xml:space="preserve"> </w:t>
      </w:r>
      <w:proofErr w:type="spellStart"/>
      <w:r w:rsidRPr="006E7DCE">
        <w:t>подаци</w:t>
      </w:r>
      <w:proofErr w:type="spellEnd"/>
      <w:r w:rsidRPr="006E7DCE">
        <w:t xml:space="preserve"> </w:t>
      </w:r>
      <w:proofErr w:type="spellStart"/>
      <w:r w:rsidRPr="006E7DCE">
        <w:t>из</w:t>
      </w:r>
      <w:proofErr w:type="spellEnd"/>
      <w:r w:rsidRPr="006E7DCE">
        <w:t xml:space="preserve"> </w:t>
      </w:r>
      <w:proofErr w:type="spellStart"/>
      <w:r w:rsidRPr="006E7DCE">
        <w:t>захтева</w:t>
      </w:r>
      <w:proofErr w:type="spellEnd"/>
      <w:r w:rsidRPr="006E7DCE">
        <w:t xml:space="preserve">. </w:t>
      </w:r>
      <w:proofErr w:type="spellStart"/>
      <w:r w:rsidRPr="006E7DCE">
        <w:t>Комисија</w:t>
      </w:r>
      <w:proofErr w:type="spellEnd"/>
      <w:r w:rsidRPr="006E7DCE">
        <w:t xml:space="preserve"> </w:t>
      </w:r>
      <w:proofErr w:type="spellStart"/>
      <w:r w:rsidRPr="006E7DCE">
        <w:t>задржава</w:t>
      </w:r>
      <w:proofErr w:type="spellEnd"/>
      <w:r w:rsidRPr="006E7DCE">
        <w:t xml:space="preserve"> </w:t>
      </w:r>
      <w:proofErr w:type="spellStart"/>
      <w:r w:rsidRPr="006E7DCE">
        <w:t>право</w:t>
      </w:r>
      <w:proofErr w:type="spellEnd"/>
      <w:r w:rsidRPr="006E7DCE">
        <w:t xml:space="preserve"> </w:t>
      </w:r>
      <w:proofErr w:type="spellStart"/>
      <w:r w:rsidRPr="006E7DCE">
        <w:t>да</w:t>
      </w:r>
      <w:proofErr w:type="spellEnd"/>
      <w:r w:rsidRPr="006E7DCE">
        <w:t xml:space="preserve"> </w:t>
      </w:r>
      <w:proofErr w:type="spellStart"/>
      <w:r w:rsidRPr="006E7DCE">
        <w:t>од</w:t>
      </w:r>
      <w:proofErr w:type="spellEnd"/>
      <w:r w:rsidRPr="006E7DCE">
        <w:t xml:space="preserve"> </w:t>
      </w:r>
      <w:proofErr w:type="spellStart"/>
      <w:r w:rsidRPr="006E7DCE">
        <w:t>подносиоца</w:t>
      </w:r>
      <w:proofErr w:type="spellEnd"/>
      <w:r w:rsidRPr="006E7DCE">
        <w:t xml:space="preserve"> </w:t>
      </w:r>
      <w:proofErr w:type="spellStart"/>
      <w:r w:rsidRPr="006E7DCE">
        <w:t>пријаве</w:t>
      </w:r>
      <w:proofErr w:type="spellEnd"/>
      <w:r w:rsidRPr="006E7DCE">
        <w:t xml:space="preserve"> </w:t>
      </w:r>
      <w:proofErr w:type="spellStart"/>
      <w:r w:rsidRPr="006E7DCE">
        <w:t>затражи</w:t>
      </w:r>
      <w:proofErr w:type="spellEnd"/>
      <w:r w:rsidR="00710261">
        <w:t xml:space="preserve"> </w:t>
      </w:r>
      <w:proofErr w:type="spellStart"/>
      <w:r w:rsidRPr="006E7DCE">
        <w:t>додатне</w:t>
      </w:r>
      <w:proofErr w:type="spellEnd"/>
      <w:r w:rsidRPr="006E7DCE">
        <w:t xml:space="preserve"> </w:t>
      </w:r>
      <w:proofErr w:type="spellStart"/>
      <w:r w:rsidRPr="006E7DCE">
        <w:t>информације</w:t>
      </w:r>
      <w:proofErr w:type="spellEnd"/>
      <w:r w:rsidR="00AC0234">
        <w:t xml:space="preserve"> и </w:t>
      </w:r>
      <w:proofErr w:type="spellStart"/>
      <w:r w:rsidR="00AC0234">
        <w:t>документацију</w:t>
      </w:r>
      <w:proofErr w:type="spellEnd"/>
      <w:r w:rsidR="001C331E">
        <w:t xml:space="preserve"> у </w:t>
      </w:r>
      <w:proofErr w:type="spellStart"/>
      <w:r w:rsidR="001C331E">
        <w:t>вези</w:t>
      </w:r>
      <w:proofErr w:type="spellEnd"/>
      <w:r w:rsidR="001C331E">
        <w:t xml:space="preserve"> с </w:t>
      </w:r>
      <w:proofErr w:type="spellStart"/>
      <w:r w:rsidR="001C331E">
        <w:t>поднетом</w:t>
      </w:r>
      <w:proofErr w:type="spellEnd"/>
      <w:r w:rsidR="001C331E">
        <w:t xml:space="preserve"> </w:t>
      </w:r>
      <w:proofErr w:type="spellStart"/>
      <w:r w:rsidR="001C331E">
        <w:t>документацијом</w:t>
      </w:r>
      <w:proofErr w:type="spellEnd"/>
      <w:r w:rsidRPr="006E7DCE">
        <w:t xml:space="preserve">, </w:t>
      </w:r>
      <w:proofErr w:type="spellStart"/>
      <w:r w:rsidRPr="006E7DCE">
        <w:t>које</w:t>
      </w:r>
      <w:proofErr w:type="spellEnd"/>
      <w:r w:rsidRPr="006E7DCE">
        <w:t xml:space="preserve"> </w:t>
      </w:r>
      <w:proofErr w:type="spellStart"/>
      <w:r w:rsidRPr="006E7DCE">
        <w:t>су</w:t>
      </w:r>
      <w:proofErr w:type="spellEnd"/>
      <w:r w:rsidRPr="006E7DCE">
        <w:t xml:space="preserve"> </w:t>
      </w:r>
      <w:proofErr w:type="spellStart"/>
      <w:r w:rsidRPr="006E7DCE">
        <w:t>неопходне</w:t>
      </w:r>
      <w:proofErr w:type="spellEnd"/>
      <w:r w:rsidRPr="006E7DCE">
        <w:t xml:space="preserve"> </w:t>
      </w:r>
      <w:proofErr w:type="spellStart"/>
      <w:r w:rsidRPr="006E7DCE">
        <w:t>за</w:t>
      </w:r>
      <w:proofErr w:type="spellEnd"/>
      <w:r w:rsidRPr="006E7DCE">
        <w:t xml:space="preserve"> </w:t>
      </w:r>
      <w:proofErr w:type="spellStart"/>
      <w:r w:rsidRPr="006E7DCE">
        <w:t>одлучивање</w:t>
      </w:r>
      <w:proofErr w:type="spellEnd"/>
      <w:r w:rsidRPr="006E7DCE">
        <w:t xml:space="preserve">. </w:t>
      </w:r>
      <w:proofErr w:type="spellStart"/>
      <w:r w:rsidR="00295C19">
        <w:t>Чланови</w:t>
      </w:r>
      <w:proofErr w:type="spellEnd"/>
      <w:r w:rsidR="00295C19">
        <w:t xml:space="preserve"> </w:t>
      </w:r>
      <w:proofErr w:type="spellStart"/>
      <w:r w:rsidR="00295C19">
        <w:t>комисије</w:t>
      </w:r>
      <w:proofErr w:type="spellEnd"/>
      <w:r w:rsidRPr="006E7DCE">
        <w:t xml:space="preserve"> </w:t>
      </w:r>
      <w:proofErr w:type="spellStart"/>
      <w:r w:rsidRPr="006E7DCE">
        <w:t>задржава</w:t>
      </w:r>
      <w:r w:rsidR="00295C19">
        <w:t>ју</w:t>
      </w:r>
      <w:proofErr w:type="spellEnd"/>
      <w:r w:rsidR="00710261">
        <w:t xml:space="preserve"> </w:t>
      </w:r>
      <w:proofErr w:type="spellStart"/>
      <w:r w:rsidR="00C45C63">
        <w:t>право</w:t>
      </w:r>
      <w:proofErr w:type="spellEnd"/>
      <w:r w:rsidR="00C45C63">
        <w:t xml:space="preserve"> </w:t>
      </w:r>
      <w:proofErr w:type="spellStart"/>
      <w:r w:rsidR="00C45C63">
        <w:t>да</w:t>
      </w:r>
      <w:proofErr w:type="spellEnd"/>
      <w:r w:rsidR="00C45C63">
        <w:t xml:space="preserve"> </w:t>
      </w:r>
      <w:proofErr w:type="spellStart"/>
      <w:r w:rsidR="00295C19">
        <w:t>изврше</w:t>
      </w:r>
      <w:proofErr w:type="spellEnd"/>
      <w:r w:rsidRPr="006E7DCE">
        <w:t xml:space="preserve"> </w:t>
      </w:r>
      <w:proofErr w:type="spellStart"/>
      <w:r w:rsidRPr="006E7DCE">
        <w:t>контро</w:t>
      </w:r>
      <w:r w:rsidR="00200E4A">
        <w:t>лу</w:t>
      </w:r>
      <w:proofErr w:type="spellEnd"/>
      <w:r w:rsidR="00200E4A">
        <w:t xml:space="preserve"> </w:t>
      </w:r>
      <w:proofErr w:type="spellStart"/>
      <w:r w:rsidR="00200E4A">
        <w:t>реализације</w:t>
      </w:r>
      <w:proofErr w:type="spellEnd"/>
      <w:r w:rsidR="00200E4A">
        <w:t xml:space="preserve"> </w:t>
      </w:r>
      <w:proofErr w:type="spellStart"/>
      <w:r w:rsidR="00200E4A">
        <w:t>предмета</w:t>
      </w:r>
      <w:proofErr w:type="spellEnd"/>
      <w:r w:rsidR="00200E4A">
        <w:t xml:space="preserve"> </w:t>
      </w:r>
      <w:proofErr w:type="spellStart"/>
      <w:r w:rsidR="00200E4A">
        <w:t>уговора</w:t>
      </w:r>
      <w:proofErr w:type="spellEnd"/>
      <w:r w:rsidRPr="006E7DCE">
        <w:t>.</w:t>
      </w:r>
    </w:p>
    <w:p w14:paraId="3E904213" w14:textId="77777777" w:rsidR="00C45C63" w:rsidRPr="006E7DCE" w:rsidRDefault="00C45C63" w:rsidP="00710261">
      <w:pPr>
        <w:spacing w:after="0"/>
        <w:ind w:firstLine="709"/>
        <w:jc w:val="both"/>
      </w:pPr>
      <w:proofErr w:type="spellStart"/>
      <w:r w:rsidRPr="00C45C63">
        <w:t>Начин</w:t>
      </w:r>
      <w:proofErr w:type="spellEnd"/>
      <w:r w:rsidRPr="00C45C63">
        <w:t xml:space="preserve"> </w:t>
      </w:r>
      <w:proofErr w:type="spellStart"/>
      <w:r w:rsidRPr="00C45C63">
        <w:t>реализације</w:t>
      </w:r>
      <w:proofErr w:type="spellEnd"/>
      <w:r w:rsidRPr="00C45C63">
        <w:t xml:space="preserve"> </w:t>
      </w:r>
      <w:proofErr w:type="spellStart"/>
      <w:r w:rsidRPr="00C45C63">
        <w:t>одобрених</w:t>
      </w:r>
      <w:proofErr w:type="spellEnd"/>
      <w:r w:rsidRPr="00C45C63">
        <w:t xml:space="preserve"> </w:t>
      </w:r>
      <w:proofErr w:type="spellStart"/>
      <w:r w:rsidRPr="00C45C63">
        <w:t>подстицајних</w:t>
      </w:r>
      <w:proofErr w:type="spellEnd"/>
      <w:r w:rsidRPr="00C45C63">
        <w:t xml:space="preserve"> </w:t>
      </w:r>
      <w:proofErr w:type="spellStart"/>
      <w:r w:rsidRPr="00C45C63">
        <w:t>средстава</w:t>
      </w:r>
      <w:proofErr w:type="spellEnd"/>
      <w:r w:rsidRPr="00C45C63">
        <w:t xml:space="preserve"> и </w:t>
      </w:r>
      <w:proofErr w:type="spellStart"/>
      <w:r w:rsidRPr="00C45C63">
        <w:t>об</w:t>
      </w:r>
      <w:r w:rsidR="00200E4A">
        <w:t>авезе</w:t>
      </w:r>
      <w:proofErr w:type="spellEnd"/>
      <w:r w:rsidR="00200E4A">
        <w:t xml:space="preserve"> </w:t>
      </w:r>
      <w:proofErr w:type="spellStart"/>
      <w:r w:rsidR="00200E4A">
        <w:t>корисника</w:t>
      </w:r>
      <w:proofErr w:type="spellEnd"/>
      <w:r w:rsidR="00200E4A">
        <w:t xml:space="preserve"> </w:t>
      </w:r>
      <w:proofErr w:type="spellStart"/>
      <w:r w:rsidR="00200E4A">
        <w:t>прецизираће</w:t>
      </w:r>
      <w:proofErr w:type="spellEnd"/>
      <w:r w:rsidR="00200E4A">
        <w:t xml:space="preserve"> </w:t>
      </w:r>
      <w:proofErr w:type="spellStart"/>
      <w:r w:rsidR="00200E4A">
        <w:t>се</w:t>
      </w:r>
      <w:proofErr w:type="spellEnd"/>
      <w:r w:rsidR="00200E4A">
        <w:t xml:space="preserve"> </w:t>
      </w:r>
      <w:proofErr w:type="spellStart"/>
      <w:r w:rsidR="00200E4A">
        <w:t>У</w:t>
      </w:r>
      <w:r w:rsidRPr="00C45C63">
        <w:t>говором</w:t>
      </w:r>
      <w:proofErr w:type="spellEnd"/>
      <w:r w:rsidRPr="00C45C63">
        <w:t>.</w:t>
      </w:r>
    </w:p>
    <w:p w14:paraId="3F43B85B" w14:textId="77777777" w:rsidR="00710261" w:rsidRPr="00200E4A" w:rsidRDefault="006E7DCE" w:rsidP="006E7DCE">
      <w:pPr>
        <w:spacing w:after="0"/>
        <w:ind w:firstLine="709"/>
        <w:jc w:val="both"/>
      </w:pPr>
      <w:proofErr w:type="spellStart"/>
      <w:r w:rsidRPr="006E7DCE">
        <w:t>Резултати</w:t>
      </w:r>
      <w:proofErr w:type="spellEnd"/>
      <w:r w:rsidRPr="006E7DCE">
        <w:t xml:space="preserve"> </w:t>
      </w:r>
      <w:proofErr w:type="spellStart"/>
      <w:r w:rsidRPr="006E7DCE">
        <w:t>Конкурса</w:t>
      </w:r>
      <w:proofErr w:type="spellEnd"/>
      <w:r w:rsidRPr="006E7DCE">
        <w:t xml:space="preserve"> </w:t>
      </w:r>
      <w:proofErr w:type="spellStart"/>
      <w:r w:rsidRPr="006E7DCE">
        <w:t>биће</w:t>
      </w:r>
      <w:proofErr w:type="spellEnd"/>
      <w:r w:rsidRPr="006E7DCE">
        <w:t xml:space="preserve"> </w:t>
      </w:r>
      <w:proofErr w:type="spellStart"/>
      <w:r w:rsidRPr="006E7DCE">
        <w:t>објављени</w:t>
      </w:r>
      <w:proofErr w:type="spellEnd"/>
      <w:r w:rsidRPr="006E7DCE">
        <w:t xml:space="preserve"> </w:t>
      </w:r>
      <w:proofErr w:type="spellStart"/>
      <w:r w:rsidRPr="006E7DCE">
        <w:t>на</w:t>
      </w:r>
      <w:proofErr w:type="spellEnd"/>
      <w:r w:rsidRPr="006E7DCE">
        <w:t xml:space="preserve"> </w:t>
      </w:r>
      <w:proofErr w:type="spellStart"/>
      <w:r w:rsidRPr="006E7DCE">
        <w:t>званичном</w:t>
      </w:r>
      <w:proofErr w:type="spellEnd"/>
      <w:r w:rsidRPr="006E7DCE">
        <w:t xml:space="preserve"> </w:t>
      </w:r>
      <w:proofErr w:type="spellStart"/>
      <w:r w:rsidRPr="006E7DCE">
        <w:t>сајту</w:t>
      </w:r>
      <w:proofErr w:type="spellEnd"/>
      <w:r w:rsidRPr="006E7DCE">
        <w:t xml:space="preserve"> </w:t>
      </w:r>
      <w:proofErr w:type="spellStart"/>
      <w:r w:rsidR="00200E4A">
        <w:t>Града</w:t>
      </w:r>
      <w:proofErr w:type="spellEnd"/>
      <w:r w:rsidR="00200E4A">
        <w:t xml:space="preserve"> </w:t>
      </w:r>
      <w:proofErr w:type="spellStart"/>
      <w:r w:rsidR="00200E4A">
        <w:t>Сомбора</w:t>
      </w:r>
      <w:proofErr w:type="spellEnd"/>
      <w:r w:rsidR="00710261">
        <w:t xml:space="preserve"> и </w:t>
      </w:r>
      <w:r w:rsidR="00491D71">
        <w:rPr>
          <w:lang w:val="sr-Cyrl-RS"/>
        </w:rPr>
        <w:t>АБЦ</w:t>
      </w:r>
      <w:r w:rsidR="00710261">
        <w:t xml:space="preserve">: </w:t>
      </w:r>
      <w:hyperlink r:id="rId6" w:history="1">
        <w:r w:rsidR="00200E4A" w:rsidRPr="001616F2">
          <w:rPr>
            <w:rStyle w:val="Hyperlink"/>
          </w:rPr>
          <w:t>www.sombor.rs</w:t>
        </w:r>
      </w:hyperlink>
      <w:r w:rsidR="00200E4A">
        <w:t xml:space="preserve">  и  </w:t>
      </w:r>
      <w:hyperlink r:id="rId7" w:history="1">
        <w:r w:rsidR="00200E4A" w:rsidRPr="001616F2">
          <w:rPr>
            <w:rStyle w:val="Hyperlink"/>
          </w:rPr>
          <w:t>www.agrobizniscentar.rs</w:t>
        </w:r>
      </w:hyperlink>
      <w:r w:rsidR="00200E4A">
        <w:t xml:space="preserve"> </w:t>
      </w:r>
    </w:p>
    <w:p w14:paraId="240452A7" w14:textId="77777777" w:rsidR="006E7DCE" w:rsidRPr="006E7DCE" w:rsidRDefault="006E7DCE" w:rsidP="00710261">
      <w:pPr>
        <w:spacing w:after="0"/>
        <w:ind w:firstLine="709"/>
        <w:jc w:val="both"/>
      </w:pPr>
      <w:proofErr w:type="spellStart"/>
      <w:r w:rsidRPr="006E7DCE">
        <w:t>Одлуком</w:t>
      </w:r>
      <w:proofErr w:type="spellEnd"/>
      <w:r w:rsidRPr="006E7DCE">
        <w:t xml:space="preserve"> о </w:t>
      </w:r>
      <w:proofErr w:type="spellStart"/>
      <w:r w:rsidRPr="006E7DCE">
        <w:t>додели</w:t>
      </w:r>
      <w:proofErr w:type="spellEnd"/>
      <w:r w:rsidRPr="006E7DCE">
        <w:t xml:space="preserve"> </w:t>
      </w:r>
      <w:proofErr w:type="spellStart"/>
      <w:r w:rsidRPr="006E7DCE">
        <w:t>средстава</w:t>
      </w:r>
      <w:proofErr w:type="spellEnd"/>
      <w:r w:rsidRPr="006E7DCE">
        <w:t xml:space="preserve"> </w:t>
      </w:r>
      <w:proofErr w:type="spellStart"/>
      <w:r w:rsidRPr="006E7DCE">
        <w:t>утврдиће</w:t>
      </w:r>
      <w:proofErr w:type="spellEnd"/>
      <w:r w:rsidRPr="006E7DCE">
        <w:t xml:space="preserve"> </w:t>
      </w:r>
      <w:proofErr w:type="spellStart"/>
      <w:r w:rsidRPr="006E7DCE">
        <w:t>се</w:t>
      </w:r>
      <w:proofErr w:type="spellEnd"/>
      <w:r w:rsidRPr="006E7DCE">
        <w:t xml:space="preserve"> </w:t>
      </w:r>
      <w:proofErr w:type="spellStart"/>
      <w:r w:rsidRPr="006E7DCE">
        <w:t>појединачни</w:t>
      </w:r>
      <w:proofErr w:type="spellEnd"/>
      <w:r w:rsidRPr="006E7DCE">
        <w:t xml:space="preserve"> </w:t>
      </w:r>
      <w:proofErr w:type="spellStart"/>
      <w:r w:rsidRPr="006E7DCE">
        <w:t>износи</w:t>
      </w:r>
      <w:proofErr w:type="spellEnd"/>
      <w:r w:rsidRPr="006E7DCE">
        <w:t xml:space="preserve"> </w:t>
      </w:r>
      <w:proofErr w:type="spellStart"/>
      <w:r w:rsidRPr="006E7DCE">
        <w:t>сред</w:t>
      </w:r>
      <w:r w:rsidR="00710261">
        <w:t>става</w:t>
      </w:r>
      <w:proofErr w:type="spellEnd"/>
      <w:r w:rsidR="00710261">
        <w:t xml:space="preserve"> </w:t>
      </w:r>
      <w:proofErr w:type="spellStart"/>
      <w:r w:rsidR="00710261">
        <w:t>по</w:t>
      </w:r>
      <w:proofErr w:type="spellEnd"/>
      <w:r w:rsidR="00710261">
        <w:t xml:space="preserve"> </w:t>
      </w:r>
      <w:proofErr w:type="spellStart"/>
      <w:r w:rsidR="00710261">
        <w:t>подносиоцу</w:t>
      </w:r>
      <w:proofErr w:type="spellEnd"/>
      <w:r w:rsidR="00710261">
        <w:t xml:space="preserve"> </w:t>
      </w:r>
      <w:proofErr w:type="spellStart"/>
      <w:r w:rsidR="00710261">
        <w:t>пријаве</w:t>
      </w:r>
      <w:proofErr w:type="spellEnd"/>
      <w:r w:rsidR="00710261">
        <w:t xml:space="preserve"> </w:t>
      </w:r>
      <w:proofErr w:type="spellStart"/>
      <w:r w:rsidR="00710261">
        <w:t>ком</w:t>
      </w:r>
      <w:proofErr w:type="spellEnd"/>
      <w:r w:rsidR="00710261">
        <w:t xml:space="preserve"> </w:t>
      </w:r>
      <w:proofErr w:type="spellStart"/>
      <w:r w:rsidRPr="006E7DCE">
        <w:t>су</w:t>
      </w:r>
      <w:proofErr w:type="spellEnd"/>
      <w:r w:rsidRPr="006E7DCE">
        <w:t xml:space="preserve"> </w:t>
      </w:r>
      <w:proofErr w:type="spellStart"/>
      <w:r w:rsidRPr="006E7DCE">
        <w:t>одобрена</w:t>
      </w:r>
      <w:proofErr w:type="spellEnd"/>
      <w:r w:rsidRPr="006E7DCE">
        <w:t xml:space="preserve"> </w:t>
      </w:r>
      <w:proofErr w:type="spellStart"/>
      <w:r w:rsidRPr="006E7DCE">
        <w:t>средства</w:t>
      </w:r>
      <w:proofErr w:type="spellEnd"/>
      <w:r w:rsidRPr="006E7DCE">
        <w:t xml:space="preserve"> (у </w:t>
      </w:r>
      <w:proofErr w:type="spellStart"/>
      <w:r w:rsidRPr="006E7DCE">
        <w:t>даљем</w:t>
      </w:r>
      <w:proofErr w:type="spellEnd"/>
      <w:r w:rsidRPr="006E7DCE">
        <w:t xml:space="preserve"> </w:t>
      </w:r>
      <w:proofErr w:type="spellStart"/>
      <w:r w:rsidRPr="006E7DCE">
        <w:t>тексту</w:t>
      </w:r>
      <w:proofErr w:type="spellEnd"/>
      <w:r w:rsidRPr="006E7DCE">
        <w:t xml:space="preserve">: </w:t>
      </w:r>
      <w:proofErr w:type="spellStart"/>
      <w:r w:rsidRPr="006E7DCE">
        <w:t>Корисник</w:t>
      </w:r>
      <w:proofErr w:type="spellEnd"/>
      <w:r w:rsidRPr="006E7DCE">
        <w:t xml:space="preserve"> </w:t>
      </w:r>
      <w:proofErr w:type="spellStart"/>
      <w:r w:rsidRPr="006E7DCE">
        <w:t>средстава</w:t>
      </w:r>
      <w:proofErr w:type="spellEnd"/>
      <w:r w:rsidRPr="006E7DCE">
        <w:t xml:space="preserve">), а </w:t>
      </w:r>
      <w:proofErr w:type="spellStart"/>
      <w:r w:rsidRPr="006E7DCE">
        <w:t>подносиоцима</w:t>
      </w:r>
      <w:proofErr w:type="spellEnd"/>
      <w:r w:rsidRPr="006E7DCE">
        <w:t xml:space="preserve"> </w:t>
      </w:r>
      <w:proofErr w:type="spellStart"/>
      <w:r w:rsidRPr="006E7DCE">
        <w:t>пријаве</w:t>
      </w:r>
      <w:proofErr w:type="spellEnd"/>
      <w:r w:rsidRPr="006E7DCE">
        <w:t xml:space="preserve"> </w:t>
      </w:r>
      <w:proofErr w:type="spellStart"/>
      <w:r w:rsidRPr="006E7DCE">
        <w:t>којима</w:t>
      </w:r>
      <w:proofErr w:type="spellEnd"/>
      <w:r w:rsidRPr="006E7DCE">
        <w:t xml:space="preserve"> </w:t>
      </w:r>
      <w:proofErr w:type="spellStart"/>
      <w:r w:rsidRPr="006E7DCE">
        <w:t>средства</w:t>
      </w:r>
      <w:proofErr w:type="spellEnd"/>
      <w:r w:rsidRPr="006E7DCE">
        <w:t xml:space="preserve"> </w:t>
      </w:r>
      <w:proofErr w:type="spellStart"/>
      <w:r w:rsidRPr="006E7DCE">
        <w:t>нису</w:t>
      </w:r>
      <w:proofErr w:type="spellEnd"/>
      <w:r w:rsidR="00710261">
        <w:t xml:space="preserve"> </w:t>
      </w:r>
      <w:proofErr w:type="spellStart"/>
      <w:r w:rsidRPr="006E7DCE">
        <w:t>одобрена</w:t>
      </w:r>
      <w:proofErr w:type="spellEnd"/>
      <w:r w:rsidRPr="006E7DCE">
        <w:t xml:space="preserve"> </w:t>
      </w:r>
      <w:proofErr w:type="spellStart"/>
      <w:r w:rsidRPr="006E7DCE">
        <w:t>навешће</w:t>
      </w:r>
      <w:proofErr w:type="spellEnd"/>
      <w:r w:rsidRPr="006E7DCE">
        <w:t xml:space="preserve"> </w:t>
      </w:r>
      <w:proofErr w:type="spellStart"/>
      <w:r w:rsidRPr="006E7DCE">
        <w:t>се</w:t>
      </w:r>
      <w:proofErr w:type="spellEnd"/>
      <w:r w:rsidRPr="006E7DCE">
        <w:t xml:space="preserve"> </w:t>
      </w:r>
      <w:proofErr w:type="spellStart"/>
      <w:r w:rsidRPr="006E7DCE">
        <w:t>разлози</w:t>
      </w:r>
      <w:proofErr w:type="spellEnd"/>
      <w:r w:rsidRPr="006E7DCE">
        <w:t xml:space="preserve"> </w:t>
      </w:r>
      <w:proofErr w:type="spellStart"/>
      <w:r w:rsidRPr="006E7DCE">
        <w:t>одбијања</w:t>
      </w:r>
      <w:proofErr w:type="spellEnd"/>
      <w:r w:rsidRPr="006E7DCE">
        <w:t>.</w:t>
      </w:r>
    </w:p>
    <w:p w14:paraId="54E3911B" w14:textId="77777777" w:rsidR="006E7DCE" w:rsidRPr="00FD3737" w:rsidRDefault="00C45C63" w:rsidP="006E7DCE">
      <w:pPr>
        <w:spacing w:after="0"/>
        <w:ind w:firstLine="709"/>
        <w:jc w:val="both"/>
      </w:pPr>
      <w:proofErr w:type="spellStart"/>
      <w:r w:rsidRPr="00FD3737">
        <w:t>Коначну</w:t>
      </w:r>
      <w:proofErr w:type="spellEnd"/>
      <w:r w:rsidRPr="00FD3737">
        <w:t xml:space="preserve"> </w:t>
      </w:r>
      <w:proofErr w:type="spellStart"/>
      <w:r w:rsidRPr="00FD3737">
        <w:t>одлуку</w:t>
      </w:r>
      <w:proofErr w:type="spellEnd"/>
      <w:r w:rsidR="006E7DCE" w:rsidRPr="00FD3737">
        <w:t xml:space="preserve"> о </w:t>
      </w:r>
      <w:proofErr w:type="spellStart"/>
      <w:r w:rsidR="006E7DCE" w:rsidRPr="00FD3737">
        <w:t>додели</w:t>
      </w:r>
      <w:proofErr w:type="spellEnd"/>
      <w:r w:rsidR="006E7DCE" w:rsidRPr="00FD3737">
        <w:t xml:space="preserve"> </w:t>
      </w:r>
      <w:proofErr w:type="spellStart"/>
      <w:r w:rsidR="006E7DCE" w:rsidRPr="00FD3737">
        <w:t>средстава</w:t>
      </w:r>
      <w:proofErr w:type="spellEnd"/>
      <w:r w:rsidR="006E7DCE" w:rsidRPr="00FD3737">
        <w:t xml:space="preserve"> </w:t>
      </w:r>
      <w:proofErr w:type="spellStart"/>
      <w:r w:rsidR="006E7DCE" w:rsidRPr="00FD3737">
        <w:t>доноси</w:t>
      </w:r>
      <w:proofErr w:type="spellEnd"/>
      <w:r w:rsidR="006E7DCE" w:rsidRPr="00FD3737">
        <w:t xml:space="preserve"> </w:t>
      </w:r>
      <w:proofErr w:type="spellStart"/>
      <w:r w:rsidR="00692436" w:rsidRPr="00FD3737">
        <w:t>директор</w:t>
      </w:r>
      <w:proofErr w:type="spellEnd"/>
      <w:r w:rsidR="00692436" w:rsidRPr="00FD3737">
        <w:t xml:space="preserve"> А</w:t>
      </w:r>
      <w:r w:rsidR="006E2A10">
        <w:rPr>
          <w:lang w:val="sr-Cyrl-RS"/>
        </w:rPr>
        <w:t>БЦ</w:t>
      </w:r>
      <w:r w:rsidR="001C331E" w:rsidRPr="00FD3737">
        <w:t xml:space="preserve"> </w:t>
      </w:r>
      <w:proofErr w:type="spellStart"/>
      <w:r w:rsidR="001C331E" w:rsidRPr="00FD3737">
        <w:t>уз</w:t>
      </w:r>
      <w:proofErr w:type="spellEnd"/>
      <w:r w:rsidR="001C331E" w:rsidRPr="00FD3737">
        <w:t xml:space="preserve"> </w:t>
      </w:r>
      <w:proofErr w:type="spellStart"/>
      <w:r w:rsidR="001C331E" w:rsidRPr="00FD3737">
        <w:t>сагласност</w:t>
      </w:r>
      <w:proofErr w:type="spellEnd"/>
      <w:r w:rsidR="001C331E" w:rsidRPr="00FD3737">
        <w:t xml:space="preserve"> </w:t>
      </w:r>
      <w:proofErr w:type="spellStart"/>
      <w:r w:rsidR="001C331E" w:rsidRPr="00FD3737">
        <w:t>градоначелника</w:t>
      </w:r>
      <w:proofErr w:type="spellEnd"/>
      <w:r w:rsidR="001C331E" w:rsidRPr="00FD3737">
        <w:t xml:space="preserve"> </w:t>
      </w:r>
      <w:proofErr w:type="spellStart"/>
      <w:r w:rsidR="001C331E" w:rsidRPr="00FD3737">
        <w:t>града</w:t>
      </w:r>
      <w:proofErr w:type="spellEnd"/>
      <w:r w:rsidR="001C331E" w:rsidRPr="00FD3737">
        <w:t xml:space="preserve"> </w:t>
      </w:r>
      <w:proofErr w:type="spellStart"/>
      <w:r w:rsidR="001C331E" w:rsidRPr="00FD3737">
        <w:t>Сомбора</w:t>
      </w:r>
      <w:proofErr w:type="spellEnd"/>
      <w:r w:rsidR="006E7DCE" w:rsidRPr="00FD3737">
        <w:t xml:space="preserve"> </w:t>
      </w:r>
      <w:proofErr w:type="spellStart"/>
      <w:r w:rsidR="006E7DCE" w:rsidRPr="00FD3737">
        <w:t>на</w:t>
      </w:r>
      <w:proofErr w:type="spellEnd"/>
      <w:r w:rsidR="006E7DCE" w:rsidRPr="00FD3737">
        <w:t xml:space="preserve"> </w:t>
      </w:r>
      <w:proofErr w:type="spellStart"/>
      <w:r w:rsidR="006E7DCE" w:rsidRPr="00FD3737">
        <w:t>основу</w:t>
      </w:r>
      <w:proofErr w:type="spellEnd"/>
      <w:r w:rsidR="006E7DCE" w:rsidRPr="00FD3737">
        <w:t xml:space="preserve"> </w:t>
      </w:r>
      <w:proofErr w:type="spellStart"/>
      <w:r w:rsidR="006E7DCE" w:rsidRPr="00FD3737">
        <w:t>предлога</w:t>
      </w:r>
      <w:proofErr w:type="spellEnd"/>
      <w:r w:rsidR="006E7DCE" w:rsidRPr="00FD3737">
        <w:t xml:space="preserve"> </w:t>
      </w:r>
      <w:proofErr w:type="spellStart"/>
      <w:r w:rsidR="006E7DCE" w:rsidRPr="00FD3737">
        <w:t>Комисије</w:t>
      </w:r>
      <w:proofErr w:type="spellEnd"/>
      <w:r w:rsidR="006E7DCE" w:rsidRPr="00FD3737">
        <w:t>.</w:t>
      </w:r>
    </w:p>
    <w:p w14:paraId="39429ABE" w14:textId="77777777" w:rsidR="006E7DCE" w:rsidRPr="006E7DCE" w:rsidRDefault="006E7DCE" w:rsidP="006E7DCE">
      <w:pPr>
        <w:spacing w:after="0"/>
        <w:ind w:firstLine="709"/>
        <w:jc w:val="both"/>
      </w:pPr>
      <w:proofErr w:type="spellStart"/>
      <w:r w:rsidRPr="006E7DCE">
        <w:t>Одлука</w:t>
      </w:r>
      <w:proofErr w:type="spellEnd"/>
      <w:r w:rsidRPr="006E7DCE">
        <w:t xml:space="preserve"> </w:t>
      </w:r>
      <w:proofErr w:type="spellStart"/>
      <w:r w:rsidRPr="006E7DCE">
        <w:t>је</w:t>
      </w:r>
      <w:proofErr w:type="spellEnd"/>
      <w:r w:rsidRPr="006E7DCE">
        <w:t xml:space="preserve"> </w:t>
      </w:r>
      <w:proofErr w:type="spellStart"/>
      <w:r w:rsidRPr="006E7DCE">
        <w:t>коначна</w:t>
      </w:r>
      <w:proofErr w:type="spellEnd"/>
      <w:r w:rsidRPr="006E7DCE">
        <w:t xml:space="preserve"> и </w:t>
      </w:r>
      <w:proofErr w:type="spellStart"/>
      <w:r w:rsidRPr="006E7DCE">
        <w:t>против</w:t>
      </w:r>
      <w:proofErr w:type="spellEnd"/>
      <w:r w:rsidRPr="006E7DCE">
        <w:t xml:space="preserve"> </w:t>
      </w:r>
      <w:proofErr w:type="spellStart"/>
      <w:r w:rsidRPr="006E7DCE">
        <w:t>ње</w:t>
      </w:r>
      <w:proofErr w:type="spellEnd"/>
      <w:r w:rsidRPr="006E7DCE">
        <w:t xml:space="preserve"> </w:t>
      </w:r>
      <w:proofErr w:type="spellStart"/>
      <w:r w:rsidRPr="006E7DCE">
        <w:t>се</w:t>
      </w:r>
      <w:proofErr w:type="spellEnd"/>
      <w:r w:rsidRPr="006E7DCE">
        <w:t xml:space="preserve"> </w:t>
      </w:r>
      <w:proofErr w:type="spellStart"/>
      <w:r w:rsidRPr="006E7DCE">
        <w:t>не</w:t>
      </w:r>
      <w:proofErr w:type="spellEnd"/>
      <w:r w:rsidRPr="006E7DCE">
        <w:t xml:space="preserve"> </w:t>
      </w:r>
      <w:proofErr w:type="spellStart"/>
      <w:r w:rsidRPr="006E7DCE">
        <w:t>може</w:t>
      </w:r>
      <w:proofErr w:type="spellEnd"/>
      <w:r w:rsidRPr="006E7DCE">
        <w:t xml:space="preserve"> </w:t>
      </w:r>
      <w:proofErr w:type="spellStart"/>
      <w:r w:rsidRPr="006E7DCE">
        <w:t>изјавити</w:t>
      </w:r>
      <w:proofErr w:type="spellEnd"/>
      <w:r w:rsidRPr="006E7DCE">
        <w:t xml:space="preserve"> </w:t>
      </w:r>
      <w:proofErr w:type="spellStart"/>
      <w:r w:rsidRPr="006E7DCE">
        <w:t>жалба</w:t>
      </w:r>
      <w:proofErr w:type="spellEnd"/>
      <w:r w:rsidRPr="006E7DCE">
        <w:t xml:space="preserve">, </w:t>
      </w:r>
      <w:proofErr w:type="spellStart"/>
      <w:r w:rsidRPr="006E7DCE">
        <w:t>нити</w:t>
      </w:r>
      <w:proofErr w:type="spellEnd"/>
      <w:r w:rsidRPr="006E7DCE">
        <w:t xml:space="preserve"> </w:t>
      </w:r>
      <w:proofErr w:type="spellStart"/>
      <w:r w:rsidRPr="006E7DCE">
        <w:t>се</w:t>
      </w:r>
      <w:proofErr w:type="spellEnd"/>
      <w:r w:rsidRPr="006E7DCE">
        <w:t xml:space="preserve"> </w:t>
      </w:r>
      <w:proofErr w:type="spellStart"/>
      <w:r w:rsidRPr="006E7DCE">
        <w:t>може</w:t>
      </w:r>
      <w:proofErr w:type="spellEnd"/>
      <w:r w:rsidRPr="006E7DCE">
        <w:t xml:space="preserve"> </w:t>
      </w:r>
      <w:proofErr w:type="spellStart"/>
      <w:r w:rsidRPr="006E7DCE">
        <w:t>водити</w:t>
      </w:r>
      <w:proofErr w:type="spellEnd"/>
      <w:r w:rsidRPr="006E7DCE">
        <w:t xml:space="preserve"> </w:t>
      </w:r>
      <w:proofErr w:type="spellStart"/>
      <w:r w:rsidRPr="006E7DCE">
        <w:t>управни</w:t>
      </w:r>
      <w:proofErr w:type="spellEnd"/>
      <w:r w:rsidRPr="006E7DCE">
        <w:t xml:space="preserve"> </w:t>
      </w:r>
      <w:proofErr w:type="spellStart"/>
      <w:r w:rsidRPr="006E7DCE">
        <w:t>спор</w:t>
      </w:r>
      <w:proofErr w:type="spellEnd"/>
      <w:r w:rsidRPr="006E7DCE">
        <w:t>.</w:t>
      </w:r>
    </w:p>
    <w:p w14:paraId="4B372E02" w14:textId="77777777" w:rsidR="00C40318" w:rsidRDefault="006E7DCE" w:rsidP="00710261">
      <w:pPr>
        <w:spacing w:after="0"/>
        <w:ind w:firstLine="709"/>
        <w:jc w:val="both"/>
      </w:pPr>
      <w:proofErr w:type="spellStart"/>
      <w:r w:rsidRPr="006E7DCE">
        <w:t>Бесповратна</w:t>
      </w:r>
      <w:proofErr w:type="spellEnd"/>
      <w:r w:rsidRPr="006E7DCE">
        <w:t xml:space="preserve"> </w:t>
      </w:r>
      <w:proofErr w:type="spellStart"/>
      <w:r w:rsidRPr="006E7DCE">
        <w:t>средства</w:t>
      </w:r>
      <w:proofErr w:type="spellEnd"/>
      <w:r w:rsidRPr="006E7DCE">
        <w:t xml:space="preserve"> </w:t>
      </w:r>
      <w:proofErr w:type="spellStart"/>
      <w:r w:rsidRPr="006E7DCE">
        <w:t>додељиваће</w:t>
      </w:r>
      <w:proofErr w:type="spellEnd"/>
      <w:r w:rsidRPr="006E7DCE">
        <w:t xml:space="preserve"> </w:t>
      </w:r>
      <w:proofErr w:type="spellStart"/>
      <w:r w:rsidRPr="006E7DCE">
        <w:t>се</w:t>
      </w:r>
      <w:proofErr w:type="spellEnd"/>
      <w:r w:rsidRPr="006E7DCE">
        <w:t xml:space="preserve"> </w:t>
      </w:r>
      <w:proofErr w:type="spellStart"/>
      <w:r w:rsidR="00200E4A">
        <w:t>након</w:t>
      </w:r>
      <w:proofErr w:type="spellEnd"/>
      <w:r w:rsidR="00200E4A">
        <w:t xml:space="preserve"> </w:t>
      </w:r>
      <w:proofErr w:type="spellStart"/>
      <w:r w:rsidR="00200E4A">
        <w:t>административне</w:t>
      </w:r>
      <w:proofErr w:type="spellEnd"/>
      <w:r w:rsidR="00200E4A">
        <w:t xml:space="preserve"> </w:t>
      </w:r>
      <w:proofErr w:type="spellStart"/>
      <w:r w:rsidR="00200E4A">
        <w:t>обраде</w:t>
      </w:r>
      <w:proofErr w:type="spellEnd"/>
      <w:r w:rsidR="00200E4A">
        <w:t xml:space="preserve"> </w:t>
      </w:r>
      <w:proofErr w:type="spellStart"/>
      <w:r w:rsidR="00200E4A">
        <w:t>пријава</w:t>
      </w:r>
      <w:proofErr w:type="spellEnd"/>
      <w:r w:rsidR="00200E4A">
        <w:t xml:space="preserve"> и </w:t>
      </w:r>
      <w:proofErr w:type="spellStart"/>
      <w:r w:rsidR="00200E4A">
        <w:t>по</w:t>
      </w:r>
      <w:proofErr w:type="spellEnd"/>
      <w:r w:rsidR="00200E4A">
        <w:t xml:space="preserve"> </w:t>
      </w:r>
      <w:proofErr w:type="spellStart"/>
      <w:r w:rsidR="00200E4A">
        <w:t>закључивању</w:t>
      </w:r>
      <w:proofErr w:type="spellEnd"/>
      <w:r w:rsidR="00200E4A">
        <w:t xml:space="preserve"> </w:t>
      </w:r>
      <w:proofErr w:type="spellStart"/>
      <w:r w:rsidR="00200E4A">
        <w:t>Уговора</w:t>
      </w:r>
      <w:proofErr w:type="spellEnd"/>
      <w:r w:rsidR="00200E4A">
        <w:t xml:space="preserve"> </w:t>
      </w:r>
      <w:proofErr w:type="spellStart"/>
      <w:r w:rsidR="00200E4A">
        <w:t>са</w:t>
      </w:r>
      <w:proofErr w:type="spellEnd"/>
      <w:r w:rsidR="00200E4A">
        <w:t xml:space="preserve"> </w:t>
      </w:r>
      <w:proofErr w:type="spellStart"/>
      <w:r w:rsidR="00200E4A">
        <w:t>пољопривредним</w:t>
      </w:r>
      <w:proofErr w:type="spellEnd"/>
      <w:r w:rsidR="00200E4A">
        <w:t xml:space="preserve"> </w:t>
      </w:r>
      <w:proofErr w:type="spellStart"/>
      <w:r w:rsidR="00200E4A">
        <w:t>газдинствима</w:t>
      </w:r>
      <w:proofErr w:type="spellEnd"/>
      <w:r w:rsidR="00200E4A">
        <w:t>.</w:t>
      </w:r>
    </w:p>
    <w:p w14:paraId="1EECEB67" w14:textId="77777777" w:rsidR="00755709" w:rsidRPr="00BE63E9" w:rsidRDefault="00755709" w:rsidP="00BE63E9">
      <w:pPr>
        <w:spacing w:after="0"/>
        <w:rPr>
          <w:b/>
        </w:rPr>
      </w:pPr>
    </w:p>
    <w:p w14:paraId="020F9EBF" w14:textId="77777777" w:rsidR="00710261" w:rsidRPr="00710261" w:rsidRDefault="00710261" w:rsidP="00710261">
      <w:pPr>
        <w:spacing w:after="0"/>
        <w:ind w:firstLine="709"/>
        <w:jc w:val="center"/>
        <w:rPr>
          <w:b/>
        </w:rPr>
      </w:pPr>
      <w:proofErr w:type="spellStart"/>
      <w:r w:rsidRPr="00710261">
        <w:rPr>
          <w:b/>
        </w:rPr>
        <w:t>Критеријуми</w:t>
      </w:r>
      <w:proofErr w:type="spellEnd"/>
      <w:r w:rsidRPr="00710261">
        <w:rPr>
          <w:b/>
        </w:rPr>
        <w:t xml:space="preserve"> </w:t>
      </w:r>
      <w:proofErr w:type="spellStart"/>
      <w:r w:rsidRPr="00710261">
        <w:rPr>
          <w:b/>
        </w:rPr>
        <w:t>за</w:t>
      </w:r>
      <w:proofErr w:type="spellEnd"/>
      <w:r w:rsidRPr="00710261">
        <w:rPr>
          <w:b/>
        </w:rPr>
        <w:t xml:space="preserve"> </w:t>
      </w:r>
      <w:proofErr w:type="spellStart"/>
      <w:r w:rsidRPr="00710261">
        <w:rPr>
          <w:b/>
        </w:rPr>
        <w:t>доделу</w:t>
      </w:r>
      <w:proofErr w:type="spellEnd"/>
      <w:r w:rsidRPr="00710261">
        <w:rPr>
          <w:b/>
        </w:rPr>
        <w:t xml:space="preserve"> </w:t>
      </w:r>
      <w:proofErr w:type="spellStart"/>
      <w:r w:rsidRPr="00710261">
        <w:rPr>
          <w:b/>
        </w:rPr>
        <w:t>бесповратних</w:t>
      </w:r>
      <w:proofErr w:type="spellEnd"/>
      <w:r w:rsidRPr="00710261">
        <w:rPr>
          <w:b/>
        </w:rPr>
        <w:t xml:space="preserve"> </w:t>
      </w:r>
      <w:proofErr w:type="spellStart"/>
      <w:r w:rsidRPr="00710261">
        <w:rPr>
          <w:b/>
        </w:rPr>
        <w:t>средстава</w:t>
      </w:r>
      <w:proofErr w:type="spellEnd"/>
    </w:p>
    <w:p w14:paraId="2C49AE13" w14:textId="77777777" w:rsidR="00710261" w:rsidRPr="00710261" w:rsidRDefault="00B00560" w:rsidP="00710261">
      <w:pPr>
        <w:spacing w:after="0"/>
        <w:ind w:firstLine="709"/>
        <w:jc w:val="center"/>
      </w:pPr>
      <w:proofErr w:type="spellStart"/>
      <w:r>
        <w:t>Члан</w:t>
      </w:r>
      <w:proofErr w:type="spellEnd"/>
      <w:r>
        <w:t xml:space="preserve"> 9</w:t>
      </w:r>
      <w:r w:rsidR="00710261" w:rsidRPr="00710261">
        <w:t>.</w:t>
      </w:r>
    </w:p>
    <w:p w14:paraId="21A7DA96" w14:textId="77777777" w:rsidR="00710261" w:rsidRPr="00BE63E9" w:rsidRDefault="00710261" w:rsidP="00D70CB7">
      <w:pPr>
        <w:spacing w:after="0"/>
        <w:ind w:firstLine="709"/>
        <w:jc w:val="both"/>
      </w:pPr>
      <w:proofErr w:type="spellStart"/>
      <w:r w:rsidRPr="00710261">
        <w:t>Комисија</w:t>
      </w:r>
      <w:proofErr w:type="spellEnd"/>
      <w:r w:rsidRPr="00710261">
        <w:t xml:space="preserve"> </w:t>
      </w:r>
      <w:proofErr w:type="spellStart"/>
      <w:r w:rsidRPr="00710261">
        <w:t>даје</w:t>
      </w:r>
      <w:proofErr w:type="spellEnd"/>
      <w:r w:rsidRPr="00710261">
        <w:t xml:space="preserve"> </w:t>
      </w:r>
      <w:proofErr w:type="spellStart"/>
      <w:r w:rsidRPr="00710261">
        <w:t>предлог</w:t>
      </w:r>
      <w:proofErr w:type="spellEnd"/>
      <w:r w:rsidRPr="00710261">
        <w:t xml:space="preserve"> </w:t>
      </w:r>
      <w:proofErr w:type="spellStart"/>
      <w:r w:rsidRPr="00710261">
        <w:t>за</w:t>
      </w:r>
      <w:proofErr w:type="spellEnd"/>
      <w:r w:rsidRPr="00710261">
        <w:t xml:space="preserve"> </w:t>
      </w:r>
      <w:proofErr w:type="spellStart"/>
      <w:r w:rsidRPr="00710261">
        <w:t>доделу</w:t>
      </w:r>
      <w:proofErr w:type="spellEnd"/>
      <w:r w:rsidRPr="00710261">
        <w:t xml:space="preserve"> </w:t>
      </w:r>
      <w:proofErr w:type="spellStart"/>
      <w:r w:rsidRPr="00710261">
        <w:t>бесповратних</w:t>
      </w:r>
      <w:proofErr w:type="spellEnd"/>
      <w:r w:rsidRPr="00710261">
        <w:t xml:space="preserve"> </w:t>
      </w:r>
      <w:proofErr w:type="spellStart"/>
      <w:r w:rsidRPr="00710261">
        <w:t>средстава</w:t>
      </w:r>
      <w:proofErr w:type="spellEnd"/>
      <w:r w:rsidRPr="00710261">
        <w:t xml:space="preserve"> </w:t>
      </w:r>
      <w:proofErr w:type="spellStart"/>
      <w:r w:rsidRPr="00710261">
        <w:t>н</w:t>
      </w:r>
      <w:r>
        <w:t>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поднете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 w:rsidRPr="00710261">
        <w:t>критеријума</w:t>
      </w:r>
      <w:proofErr w:type="spellEnd"/>
      <w:r w:rsidRPr="00710261">
        <w:t xml:space="preserve"> и </w:t>
      </w:r>
      <w:proofErr w:type="spellStart"/>
      <w:r w:rsidRPr="00710261">
        <w:t>бодова</w:t>
      </w:r>
      <w:proofErr w:type="spellEnd"/>
      <w:r w:rsidRPr="00710261">
        <w:t xml:space="preserve"> </w:t>
      </w:r>
      <w:proofErr w:type="spellStart"/>
      <w:r w:rsidRPr="00710261">
        <w:t>прописаних</w:t>
      </w:r>
      <w:proofErr w:type="spellEnd"/>
      <w:r w:rsidRPr="00710261">
        <w:t xml:space="preserve"> </w:t>
      </w:r>
      <w:proofErr w:type="spellStart"/>
      <w:r w:rsidRPr="00710261">
        <w:t>овим</w:t>
      </w:r>
      <w:proofErr w:type="spellEnd"/>
      <w:r w:rsidRPr="00710261">
        <w:t xml:space="preserve"> </w:t>
      </w:r>
      <w:proofErr w:type="spellStart"/>
      <w:r w:rsidRPr="00710261">
        <w:t>члан</w:t>
      </w:r>
      <w:r w:rsidR="00BE63E9">
        <w:t>ом</w:t>
      </w:r>
      <w:proofErr w:type="spellEnd"/>
      <w:r w:rsidR="00BE63E9">
        <w:t xml:space="preserve"> и </w:t>
      </w:r>
      <w:proofErr w:type="spellStart"/>
      <w:r w:rsidR="00BE63E9">
        <w:t>то</w:t>
      </w:r>
      <w:proofErr w:type="spellEnd"/>
      <w:r w:rsidR="00BE63E9">
        <w:t xml:space="preserve"> </w:t>
      </w:r>
      <w:proofErr w:type="spellStart"/>
      <w:r w:rsidR="00BE63E9">
        <w:t>према</w:t>
      </w:r>
      <w:proofErr w:type="spellEnd"/>
      <w:r w:rsidR="00BE63E9">
        <w:t xml:space="preserve"> </w:t>
      </w:r>
      <w:proofErr w:type="spellStart"/>
      <w:r w:rsidR="00BE63E9">
        <w:t>табели</w:t>
      </w:r>
      <w:proofErr w:type="spellEnd"/>
      <w:r w:rsidR="00BE63E9">
        <w:t xml:space="preserve">: </w:t>
      </w:r>
    </w:p>
    <w:p w14:paraId="3F796224" w14:textId="77777777" w:rsidR="00EB4F41" w:rsidRDefault="00EB4F41" w:rsidP="00692C1E">
      <w:pPr>
        <w:spacing w:after="0"/>
        <w:ind w:firstLine="708"/>
        <w:jc w:val="both"/>
      </w:pPr>
      <w:proofErr w:type="spellStart"/>
      <w:r w:rsidRPr="00710261">
        <w:t>Комисија</w:t>
      </w:r>
      <w:proofErr w:type="spellEnd"/>
      <w:r w:rsidRPr="00710261">
        <w:t xml:space="preserve"> </w:t>
      </w:r>
      <w:proofErr w:type="spellStart"/>
      <w:r w:rsidRPr="00710261">
        <w:t>даје</w:t>
      </w:r>
      <w:proofErr w:type="spellEnd"/>
      <w:r w:rsidRPr="00710261">
        <w:t xml:space="preserve"> </w:t>
      </w:r>
      <w:proofErr w:type="spellStart"/>
      <w:r w:rsidRPr="00710261">
        <w:t>предлог</w:t>
      </w:r>
      <w:proofErr w:type="spellEnd"/>
      <w:r w:rsidRPr="00710261">
        <w:t xml:space="preserve"> </w:t>
      </w:r>
      <w:proofErr w:type="spellStart"/>
      <w:r w:rsidRPr="00710261">
        <w:t>за</w:t>
      </w:r>
      <w:proofErr w:type="spellEnd"/>
      <w:r w:rsidRPr="00710261">
        <w:t xml:space="preserve"> </w:t>
      </w:r>
      <w:proofErr w:type="spellStart"/>
      <w:r w:rsidRPr="00710261">
        <w:t>доделу</w:t>
      </w:r>
      <w:proofErr w:type="spellEnd"/>
      <w:r w:rsidRPr="00710261">
        <w:t xml:space="preserve"> </w:t>
      </w:r>
      <w:proofErr w:type="spellStart"/>
      <w:r w:rsidRPr="00710261">
        <w:t>бесповратних</w:t>
      </w:r>
      <w:proofErr w:type="spellEnd"/>
      <w:r w:rsidRPr="00710261">
        <w:t xml:space="preserve"> </w:t>
      </w:r>
      <w:proofErr w:type="spellStart"/>
      <w:r w:rsidRPr="00710261">
        <w:t>средстава</w:t>
      </w:r>
      <w:proofErr w:type="spellEnd"/>
      <w:r w:rsidRPr="00710261">
        <w:t xml:space="preserve"> </w:t>
      </w:r>
      <w:proofErr w:type="spellStart"/>
      <w:r w:rsidRPr="00710261">
        <w:t>н</w:t>
      </w:r>
      <w:r>
        <w:t>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поднете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оцена</w:t>
      </w:r>
      <w:proofErr w:type="spellEnd"/>
      <w:r>
        <w:t xml:space="preserve"> </w:t>
      </w:r>
      <w:proofErr w:type="spellStart"/>
      <w:r w:rsidRPr="00710261">
        <w:t>критеријума</w:t>
      </w:r>
      <w:proofErr w:type="spellEnd"/>
      <w:r w:rsidRPr="00710261"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овим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. </w:t>
      </w:r>
      <w:proofErr w:type="spellStart"/>
      <w:r>
        <w:t>Крутеријуми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бодују</w:t>
      </w:r>
      <w:proofErr w:type="spellEnd"/>
      <w:r>
        <w:t>:</w:t>
      </w:r>
    </w:p>
    <w:p w14:paraId="2EB6DB04" w14:textId="77777777" w:rsidR="001C331E" w:rsidRDefault="001C331E" w:rsidP="001C331E">
      <w:pPr>
        <w:spacing w:after="0"/>
        <w:ind w:left="361" w:firstLine="708"/>
        <w:jc w:val="both"/>
        <w:rPr>
          <w:color w:val="FF0000"/>
        </w:rPr>
      </w:pPr>
    </w:p>
    <w:p w14:paraId="37FCFD6C" w14:textId="77777777" w:rsidR="00CB10EC" w:rsidRPr="00FD3737" w:rsidRDefault="001C331E" w:rsidP="001C331E">
      <w:pPr>
        <w:pStyle w:val="ListParagraph"/>
        <w:numPr>
          <w:ilvl w:val="0"/>
          <w:numId w:val="14"/>
        </w:numPr>
        <w:spacing w:after="0"/>
        <w:jc w:val="both"/>
      </w:pPr>
      <w:proofErr w:type="spellStart"/>
      <w:r w:rsidRPr="00FD3737">
        <w:t>Старост</w:t>
      </w:r>
      <w:proofErr w:type="spellEnd"/>
      <w:r w:rsidRPr="00FD3737">
        <w:t xml:space="preserve"> </w:t>
      </w:r>
      <w:proofErr w:type="spellStart"/>
      <w:r w:rsidRPr="00FD3737">
        <w:t>подносиоца</w:t>
      </w:r>
      <w:proofErr w:type="spellEnd"/>
      <w:r w:rsidRPr="00FD3737">
        <w:t xml:space="preserve"> </w:t>
      </w:r>
      <w:proofErr w:type="spellStart"/>
      <w:r w:rsidRPr="00FD3737">
        <w:t>захтева</w:t>
      </w:r>
      <w:proofErr w:type="spellEnd"/>
      <w:r w:rsidRPr="00FD3737">
        <w:t>:</w:t>
      </w:r>
      <w:r w:rsidR="00CB10EC" w:rsidRPr="00FD3737">
        <w:t xml:space="preserve"> </w:t>
      </w:r>
    </w:p>
    <w:p w14:paraId="7F92F152" w14:textId="77777777" w:rsidR="00EB4F41" w:rsidRPr="00FD3737" w:rsidRDefault="003D3225" w:rsidP="001C331E">
      <w:pPr>
        <w:spacing w:after="0"/>
        <w:ind w:firstLine="708"/>
        <w:jc w:val="both"/>
      </w:pPr>
      <w:r w:rsidRPr="00FD3737">
        <w:t>18-25 – 10</w:t>
      </w:r>
      <w:r w:rsidR="00CB10EC" w:rsidRPr="00FD3737">
        <w:t xml:space="preserve"> </w:t>
      </w:r>
      <w:proofErr w:type="spellStart"/>
      <w:r w:rsidR="00CB10EC" w:rsidRPr="00FD3737">
        <w:t>бодова</w:t>
      </w:r>
      <w:proofErr w:type="spellEnd"/>
    </w:p>
    <w:p w14:paraId="4340D5DE" w14:textId="77777777" w:rsidR="006C5EB5" w:rsidRPr="00FD3737" w:rsidRDefault="003D3225" w:rsidP="001C331E">
      <w:pPr>
        <w:spacing w:after="0"/>
        <w:ind w:left="361" w:firstLine="347"/>
        <w:jc w:val="both"/>
      </w:pPr>
      <w:r w:rsidRPr="00FD3737">
        <w:t>26-35 – 5</w:t>
      </w:r>
      <w:r w:rsidR="006C5EB5" w:rsidRPr="00FD3737">
        <w:t xml:space="preserve"> </w:t>
      </w:r>
      <w:proofErr w:type="spellStart"/>
      <w:r w:rsidR="006C5EB5" w:rsidRPr="00FD3737">
        <w:t>бодова</w:t>
      </w:r>
      <w:proofErr w:type="spellEnd"/>
    </w:p>
    <w:p w14:paraId="295981E3" w14:textId="77777777" w:rsidR="00BE63E9" w:rsidRDefault="003D3225" w:rsidP="00BE63E9">
      <w:pPr>
        <w:pStyle w:val="ListParagraph"/>
        <w:numPr>
          <w:ilvl w:val="1"/>
          <w:numId w:val="15"/>
        </w:numPr>
        <w:spacing w:after="0"/>
        <w:jc w:val="both"/>
      </w:pPr>
      <w:r w:rsidRPr="00FD3737">
        <w:t xml:space="preserve">– 3 </w:t>
      </w:r>
      <w:proofErr w:type="spellStart"/>
      <w:r w:rsidRPr="00FD3737">
        <w:t>бод</w:t>
      </w:r>
      <w:r w:rsidR="00BE63E9" w:rsidRPr="00FD3737">
        <w:t>а</w:t>
      </w:r>
      <w:proofErr w:type="spellEnd"/>
    </w:p>
    <w:p w14:paraId="69D8ABF1" w14:textId="78150D5D" w:rsidR="00D84D22" w:rsidRDefault="00D84D22" w:rsidP="00D84D22">
      <w:pPr>
        <w:spacing w:after="0"/>
        <w:ind w:left="708"/>
        <w:jc w:val="both"/>
        <w:rPr>
          <w:lang w:val="sr-Cyrl-RS"/>
        </w:rPr>
      </w:pPr>
      <w:r>
        <w:rPr>
          <w:lang w:val="sr-Cyrl-RS"/>
        </w:rPr>
        <w:t xml:space="preserve">Више од 40 – </w:t>
      </w:r>
      <w:r w:rsidR="00C827F7">
        <w:t>1</w:t>
      </w:r>
      <w:r>
        <w:rPr>
          <w:lang w:val="sr-Cyrl-RS"/>
        </w:rPr>
        <w:t xml:space="preserve"> бодова</w:t>
      </w:r>
    </w:p>
    <w:p w14:paraId="0214D334" w14:textId="77777777" w:rsidR="002D771D" w:rsidRPr="00FD3737" w:rsidRDefault="002D771D" w:rsidP="00637E9B">
      <w:pPr>
        <w:spacing w:after="0"/>
        <w:jc w:val="both"/>
      </w:pPr>
    </w:p>
    <w:p w14:paraId="73F72391" w14:textId="7546F640" w:rsidR="002D771D" w:rsidRPr="00BF2448" w:rsidRDefault="002D771D" w:rsidP="002D771D">
      <w:pPr>
        <w:pStyle w:val="ListParagraph"/>
        <w:numPr>
          <w:ilvl w:val="0"/>
          <w:numId w:val="14"/>
        </w:numPr>
        <w:spacing w:after="0"/>
        <w:jc w:val="both"/>
        <w:rPr>
          <w:color w:val="000000" w:themeColor="text1"/>
        </w:rPr>
      </w:pPr>
      <w:proofErr w:type="spellStart"/>
      <w:r w:rsidRPr="00BF2448">
        <w:rPr>
          <w:color w:val="000000" w:themeColor="text1"/>
        </w:rPr>
        <w:t>Површина</w:t>
      </w:r>
      <w:proofErr w:type="spellEnd"/>
      <w:r w:rsidRPr="00BF2448">
        <w:rPr>
          <w:color w:val="000000" w:themeColor="text1"/>
        </w:rPr>
        <w:t xml:space="preserve"> </w:t>
      </w:r>
      <w:proofErr w:type="spellStart"/>
      <w:r w:rsidRPr="00BF2448">
        <w:rPr>
          <w:color w:val="000000" w:themeColor="text1"/>
        </w:rPr>
        <w:t>парцеле</w:t>
      </w:r>
      <w:proofErr w:type="spellEnd"/>
      <w:r w:rsidRPr="00BF2448">
        <w:rPr>
          <w:color w:val="000000" w:themeColor="text1"/>
        </w:rPr>
        <w:t xml:space="preserve"> у </w:t>
      </w:r>
      <w:proofErr w:type="spellStart"/>
      <w:r w:rsidRPr="00BF2448">
        <w:rPr>
          <w:color w:val="000000" w:themeColor="text1"/>
        </w:rPr>
        <w:t>власништву</w:t>
      </w:r>
      <w:proofErr w:type="spellEnd"/>
      <w:r w:rsidRPr="00BF2448">
        <w:rPr>
          <w:color w:val="000000" w:themeColor="text1"/>
        </w:rPr>
        <w:t xml:space="preserve"> </w:t>
      </w:r>
      <w:proofErr w:type="spellStart"/>
      <w:r w:rsidRPr="00BF2448">
        <w:rPr>
          <w:color w:val="000000" w:themeColor="text1"/>
        </w:rPr>
        <w:t>или</w:t>
      </w:r>
      <w:proofErr w:type="spellEnd"/>
      <w:r w:rsidRPr="00BF2448">
        <w:rPr>
          <w:color w:val="000000" w:themeColor="text1"/>
        </w:rPr>
        <w:t xml:space="preserve"> </w:t>
      </w:r>
      <w:proofErr w:type="spellStart"/>
      <w:r w:rsidRPr="00BF2448">
        <w:rPr>
          <w:color w:val="000000" w:themeColor="text1"/>
        </w:rPr>
        <w:t>закупу</w:t>
      </w:r>
      <w:proofErr w:type="spellEnd"/>
      <w:r w:rsidRPr="00BF2448">
        <w:rPr>
          <w:color w:val="000000" w:themeColor="text1"/>
        </w:rPr>
        <w:t xml:space="preserve"> :</w:t>
      </w:r>
    </w:p>
    <w:p w14:paraId="6B1C5BED" w14:textId="7DD97460" w:rsidR="002D771D" w:rsidRPr="00BF2448" w:rsidRDefault="00D84D22" w:rsidP="002D771D">
      <w:pPr>
        <w:pStyle w:val="ListParagraph"/>
        <w:spacing w:after="0"/>
        <w:jc w:val="both"/>
        <w:rPr>
          <w:color w:val="000000" w:themeColor="text1"/>
        </w:rPr>
      </w:pPr>
      <w:r w:rsidRPr="00BF2448">
        <w:rPr>
          <w:color w:val="000000" w:themeColor="text1"/>
          <w:lang w:val="sr-Cyrl-RS"/>
        </w:rPr>
        <w:t>до</w:t>
      </w:r>
      <w:r w:rsidR="002D771D" w:rsidRPr="00BF2448">
        <w:rPr>
          <w:color w:val="000000" w:themeColor="text1"/>
        </w:rPr>
        <w:t xml:space="preserve"> 2 </w:t>
      </w:r>
      <w:proofErr w:type="spellStart"/>
      <w:r w:rsidR="002D771D" w:rsidRPr="00BF2448">
        <w:rPr>
          <w:color w:val="000000" w:themeColor="text1"/>
        </w:rPr>
        <w:t>ха</w:t>
      </w:r>
      <w:proofErr w:type="spellEnd"/>
      <w:r w:rsidR="002D771D" w:rsidRPr="00BF2448">
        <w:rPr>
          <w:color w:val="000000" w:themeColor="text1"/>
        </w:rPr>
        <w:t xml:space="preserve"> – 1</w:t>
      </w:r>
      <w:r w:rsidR="00637E9B" w:rsidRPr="00BF2448">
        <w:rPr>
          <w:color w:val="000000" w:themeColor="text1"/>
          <w:lang w:val="sr-Cyrl-RS"/>
        </w:rPr>
        <w:t>5</w:t>
      </w:r>
      <w:r w:rsidR="002D771D" w:rsidRPr="00BF2448">
        <w:rPr>
          <w:color w:val="000000" w:themeColor="text1"/>
        </w:rPr>
        <w:t xml:space="preserve"> </w:t>
      </w:r>
      <w:proofErr w:type="spellStart"/>
      <w:r w:rsidR="002D771D" w:rsidRPr="00BF2448">
        <w:rPr>
          <w:color w:val="000000" w:themeColor="text1"/>
        </w:rPr>
        <w:t>бодова</w:t>
      </w:r>
      <w:proofErr w:type="spellEnd"/>
    </w:p>
    <w:p w14:paraId="39FF7362" w14:textId="3DA02E6E" w:rsidR="002D771D" w:rsidRPr="00BF2448" w:rsidRDefault="002D771D" w:rsidP="002D771D">
      <w:pPr>
        <w:pStyle w:val="ListParagraph"/>
        <w:spacing w:after="0"/>
        <w:jc w:val="both"/>
        <w:rPr>
          <w:color w:val="000000" w:themeColor="text1"/>
        </w:rPr>
      </w:pPr>
      <w:r w:rsidRPr="00BF2448">
        <w:rPr>
          <w:color w:val="000000" w:themeColor="text1"/>
        </w:rPr>
        <w:t xml:space="preserve">2,1 </w:t>
      </w:r>
      <w:proofErr w:type="spellStart"/>
      <w:r w:rsidRPr="00BF2448">
        <w:rPr>
          <w:color w:val="000000" w:themeColor="text1"/>
        </w:rPr>
        <w:t>ха</w:t>
      </w:r>
      <w:proofErr w:type="spellEnd"/>
      <w:r w:rsidRPr="00BF2448">
        <w:rPr>
          <w:color w:val="000000" w:themeColor="text1"/>
        </w:rPr>
        <w:t xml:space="preserve"> – 5 </w:t>
      </w:r>
      <w:proofErr w:type="spellStart"/>
      <w:r w:rsidRPr="00BF2448">
        <w:rPr>
          <w:color w:val="000000" w:themeColor="text1"/>
        </w:rPr>
        <w:t>ха</w:t>
      </w:r>
      <w:proofErr w:type="spellEnd"/>
      <w:r w:rsidRPr="00BF2448">
        <w:rPr>
          <w:color w:val="000000" w:themeColor="text1"/>
        </w:rPr>
        <w:t xml:space="preserve"> – </w:t>
      </w:r>
      <w:r w:rsidR="00637E9B" w:rsidRPr="00BF2448">
        <w:rPr>
          <w:color w:val="000000" w:themeColor="text1"/>
          <w:lang w:val="sr-Cyrl-RS"/>
        </w:rPr>
        <w:t>12</w:t>
      </w:r>
      <w:r w:rsidRPr="00BF2448">
        <w:rPr>
          <w:color w:val="000000" w:themeColor="text1"/>
        </w:rPr>
        <w:t xml:space="preserve"> </w:t>
      </w:r>
      <w:proofErr w:type="spellStart"/>
      <w:r w:rsidRPr="00BF2448">
        <w:rPr>
          <w:color w:val="000000" w:themeColor="text1"/>
        </w:rPr>
        <w:t>бодова</w:t>
      </w:r>
      <w:proofErr w:type="spellEnd"/>
    </w:p>
    <w:p w14:paraId="17FA39D1" w14:textId="46C1026B" w:rsidR="002D771D" w:rsidRPr="00BF2448" w:rsidRDefault="002D771D" w:rsidP="002D771D">
      <w:pPr>
        <w:pStyle w:val="ListParagraph"/>
        <w:spacing w:after="0"/>
        <w:jc w:val="both"/>
        <w:rPr>
          <w:color w:val="000000" w:themeColor="text1"/>
        </w:rPr>
      </w:pPr>
      <w:r w:rsidRPr="00BF2448">
        <w:rPr>
          <w:color w:val="000000" w:themeColor="text1"/>
        </w:rPr>
        <w:t xml:space="preserve">5,1 </w:t>
      </w:r>
      <w:proofErr w:type="spellStart"/>
      <w:r w:rsidRPr="00BF2448">
        <w:rPr>
          <w:color w:val="000000" w:themeColor="text1"/>
        </w:rPr>
        <w:t>ха</w:t>
      </w:r>
      <w:proofErr w:type="spellEnd"/>
      <w:r w:rsidRPr="00BF2448">
        <w:rPr>
          <w:color w:val="000000" w:themeColor="text1"/>
        </w:rPr>
        <w:t xml:space="preserve"> - 10 </w:t>
      </w:r>
      <w:proofErr w:type="spellStart"/>
      <w:r w:rsidRPr="00BF2448">
        <w:rPr>
          <w:color w:val="000000" w:themeColor="text1"/>
        </w:rPr>
        <w:t>ха</w:t>
      </w:r>
      <w:proofErr w:type="spellEnd"/>
      <w:r w:rsidRPr="00BF2448">
        <w:rPr>
          <w:color w:val="000000" w:themeColor="text1"/>
        </w:rPr>
        <w:t xml:space="preserve"> – </w:t>
      </w:r>
      <w:r w:rsidR="00637E9B" w:rsidRPr="00BF2448">
        <w:rPr>
          <w:color w:val="000000" w:themeColor="text1"/>
          <w:lang w:val="sr-Cyrl-RS"/>
        </w:rPr>
        <w:t>8</w:t>
      </w:r>
      <w:r w:rsidRPr="00BF2448">
        <w:rPr>
          <w:color w:val="000000" w:themeColor="text1"/>
        </w:rPr>
        <w:t xml:space="preserve"> </w:t>
      </w:r>
      <w:proofErr w:type="spellStart"/>
      <w:r w:rsidRPr="00BF2448">
        <w:rPr>
          <w:color w:val="000000" w:themeColor="text1"/>
        </w:rPr>
        <w:t>бодова</w:t>
      </w:r>
      <w:proofErr w:type="spellEnd"/>
    </w:p>
    <w:p w14:paraId="7588B7C7" w14:textId="4A86E926" w:rsidR="002D771D" w:rsidRPr="00BF2448" w:rsidRDefault="002D771D" w:rsidP="002D771D">
      <w:pPr>
        <w:pStyle w:val="ListParagraph"/>
        <w:spacing w:after="0"/>
        <w:jc w:val="both"/>
        <w:rPr>
          <w:color w:val="000000" w:themeColor="text1"/>
        </w:rPr>
      </w:pPr>
      <w:r w:rsidRPr="00BF2448">
        <w:rPr>
          <w:color w:val="000000" w:themeColor="text1"/>
        </w:rPr>
        <w:t xml:space="preserve">10,1 </w:t>
      </w:r>
      <w:proofErr w:type="spellStart"/>
      <w:r w:rsidRPr="00BF2448">
        <w:rPr>
          <w:color w:val="000000" w:themeColor="text1"/>
        </w:rPr>
        <w:t>ха</w:t>
      </w:r>
      <w:proofErr w:type="spellEnd"/>
      <w:r w:rsidRPr="00BF2448">
        <w:rPr>
          <w:color w:val="000000" w:themeColor="text1"/>
        </w:rPr>
        <w:t xml:space="preserve"> – 20 </w:t>
      </w:r>
      <w:proofErr w:type="spellStart"/>
      <w:r w:rsidRPr="00BF2448">
        <w:rPr>
          <w:color w:val="000000" w:themeColor="text1"/>
        </w:rPr>
        <w:t>ха</w:t>
      </w:r>
      <w:proofErr w:type="spellEnd"/>
      <w:r w:rsidRPr="00BF2448">
        <w:rPr>
          <w:color w:val="000000" w:themeColor="text1"/>
        </w:rPr>
        <w:t xml:space="preserve"> – </w:t>
      </w:r>
      <w:r w:rsidR="00637E9B" w:rsidRPr="00BF2448">
        <w:rPr>
          <w:color w:val="000000" w:themeColor="text1"/>
          <w:lang w:val="sr-Cyrl-RS"/>
        </w:rPr>
        <w:t>5</w:t>
      </w:r>
      <w:r w:rsidRPr="00BF2448">
        <w:rPr>
          <w:color w:val="000000" w:themeColor="text1"/>
        </w:rPr>
        <w:t xml:space="preserve"> </w:t>
      </w:r>
      <w:proofErr w:type="spellStart"/>
      <w:r w:rsidRPr="00BF2448">
        <w:rPr>
          <w:color w:val="000000" w:themeColor="text1"/>
        </w:rPr>
        <w:t>бода</w:t>
      </w:r>
      <w:proofErr w:type="spellEnd"/>
    </w:p>
    <w:p w14:paraId="18FF379E" w14:textId="77A19A28" w:rsidR="002D771D" w:rsidRPr="00BF2448" w:rsidRDefault="002D771D" w:rsidP="002D771D">
      <w:pPr>
        <w:pStyle w:val="ListParagraph"/>
        <w:spacing w:after="0"/>
        <w:jc w:val="both"/>
        <w:rPr>
          <w:color w:val="000000" w:themeColor="text1"/>
        </w:rPr>
      </w:pPr>
      <w:proofErr w:type="spellStart"/>
      <w:r w:rsidRPr="00BF2448">
        <w:rPr>
          <w:color w:val="000000" w:themeColor="text1"/>
        </w:rPr>
        <w:t>више</w:t>
      </w:r>
      <w:proofErr w:type="spellEnd"/>
      <w:r w:rsidRPr="00BF2448">
        <w:rPr>
          <w:color w:val="000000" w:themeColor="text1"/>
        </w:rPr>
        <w:t xml:space="preserve"> </w:t>
      </w:r>
      <w:proofErr w:type="spellStart"/>
      <w:r w:rsidRPr="00BF2448">
        <w:rPr>
          <w:color w:val="000000" w:themeColor="text1"/>
        </w:rPr>
        <w:t>од</w:t>
      </w:r>
      <w:proofErr w:type="spellEnd"/>
      <w:r w:rsidRPr="00BF2448">
        <w:rPr>
          <w:color w:val="000000" w:themeColor="text1"/>
        </w:rPr>
        <w:t xml:space="preserve"> 20,1 </w:t>
      </w:r>
      <w:proofErr w:type="spellStart"/>
      <w:r w:rsidRPr="00BF2448">
        <w:rPr>
          <w:color w:val="000000" w:themeColor="text1"/>
        </w:rPr>
        <w:t>ха</w:t>
      </w:r>
      <w:proofErr w:type="spellEnd"/>
      <w:r w:rsidRPr="00BF2448">
        <w:rPr>
          <w:color w:val="000000" w:themeColor="text1"/>
        </w:rPr>
        <w:t xml:space="preserve"> – </w:t>
      </w:r>
      <w:r w:rsidR="00C827F7">
        <w:rPr>
          <w:color w:val="000000" w:themeColor="text1"/>
        </w:rPr>
        <w:t>1</w:t>
      </w:r>
      <w:r w:rsidRPr="00BF2448">
        <w:rPr>
          <w:color w:val="000000" w:themeColor="text1"/>
        </w:rPr>
        <w:t xml:space="preserve"> </w:t>
      </w:r>
      <w:proofErr w:type="spellStart"/>
      <w:r w:rsidRPr="00BF2448">
        <w:rPr>
          <w:color w:val="000000" w:themeColor="text1"/>
        </w:rPr>
        <w:t>бод</w:t>
      </w:r>
      <w:proofErr w:type="spellEnd"/>
      <w:r w:rsidRPr="00BF2448">
        <w:rPr>
          <w:color w:val="000000" w:themeColor="text1"/>
        </w:rPr>
        <w:t xml:space="preserve">  </w:t>
      </w:r>
    </w:p>
    <w:p w14:paraId="120578A6" w14:textId="77777777" w:rsidR="00BE63E9" w:rsidRPr="00FD3737" w:rsidRDefault="00BE63E9" w:rsidP="006C5EB5">
      <w:pPr>
        <w:pStyle w:val="ListParagraph"/>
        <w:spacing w:after="0"/>
        <w:ind w:left="1069"/>
        <w:jc w:val="both"/>
      </w:pPr>
    </w:p>
    <w:p w14:paraId="76F24062" w14:textId="4703FE3F" w:rsidR="001C331E" w:rsidRPr="00BF2448" w:rsidRDefault="00BE63E9" w:rsidP="001C331E">
      <w:pPr>
        <w:pStyle w:val="ListParagraph"/>
        <w:numPr>
          <w:ilvl w:val="0"/>
          <w:numId w:val="14"/>
        </w:numPr>
        <w:spacing w:after="0"/>
        <w:jc w:val="both"/>
      </w:pPr>
      <w:proofErr w:type="spellStart"/>
      <w:r w:rsidRPr="00BF2448">
        <w:t>Подносилац</w:t>
      </w:r>
      <w:proofErr w:type="spellEnd"/>
      <w:r w:rsidRPr="00BF2448">
        <w:t xml:space="preserve"> </w:t>
      </w:r>
      <w:proofErr w:type="spellStart"/>
      <w:r w:rsidRPr="00BF2448">
        <w:t>пријаве</w:t>
      </w:r>
      <w:proofErr w:type="spellEnd"/>
      <w:r w:rsidRPr="00BF2448">
        <w:t xml:space="preserve"> </w:t>
      </w:r>
      <w:proofErr w:type="spellStart"/>
      <w:r w:rsidRPr="00BF2448">
        <w:t>је</w:t>
      </w:r>
      <w:proofErr w:type="spellEnd"/>
      <w:r w:rsidRPr="00BF2448">
        <w:t xml:space="preserve"> </w:t>
      </w:r>
      <w:proofErr w:type="spellStart"/>
      <w:r w:rsidRPr="00BF2448">
        <w:t>жена</w:t>
      </w:r>
      <w:proofErr w:type="spellEnd"/>
      <w:r w:rsidRPr="00BF2448">
        <w:t xml:space="preserve"> –</w:t>
      </w:r>
      <w:r w:rsidR="003D3225" w:rsidRPr="00BF2448">
        <w:t xml:space="preserve"> </w:t>
      </w:r>
      <w:r w:rsidR="00C827F7">
        <w:t>5</w:t>
      </w:r>
      <w:r w:rsidRPr="00BF2448">
        <w:t xml:space="preserve"> </w:t>
      </w:r>
      <w:proofErr w:type="spellStart"/>
      <w:r w:rsidRPr="00BF2448">
        <w:t>бодова</w:t>
      </w:r>
      <w:proofErr w:type="spellEnd"/>
    </w:p>
    <w:p w14:paraId="469CE5C3" w14:textId="77777777" w:rsidR="00BE63E9" w:rsidRPr="00FD3737" w:rsidRDefault="00BE63E9" w:rsidP="00BE63E9">
      <w:pPr>
        <w:pStyle w:val="ListParagraph"/>
        <w:spacing w:after="0"/>
        <w:jc w:val="both"/>
      </w:pPr>
    </w:p>
    <w:p w14:paraId="0C2754EA" w14:textId="77777777" w:rsidR="00EB4F41" w:rsidRPr="00FD3737" w:rsidRDefault="00EB4F41" w:rsidP="001C331E">
      <w:pPr>
        <w:pStyle w:val="ListParagraph"/>
        <w:numPr>
          <w:ilvl w:val="0"/>
          <w:numId w:val="14"/>
        </w:numPr>
        <w:spacing w:after="0"/>
        <w:jc w:val="both"/>
      </w:pPr>
      <w:proofErr w:type="spellStart"/>
      <w:r w:rsidRPr="00FD3737">
        <w:t>Број</w:t>
      </w:r>
      <w:proofErr w:type="spellEnd"/>
      <w:r w:rsidRPr="00FD3737">
        <w:t xml:space="preserve"> </w:t>
      </w:r>
      <w:proofErr w:type="spellStart"/>
      <w:r w:rsidRPr="00FD3737">
        <w:t>чланова</w:t>
      </w:r>
      <w:proofErr w:type="spellEnd"/>
      <w:r w:rsidRPr="00FD3737">
        <w:t xml:space="preserve">  </w:t>
      </w:r>
      <w:proofErr w:type="spellStart"/>
      <w:r w:rsidRPr="00FD3737">
        <w:t>регистрованог</w:t>
      </w:r>
      <w:proofErr w:type="spellEnd"/>
      <w:r w:rsidRPr="00FD3737">
        <w:t xml:space="preserve"> </w:t>
      </w:r>
      <w:proofErr w:type="spellStart"/>
      <w:r w:rsidRPr="00FD3737">
        <w:t>пољопривредног</w:t>
      </w:r>
      <w:proofErr w:type="spellEnd"/>
      <w:r w:rsidRPr="00FD3737">
        <w:t xml:space="preserve"> </w:t>
      </w:r>
      <w:proofErr w:type="spellStart"/>
      <w:r w:rsidRPr="00FD3737">
        <w:t>газдинства</w:t>
      </w:r>
      <w:proofErr w:type="spellEnd"/>
      <w:r w:rsidR="001C331E" w:rsidRPr="00FD3737">
        <w:t xml:space="preserve"> </w:t>
      </w:r>
    </w:p>
    <w:p w14:paraId="5BF15E23" w14:textId="77777777" w:rsidR="001C331E" w:rsidRPr="00FD3737" w:rsidRDefault="001C331E" w:rsidP="001C331E">
      <w:pPr>
        <w:pStyle w:val="ListParagraph"/>
        <w:spacing w:after="0"/>
        <w:jc w:val="both"/>
      </w:pPr>
      <w:proofErr w:type="spellStart"/>
      <w:r w:rsidRPr="00FD3737">
        <w:t>сваки</w:t>
      </w:r>
      <w:proofErr w:type="spellEnd"/>
      <w:r w:rsidRPr="00FD3737">
        <w:t xml:space="preserve"> </w:t>
      </w:r>
      <w:proofErr w:type="spellStart"/>
      <w:r w:rsidRPr="00FD3737">
        <w:t>члан</w:t>
      </w:r>
      <w:proofErr w:type="spellEnd"/>
      <w:r w:rsidRPr="00FD3737">
        <w:t xml:space="preserve"> </w:t>
      </w:r>
      <w:proofErr w:type="spellStart"/>
      <w:r w:rsidRPr="00FD3737">
        <w:t>се</w:t>
      </w:r>
      <w:proofErr w:type="spellEnd"/>
      <w:r w:rsidRPr="00FD3737">
        <w:t xml:space="preserve"> </w:t>
      </w:r>
      <w:proofErr w:type="spellStart"/>
      <w:r w:rsidRPr="00FD3737">
        <w:t>бодује</w:t>
      </w:r>
      <w:proofErr w:type="spellEnd"/>
      <w:r w:rsidRPr="00FD3737">
        <w:t xml:space="preserve"> </w:t>
      </w:r>
      <w:proofErr w:type="spellStart"/>
      <w:r w:rsidRPr="00FD3737">
        <w:t>са</w:t>
      </w:r>
      <w:proofErr w:type="spellEnd"/>
      <w:r w:rsidRPr="00FD3737">
        <w:t xml:space="preserve"> 2 </w:t>
      </w:r>
      <w:proofErr w:type="spellStart"/>
      <w:r w:rsidRPr="00FD3737">
        <w:t>бода</w:t>
      </w:r>
      <w:proofErr w:type="spellEnd"/>
      <w:r w:rsidRPr="00FD3737">
        <w:t xml:space="preserve"> – </w:t>
      </w:r>
      <w:proofErr w:type="spellStart"/>
      <w:r w:rsidRPr="00FD3737">
        <w:t>максимално</w:t>
      </w:r>
      <w:proofErr w:type="spellEnd"/>
      <w:r w:rsidRPr="00FD3737">
        <w:t xml:space="preserve"> 10 </w:t>
      </w:r>
      <w:proofErr w:type="spellStart"/>
      <w:r w:rsidRPr="00FD3737">
        <w:t>бодова</w:t>
      </w:r>
      <w:proofErr w:type="spellEnd"/>
    </w:p>
    <w:p w14:paraId="55B54958" w14:textId="77777777" w:rsidR="00BE63E9" w:rsidRPr="00FD3737" w:rsidRDefault="00BE63E9" w:rsidP="001C331E">
      <w:pPr>
        <w:pStyle w:val="ListParagraph"/>
        <w:spacing w:after="0"/>
        <w:jc w:val="both"/>
      </w:pPr>
    </w:p>
    <w:p w14:paraId="26CB8CA3" w14:textId="2A5754B2" w:rsidR="00BE63E9" w:rsidRPr="00BF2448" w:rsidRDefault="00EB4F41" w:rsidP="001C331E">
      <w:pPr>
        <w:pStyle w:val="ListParagraph"/>
        <w:numPr>
          <w:ilvl w:val="0"/>
          <w:numId w:val="14"/>
        </w:numPr>
        <w:spacing w:after="0"/>
        <w:jc w:val="both"/>
      </w:pPr>
      <w:proofErr w:type="spellStart"/>
      <w:r w:rsidRPr="00BF2448">
        <w:t>Подносилац</w:t>
      </w:r>
      <w:proofErr w:type="spellEnd"/>
      <w:r w:rsidRPr="00BF2448">
        <w:t xml:space="preserve"> </w:t>
      </w:r>
      <w:proofErr w:type="spellStart"/>
      <w:r w:rsidRPr="00BF2448">
        <w:t>пријаве</w:t>
      </w:r>
      <w:proofErr w:type="spellEnd"/>
      <w:r w:rsidRPr="00BF2448">
        <w:t xml:space="preserve"> </w:t>
      </w:r>
      <w:proofErr w:type="spellStart"/>
      <w:r w:rsidRPr="00BF2448">
        <w:t>је</w:t>
      </w:r>
      <w:proofErr w:type="spellEnd"/>
      <w:r w:rsidRPr="00BF2448">
        <w:t xml:space="preserve"> </w:t>
      </w:r>
      <w:proofErr w:type="spellStart"/>
      <w:r w:rsidRPr="00BF2448">
        <w:t>члан</w:t>
      </w:r>
      <w:proofErr w:type="spellEnd"/>
      <w:r w:rsidRPr="00BF2448">
        <w:t xml:space="preserve"> </w:t>
      </w:r>
      <w:proofErr w:type="spellStart"/>
      <w:r w:rsidRPr="00BF2448">
        <w:t>удружења</w:t>
      </w:r>
      <w:proofErr w:type="spellEnd"/>
      <w:r w:rsidRPr="00BF2448">
        <w:t xml:space="preserve"> </w:t>
      </w:r>
      <w:proofErr w:type="spellStart"/>
      <w:r w:rsidRPr="00BF2448">
        <w:t>пољопривредних</w:t>
      </w:r>
      <w:proofErr w:type="spellEnd"/>
      <w:r w:rsidRPr="00BF2448">
        <w:t xml:space="preserve"> </w:t>
      </w:r>
      <w:proofErr w:type="spellStart"/>
      <w:r w:rsidRPr="00BF2448">
        <w:t>произвођача</w:t>
      </w:r>
      <w:proofErr w:type="spellEnd"/>
      <w:r w:rsidRPr="00BF2448">
        <w:t xml:space="preserve"> </w:t>
      </w:r>
      <w:proofErr w:type="spellStart"/>
      <w:r w:rsidRPr="00BF2448">
        <w:t>или</w:t>
      </w:r>
      <w:proofErr w:type="spellEnd"/>
      <w:r w:rsidRPr="00BF2448">
        <w:t xml:space="preserve"> </w:t>
      </w:r>
      <w:proofErr w:type="spellStart"/>
      <w:r w:rsidRPr="00BF2448">
        <w:t>члан</w:t>
      </w:r>
      <w:proofErr w:type="spellEnd"/>
      <w:r w:rsidRPr="00BF2448">
        <w:t xml:space="preserve"> </w:t>
      </w:r>
      <w:proofErr w:type="spellStart"/>
      <w:r w:rsidRPr="00BF2448">
        <w:t>задруге</w:t>
      </w:r>
      <w:proofErr w:type="spellEnd"/>
      <w:r w:rsidR="00CB10EC" w:rsidRPr="00BF2448">
        <w:t xml:space="preserve"> </w:t>
      </w:r>
      <w:r w:rsidR="006C5EB5" w:rsidRPr="00BF2448">
        <w:t xml:space="preserve">– </w:t>
      </w:r>
      <w:r w:rsidR="00C827F7">
        <w:t>5</w:t>
      </w:r>
      <w:r w:rsidR="006C5EB5" w:rsidRPr="00BF2448">
        <w:t xml:space="preserve"> </w:t>
      </w:r>
      <w:proofErr w:type="spellStart"/>
      <w:r w:rsidR="006C5EB5" w:rsidRPr="00BF2448">
        <w:t>бодова</w:t>
      </w:r>
      <w:proofErr w:type="spellEnd"/>
    </w:p>
    <w:p w14:paraId="0DED65FC" w14:textId="55005F42" w:rsidR="00BE63E9" w:rsidRPr="00FD3737" w:rsidRDefault="006C5EB5" w:rsidP="00637E9B">
      <w:pPr>
        <w:pStyle w:val="ListParagraph"/>
        <w:spacing w:after="0"/>
        <w:jc w:val="both"/>
      </w:pPr>
      <w:r w:rsidRPr="00FD3737">
        <w:t xml:space="preserve"> </w:t>
      </w:r>
    </w:p>
    <w:p w14:paraId="676E2E9D" w14:textId="40BBEAFF" w:rsidR="00EB4F41" w:rsidRDefault="00EB4F41" w:rsidP="001C331E">
      <w:pPr>
        <w:pStyle w:val="ListParagraph"/>
        <w:numPr>
          <w:ilvl w:val="0"/>
          <w:numId w:val="14"/>
        </w:numPr>
        <w:spacing w:after="0"/>
        <w:jc w:val="both"/>
      </w:pPr>
      <w:proofErr w:type="spellStart"/>
      <w:r w:rsidRPr="00FD3737">
        <w:t>О</w:t>
      </w:r>
      <w:r w:rsidR="006C5EB5" w:rsidRPr="00FD3737">
        <w:t>цена</w:t>
      </w:r>
      <w:proofErr w:type="spellEnd"/>
      <w:r w:rsidR="006C5EB5" w:rsidRPr="00FD3737">
        <w:t xml:space="preserve"> </w:t>
      </w:r>
      <w:proofErr w:type="spellStart"/>
      <w:r w:rsidR="006C5EB5" w:rsidRPr="00FD3737">
        <w:t>о</w:t>
      </w:r>
      <w:r w:rsidRPr="00FD3737">
        <w:t>држивост</w:t>
      </w:r>
      <w:r w:rsidR="006C5EB5" w:rsidRPr="00FD3737">
        <w:t>и</w:t>
      </w:r>
      <w:proofErr w:type="spellEnd"/>
      <w:r w:rsidRPr="00FD3737">
        <w:t xml:space="preserve"> </w:t>
      </w:r>
      <w:proofErr w:type="spellStart"/>
      <w:r w:rsidRPr="00FD3737">
        <w:t>инвест</w:t>
      </w:r>
      <w:r w:rsidR="00BE63E9" w:rsidRPr="00FD3737">
        <w:t>иције</w:t>
      </w:r>
      <w:proofErr w:type="spellEnd"/>
      <w:r w:rsidR="00BE63E9" w:rsidRPr="00FD3737">
        <w:t xml:space="preserve"> </w:t>
      </w:r>
      <w:proofErr w:type="spellStart"/>
      <w:r w:rsidR="00BE63E9" w:rsidRPr="00FD3737">
        <w:t>на</w:t>
      </w:r>
      <w:proofErr w:type="spellEnd"/>
      <w:r w:rsidR="00BE63E9" w:rsidRPr="00FD3737">
        <w:t xml:space="preserve"> </w:t>
      </w:r>
      <w:proofErr w:type="spellStart"/>
      <w:r w:rsidR="00BE63E9" w:rsidRPr="00FD3737">
        <w:t>основу</w:t>
      </w:r>
      <w:proofErr w:type="spellEnd"/>
      <w:r w:rsidR="00BE63E9" w:rsidRPr="00FD3737">
        <w:t xml:space="preserve"> </w:t>
      </w:r>
      <w:proofErr w:type="spellStart"/>
      <w:r w:rsidR="00BE63E9" w:rsidRPr="00FD3737">
        <w:t>циљева</w:t>
      </w:r>
      <w:proofErr w:type="spellEnd"/>
      <w:r w:rsidR="00BE63E9" w:rsidRPr="00FD3737">
        <w:t xml:space="preserve"> </w:t>
      </w:r>
      <w:proofErr w:type="spellStart"/>
      <w:r w:rsidR="00BE63E9" w:rsidRPr="00FD3737">
        <w:t>пројекта</w:t>
      </w:r>
      <w:proofErr w:type="spellEnd"/>
      <w:r w:rsidR="00BE63E9" w:rsidRPr="00FD3737">
        <w:t>:</w:t>
      </w:r>
    </w:p>
    <w:p w14:paraId="361C46B5" w14:textId="77777777" w:rsidR="00637E9B" w:rsidRDefault="00637E9B" w:rsidP="00637E9B">
      <w:pPr>
        <w:pStyle w:val="ListParagraph"/>
      </w:pPr>
    </w:p>
    <w:p w14:paraId="043310E8" w14:textId="3856DB29" w:rsidR="00637E9B" w:rsidRPr="00C827F7" w:rsidRDefault="00637E9B" w:rsidP="00637E9B">
      <w:pPr>
        <w:pStyle w:val="ListParagraph"/>
        <w:spacing w:after="0"/>
        <w:jc w:val="both"/>
      </w:pPr>
      <w:r w:rsidRPr="00BF2448">
        <w:rPr>
          <w:lang w:val="sr-Cyrl-RS"/>
        </w:rPr>
        <w:t>Врло висока-3</w:t>
      </w:r>
      <w:r w:rsidR="00C827F7">
        <w:t>5</w:t>
      </w:r>
    </w:p>
    <w:p w14:paraId="08FF3479" w14:textId="3C48280D" w:rsidR="00BE63E9" w:rsidRPr="00BF2448" w:rsidRDefault="00D84D22" w:rsidP="00BE63E9">
      <w:pPr>
        <w:pStyle w:val="ListParagraph"/>
        <w:spacing w:after="0"/>
        <w:jc w:val="both"/>
      </w:pPr>
      <w:proofErr w:type="spellStart"/>
      <w:r w:rsidRPr="00BF2448">
        <w:t>Висока</w:t>
      </w:r>
      <w:proofErr w:type="spellEnd"/>
      <w:r w:rsidRPr="00BF2448">
        <w:t xml:space="preserve"> – </w:t>
      </w:r>
      <w:r w:rsidR="00C827F7">
        <w:t>30</w:t>
      </w:r>
      <w:r w:rsidR="00BE63E9" w:rsidRPr="00BF2448">
        <w:t xml:space="preserve"> </w:t>
      </w:r>
      <w:proofErr w:type="spellStart"/>
      <w:r w:rsidR="00BE63E9" w:rsidRPr="00BF2448">
        <w:t>бодова</w:t>
      </w:r>
      <w:proofErr w:type="spellEnd"/>
    </w:p>
    <w:p w14:paraId="3CED3F31" w14:textId="6004D7E3" w:rsidR="00637E9B" w:rsidRPr="00BF2448" w:rsidRDefault="00637E9B" w:rsidP="00BE63E9">
      <w:pPr>
        <w:pStyle w:val="ListParagraph"/>
        <w:spacing w:after="0"/>
        <w:jc w:val="both"/>
        <w:rPr>
          <w:lang w:val="sr-Cyrl-RS"/>
        </w:rPr>
      </w:pPr>
      <w:r w:rsidRPr="00BF2448">
        <w:rPr>
          <w:lang w:val="sr-Cyrl-RS"/>
        </w:rPr>
        <w:t xml:space="preserve">Средње висока- </w:t>
      </w:r>
      <w:r w:rsidR="00C827F7">
        <w:t>25</w:t>
      </w:r>
      <w:r w:rsidRPr="00BF2448">
        <w:rPr>
          <w:lang w:val="sr-Cyrl-RS"/>
        </w:rPr>
        <w:t xml:space="preserve"> бодова</w:t>
      </w:r>
    </w:p>
    <w:p w14:paraId="08E67EEF" w14:textId="190FCA25" w:rsidR="00637E9B" w:rsidRPr="00BF2448" w:rsidRDefault="00D84D22" w:rsidP="00637E9B">
      <w:pPr>
        <w:pStyle w:val="ListParagraph"/>
        <w:spacing w:after="0"/>
        <w:jc w:val="both"/>
        <w:rPr>
          <w:lang w:val="sr-Cyrl-RS"/>
        </w:rPr>
      </w:pPr>
      <w:proofErr w:type="spellStart"/>
      <w:r w:rsidRPr="00BF2448">
        <w:t>Средња</w:t>
      </w:r>
      <w:proofErr w:type="spellEnd"/>
      <w:r w:rsidRPr="00BF2448">
        <w:t xml:space="preserve"> – </w:t>
      </w:r>
      <w:r w:rsidR="00C827F7">
        <w:t>20</w:t>
      </w:r>
      <w:r w:rsidR="00BE63E9" w:rsidRPr="00BF2448">
        <w:t xml:space="preserve"> </w:t>
      </w:r>
      <w:proofErr w:type="spellStart"/>
      <w:r w:rsidR="00BE63E9" w:rsidRPr="00BF2448">
        <w:t>бодова</w:t>
      </w:r>
      <w:proofErr w:type="spellEnd"/>
      <w:r w:rsidR="00637E9B" w:rsidRPr="00BF2448">
        <w:rPr>
          <w:lang w:val="sr-Cyrl-RS"/>
        </w:rPr>
        <w:t xml:space="preserve"> </w:t>
      </w:r>
    </w:p>
    <w:p w14:paraId="48391BBF" w14:textId="33BCAFD3" w:rsidR="00637E9B" w:rsidRPr="00C827F7" w:rsidRDefault="00637E9B" w:rsidP="00637E9B">
      <w:pPr>
        <w:pStyle w:val="ListParagraph"/>
        <w:spacing w:after="0"/>
        <w:jc w:val="both"/>
      </w:pPr>
      <w:r w:rsidRPr="00BF2448">
        <w:rPr>
          <w:lang w:val="sr-Cyrl-RS"/>
        </w:rPr>
        <w:t>Ниска-1</w:t>
      </w:r>
      <w:r w:rsidR="00C827F7">
        <w:t>5</w:t>
      </w:r>
    </w:p>
    <w:p w14:paraId="51C6458F" w14:textId="10E44883" w:rsidR="00BE63E9" w:rsidRPr="00BF2448" w:rsidRDefault="00637E9B" w:rsidP="00BE63E9">
      <w:pPr>
        <w:pStyle w:val="ListParagraph"/>
        <w:spacing w:after="0"/>
        <w:jc w:val="both"/>
      </w:pPr>
      <w:r w:rsidRPr="00BF2448">
        <w:rPr>
          <w:lang w:val="sr-Cyrl-RS"/>
        </w:rPr>
        <w:t>Пролазно</w:t>
      </w:r>
      <w:r w:rsidR="00BE63E9" w:rsidRPr="00BF2448">
        <w:t xml:space="preserve"> - </w:t>
      </w:r>
      <w:r w:rsidR="00C827F7">
        <w:t>10</w:t>
      </w:r>
      <w:r w:rsidR="00BE63E9" w:rsidRPr="00BF2448">
        <w:t xml:space="preserve"> </w:t>
      </w:r>
      <w:proofErr w:type="spellStart"/>
      <w:r w:rsidR="00BE63E9" w:rsidRPr="00BF2448">
        <w:t>бодова</w:t>
      </w:r>
      <w:proofErr w:type="spellEnd"/>
    </w:p>
    <w:p w14:paraId="3E676E11" w14:textId="46410D50" w:rsidR="00BE63E9" w:rsidRPr="00FD3737" w:rsidRDefault="00BE63E9" w:rsidP="00BE63E9">
      <w:pPr>
        <w:pStyle w:val="ListParagraph"/>
        <w:spacing w:after="0"/>
        <w:jc w:val="both"/>
      </w:pPr>
      <w:proofErr w:type="spellStart"/>
      <w:r w:rsidRPr="00BF2448">
        <w:t>Неодржива</w:t>
      </w:r>
      <w:proofErr w:type="spellEnd"/>
      <w:r w:rsidRPr="00BF2448">
        <w:t xml:space="preserve"> – </w:t>
      </w:r>
      <w:r w:rsidR="00C827F7">
        <w:t>5</w:t>
      </w:r>
      <w:r w:rsidRPr="00BF2448">
        <w:t xml:space="preserve"> </w:t>
      </w:r>
      <w:proofErr w:type="spellStart"/>
      <w:r w:rsidRPr="00BF2448">
        <w:t>бодова</w:t>
      </w:r>
      <w:proofErr w:type="spellEnd"/>
    </w:p>
    <w:p w14:paraId="20F66A54" w14:textId="77777777" w:rsidR="00BE63E9" w:rsidRPr="00FD3737" w:rsidRDefault="00BE63E9" w:rsidP="00BE63E9">
      <w:pPr>
        <w:pStyle w:val="ListParagraph"/>
        <w:spacing w:after="0"/>
        <w:jc w:val="both"/>
      </w:pPr>
    </w:p>
    <w:p w14:paraId="2859DE6D" w14:textId="696E8EB6" w:rsidR="002D771D" w:rsidRDefault="006C5EB5" w:rsidP="00D84D22">
      <w:pPr>
        <w:pStyle w:val="ListParagraph"/>
        <w:numPr>
          <w:ilvl w:val="0"/>
          <w:numId w:val="14"/>
        </w:numPr>
        <w:spacing w:after="0"/>
        <w:jc w:val="both"/>
      </w:pPr>
      <w:proofErr w:type="spellStart"/>
      <w:r w:rsidRPr="00FD3737">
        <w:t>Корисник</w:t>
      </w:r>
      <w:proofErr w:type="spellEnd"/>
      <w:r w:rsidRPr="00FD3737">
        <w:t xml:space="preserve"> </w:t>
      </w:r>
      <w:proofErr w:type="spellStart"/>
      <w:r w:rsidRPr="00FD3737">
        <w:t>је</w:t>
      </w:r>
      <w:proofErr w:type="spellEnd"/>
      <w:r w:rsidRPr="00FD3737">
        <w:t xml:space="preserve"> </w:t>
      </w:r>
      <w:proofErr w:type="spellStart"/>
      <w:r w:rsidRPr="00FD3737">
        <w:t>сертификован</w:t>
      </w:r>
      <w:proofErr w:type="spellEnd"/>
      <w:r w:rsidRPr="00FD3737">
        <w:t xml:space="preserve"> </w:t>
      </w:r>
      <w:proofErr w:type="spellStart"/>
      <w:r w:rsidRPr="00FD3737">
        <w:t>за</w:t>
      </w:r>
      <w:proofErr w:type="spellEnd"/>
      <w:r w:rsidRPr="00FD3737">
        <w:t xml:space="preserve"> </w:t>
      </w:r>
      <w:proofErr w:type="spellStart"/>
      <w:r w:rsidRPr="00FD3737">
        <w:t>органску</w:t>
      </w:r>
      <w:proofErr w:type="spellEnd"/>
      <w:r w:rsidRPr="00FD3737">
        <w:t xml:space="preserve"> </w:t>
      </w:r>
      <w:proofErr w:type="spellStart"/>
      <w:r w:rsidRPr="00FD3737">
        <w:t>производњу</w:t>
      </w:r>
      <w:proofErr w:type="spellEnd"/>
      <w:r w:rsidRPr="00FD3737">
        <w:t xml:space="preserve"> </w:t>
      </w:r>
      <w:proofErr w:type="spellStart"/>
      <w:r w:rsidRPr="00FD3737">
        <w:t>или</w:t>
      </w:r>
      <w:proofErr w:type="spellEnd"/>
      <w:r w:rsidRPr="00FD3737">
        <w:t xml:space="preserve"> </w:t>
      </w:r>
      <w:proofErr w:type="spellStart"/>
      <w:r w:rsidRPr="00FD3737">
        <w:t>производи</w:t>
      </w:r>
      <w:proofErr w:type="spellEnd"/>
      <w:r w:rsidRPr="00FD3737">
        <w:t xml:space="preserve"> </w:t>
      </w:r>
      <w:proofErr w:type="spellStart"/>
      <w:r w:rsidRPr="00FD3737">
        <w:t>сировину</w:t>
      </w:r>
      <w:proofErr w:type="spellEnd"/>
      <w:r w:rsidRPr="00FD3737">
        <w:t xml:space="preserve"> </w:t>
      </w:r>
      <w:proofErr w:type="spellStart"/>
      <w:r w:rsidRPr="00FD3737">
        <w:t>или</w:t>
      </w:r>
      <w:proofErr w:type="spellEnd"/>
      <w:r w:rsidRPr="00FD3737">
        <w:t xml:space="preserve"> </w:t>
      </w:r>
      <w:proofErr w:type="spellStart"/>
      <w:r w:rsidRPr="00FD3737">
        <w:t>готов</w:t>
      </w:r>
      <w:proofErr w:type="spellEnd"/>
      <w:r w:rsidRPr="00FD3737">
        <w:t xml:space="preserve"> </w:t>
      </w:r>
      <w:proofErr w:type="spellStart"/>
      <w:r w:rsidRPr="00FD3737">
        <w:t>производ</w:t>
      </w:r>
      <w:proofErr w:type="spellEnd"/>
      <w:r w:rsidRPr="00FD3737">
        <w:t xml:space="preserve"> </w:t>
      </w:r>
      <w:proofErr w:type="spellStart"/>
      <w:r w:rsidRPr="00FD3737">
        <w:t>са</w:t>
      </w:r>
      <w:proofErr w:type="spellEnd"/>
      <w:r w:rsidRPr="00FD3737">
        <w:t xml:space="preserve"> </w:t>
      </w:r>
      <w:proofErr w:type="spellStart"/>
      <w:r w:rsidRPr="00FD3737">
        <w:t>з</w:t>
      </w:r>
      <w:r w:rsidR="00BE63E9" w:rsidRPr="00FD3737">
        <w:t>аштитом</w:t>
      </w:r>
      <w:proofErr w:type="spellEnd"/>
      <w:r w:rsidR="00BE63E9" w:rsidRPr="00FD3737">
        <w:t xml:space="preserve"> </w:t>
      </w:r>
      <w:proofErr w:type="spellStart"/>
      <w:r w:rsidR="00BE63E9" w:rsidRPr="00FD3737">
        <w:t>географског</w:t>
      </w:r>
      <w:proofErr w:type="spellEnd"/>
      <w:r w:rsidR="00BE63E9" w:rsidRPr="00FD3737">
        <w:t xml:space="preserve"> </w:t>
      </w:r>
      <w:proofErr w:type="spellStart"/>
      <w:r w:rsidR="00BE63E9" w:rsidRPr="00FD3737">
        <w:t>порекла</w:t>
      </w:r>
      <w:proofErr w:type="spellEnd"/>
      <w:r w:rsidR="00BE63E9" w:rsidRPr="00FD3737">
        <w:t xml:space="preserve"> – 5</w:t>
      </w:r>
      <w:r w:rsidRPr="00FD3737">
        <w:t xml:space="preserve"> </w:t>
      </w:r>
      <w:proofErr w:type="spellStart"/>
      <w:r w:rsidRPr="00FD3737">
        <w:t>бодова</w:t>
      </w:r>
      <w:proofErr w:type="spellEnd"/>
      <w:r w:rsidRPr="00FD3737">
        <w:t xml:space="preserve"> </w:t>
      </w:r>
    </w:p>
    <w:p w14:paraId="5165C71D" w14:textId="77777777" w:rsidR="00C827F7" w:rsidRPr="00C827F7" w:rsidRDefault="00C827F7" w:rsidP="00C827F7">
      <w:pPr>
        <w:pStyle w:val="ListParagraph"/>
        <w:spacing w:after="0"/>
        <w:jc w:val="both"/>
        <w:rPr>
          <w:lang w:val="sr-Cyrl-RS"/>
        </w:rPr>
      </w:pPr>
    </w:p>
    <w:p w14:paraId="07B64ACC" w14:textId="68A09A8D" w:rsidR="00C827F7" w:rsidRPr="00D01B51" w:rsidRDefault="00341459" w:rsidP="00341459">
      <w:pPr>
        <w:pStyle w:val="ListParagraph"/>
        <w:numPr>
          <w:ilvl w:val="0"/>
          <w:numId w:val="14"/>
        </w:numPr>
        <w:spacing w:after="0"/>
        <w:jc w:val="both"/>
      </w:pPr>
      <w:r w:rsidRPr="00D01B51">
        <w:rPr>
          <w:lang w:val="sr-Cyrl-RS"/>
        </w:rPr>
        <w:t>Корисник има диплому средње пољопривредне школе</w:t>
      </w:r>
      <w:r w:rsidR="002D7F0A" w:rsidRPr="00D01B51">
        <w:rPr>
          <w:lang w:val="sr-Latn-RS"/>
        </w:rPr>
        <w:t xml:space="preserve">, </w:t>
      </w:r>
      <w:r w:rsidR="002D7F0A" w:rsidRPr="00D01B51">
        <w:rPr>
          <w:lang w:val="sr-Cyrl-RS"/>
        </w:rPr>
        <w:t>диплому више или високе установе из области пољопривреде</w:t>
      </w:r>
    </w:p>
    <w:p w14:paraId="1AB6C122" w14:textId="77777777" w:rsidR="002D771D" w:rsidRPr="00FD3737" w:rsidRDefault="002D771D" w:rsidP="002D771D">
      <w:pPr>
        <w:spacing w:after="0"/>
        <w:jc w:val="both"/>
      </w:pPr>
    </w:p>
    <w:p w14:paraId="701BFE67" w14:textId="77777777" w:rsidR="002D771D" w:rsidRPr="00BF2448" w:rsidRDefault="002D771D" w:rsidP="002D771D">
      <w:pPr>
        <w:pStyle w:val="ListParagraph"/>
        <w:numPr>
          <w:ilvl w:val="0"/>
          <w:numId w:val="14"/>
        </w:numPr>
        <w:spacing w:after="0"/>
        <w:jc w:val="both"/>
      </w:pPr>
      <w:proofErr w:type="spellStart"/>
      <w:r w:rsidRPr="00BF2448">
        <w:t>Сопствено</w:t>
      </w:r>
      <w:proofErr w:type="spellEnd"/>
      <w:r w:rsidRPr="00BF2448">
        <w:t xml:space="preserve"> </w:t>
      </w:r>
      <w:proofErr w:type="spellStart"/>
      <w:r w:rsidRPr="00BF2448">
        <w:t>учешће</w:t>
      </w:r>
      <w:proofErr w:type="spellEnd"/>
      <w:r w:rsidRPr="00BF2448">
        <w:t xml:space="preserve"> у </w:t>
      </w:r>
      <w:proofErr w:type="spellStart"/>
      <w:r w:rsidRPr="00BF2448">
        <w:t>инвестицији</w:t>
      </w:r>
      <w:proofErr w:type="spellEnd"/>
      <w:r w:rsidRPr="00BF2448">
        <w:t xml:space="preserve"> (</w:t>
      </w:r>
      <w:proofErr w:type="spellStart"/>
      <w:r w:rsidRPr="00BF2448">
        <w:t>није</w:t>
      </w:r>
      <w:proofErr w:type="spellEnd"/>
      <w:r w:rsidRPr="00BF2448">
        <w:t xml:space="preserve"> </w:t>
      </w:r>
      <w:proofErr w:type="spellStart"/>
      <w:r w:rsidRPr="00BF2448">
        <w:t>неопходно</w:t>
      </w:r>
      <w:proofErr w:type="spellEnd"/>
      <w:r w:rsidRPr="00BF2448">
        <w:t>):</w:t>
      </w:r>
    </w:p>
    <w:p w14:paraId="7CFBB970" w14:textId="77777777" w:rsidR="002D771D" w:rsidRPr="00BF2448" w:rsidRDefault="002D771D" w:rsidP="002D771D">
      <w:pPr>
        <w:spacing w:after="0"/>
        <w:ind w:left="708"/>
        <w:jc w:val="both"/>
      </w:pPr>
      <w:proofErr w:type="spellStart"/>
      <w:r w:rsidRPr="00BF2448">
        <w:t>Више</w:t>
      </w:r>
      <w:proofErr w:type="spellEnd"/>
      <w:r w:rsidRPr="00BF2448">
        <w:t xml:space="preserve"> </w:t>
      </w:r>
      <w:proofErr w:type="spellStart"/>
      <w:r w:rsidRPr="00BF2448">
        <w:t>од</w:t>
      </w:r>
      <w:proofErr w:type="spellEnd"/>
      <w:r w:rsidRPr="00BF2448">
        <w:t xml:space="preserve"> 50% - 10 </w:t>
      </w:r>
      <w:proofErr w:type="spellStart"/>
      <w:r w:rsidRPr="00BF2448">
        <w:t>бодова</w:t>
      </w:r>
      <w:proofErr w:type="spellEnd"/>
    </w:p>
    <w:p w14:paraId="6005FFFC" w14:textId="77777777" w:rsidR="002D771D" w:rsidRPr="00BF2448" w:rsidRDefault="002D771D" w:rsidP="002D771D">
      <w:pPr>
        <w:spacing w:after="0"/>
        <w:ind w:left="708"/>
        <w:jc w:val="both"/>
      </w:pPr>
      <w:r w:rsidRPr="00BF2448">
        <w:t xml:space="preserve">25% </w:t>
      </w:r>
      <w:proofErr w:type="spellStart"/>
      <w:r w:rsidRPr="00BF2448">
        <w:t>до</w:t>
      </w:r>
      <w:proofErr w:type="spellEnd"/>
      <w:r w:rsidRPr="00BF2448">
        <w:t xml:space="preserve"> 49,99% - 5 </w:t>
      </w:r>
      <w:proofErr w:type="spellStart"/>
      <w:r w:rsidRPr="00BF2448">
        <w:t>бодова</w:t>
      </w:r>
      <w:proofErr w:type="spellEnd"/>
    </w:p>
    <w:p w14:paraId="613A61F4" w14:textId="77777777" w:rsidR="002D771D" w:rsidRPr="00FD3737" w:rsidRDefault="002D771D" w:rsidP="002D771D">
      <w:pPr>
        <w:spacing w:after="0"/>
        <w:ind w:left="708"/>
        <w:jc w:val="both"/>
      </w:pPr>
      <w:proofErr w:type="spellStart"/>
      <w:r w:rsidRPr="00BF2448">
        <w:t>Мање</w:t>
      </w:r>
      <w:proofErr w:type="spellEnd"/>
      <w:r w:rsidRPr="00BF2448">
        <w:t xml:space="preserve"> </w:t>
      </w:r>
      <w:proofErr w:type="spellStart"/>
      <w:r w:rsidRPr="00BF2448">
        <w:t>од</w:t>
      </w:r>
      <w:proofErr w:type="spellEnd"/>
      <w:r w:rsidRPr="00BF2448">
        <w:t xml:space="preserve"> 25% - 3 </w:t>
      </w:r>
      <w:proofErr w:type="spellStart"/>
      <w:r w:rsidRPr="00BF2448">
        <w:t>бода</w:t>
      </w:r>
      <w:proofErr w:type="spellEnd"/>
    </w:p>
    <w:p w14:paraId="17CCADB4" w14:textId="77777777" w:rsidR="002D771D" w:rsidRPr="00FD3737" w:rsidRDefault="002D771D" w:rsidP="002D771D">
      <w:pPr>
        <w:spacing w:after="0"/>
        <w:ind w:left="708"/>
        <w:jc w:val="both"/>
      </w:pPr>
    </w:p>
    <w:p w14:paraId="223080A0" w14:textId="4704622A" w:rsidR="002D771D" w:rsidRPr="00FD3737" w:rsidRDefault="002D771D" w:rsidP="002D771D">
      <w:pPr>
        <w:spacing w:after="0"/>
        <w:ind w:left="708"/>
        <w:jc w:val="both"/>
      </w:pPr>
      <w:proofErr w:type="spellStart"/>
      <w:r w:rsidRPr="00FD3737">
        <w:t>Укупан</w:t>
      </w:r>
      <w:proofErr w:type="spellEnd"/>
      <w:r w:rsidRPr="00FD3737">
        <w:t xml:space="preserve"> </w:t>
      </w:r>
      <w:proofErr w:type="spellStart"/>
      <w:r w:rsidRPr="00FD3737">
        <w:t>број</w:t>
      </w:r>
      <w:proofErr w:type="spellEnd"/>
      <w:r w:rsidRPr="00FD3737">
        <w:t xml:space="preserve"> </w:t>
      </w:r>
      <w:proofErr w:type="spellStart"/>
      <w:r w:rsidRPr="00FD3737">
        <w:t>бодова</w:t>
      </w:r>
      <w:proofErr w:type="spellEnd"/>
      <w:r w:rsidRPr="00FD3737">
        <w:t xml:space="preserve"> </w:t>
      </w:r>
      <w:proofErr w:type="spellStart"/>
      <w:r w:rsidRPr="00FD3737">
        <w:t>на</w:t>
      </w:r>
      <w:proofErr w:type="spellEnd"/>
      <w:r w:rsidRPr="00FD3737">
        <w:t xml:space="preserve"> </w:t>
      </w:r>
      <w:proofErr w:type="spellStart"/>
      <w:r w:rsidRPr="00FD3737">
        <w:t>Конкурсу</w:t>
      </w:r>
      <w:proofErr w:type="spellEnd"/>
      <w:r w:rsidRPr="00FD3737">
        <w:t xml:space="preserve"> </w:t>
      </w:r>
      <w:proofErr w:type="spellStart"/>
      <w:r w:rsidRPr="00FD3737">
        <w:t>је</w:t>
      </w:r>
      <w:proofErr w:type="spellEnd"/>
      <w:r w:rsidRPr="00FD3737">
        <w:t xml:space="preserve"> </w:t>
      </w:r>
      <w:r w:rsidR="003D3225" w:rsidRPr="00FD3737">
        <w:t xml:space="preserve">100 </w:t>
      </w:r>
      <w:proofErr w:type="spellStart"/>
      <w:r w:rsidR="003D3225" w:rsidRPr="00FD3737">
        <w:t>бодова</w:t>
      </w:r>
      <w:proofErr w:type="spellEnd"/>
    </w:p>
    <w:p w14:paraId="39C33060" w14:textId="77777777" w:rsidR="00BE63E9" w:rsidRPr="00BE63E9" w:rsidRDefault="00BE63E9" w:rsidP="00BE63E9">
      <w:pPr>
        <w:pStyle w:val="ListParagraph"/>
        <w:spacing w:after="0"/>
        <w:jc w:val="both"/>
        <w:rPr>
          <w:color w:val="FF0000"/>
        </w:rPr>
      </w:pPr>
    </w:p>
    <w:p w14:paraId="102399D6" w14:textId="77777777" w:rsidR="00EB4F41" w:rsidRDefault="00EB4F41" w:rsidP="00710261">
      <w:pPr>
        <w:spacing w:after="0"/>
        <w:ind w:firstLine="709"/>
        <w:jc w:val="both"/>
      </w:pPr>
    </w:p>
    <w:p w14:paraId="40D15ABE" w14:textId="77777777" w:rsidR="00C45C63" w:rsidRPr="003E623C" w:rsidRDefault="00C45C63" w:rsidP="003E623C">
      <w:pPr>
        <w:spacing w:after="0"/>
        <w:ind w:firstLine="709"/>
        <w:jc w:val="center"/>
        <w:rPr>
          <w:b/>
        </w:rPr>
      </w:pPr>
      <w:proofErr w:type="spellStart"/>
      <w:r w:rsidRPr="003E623C">
        <w:rPr>
          <w:b/>
        </w:rPr>
        <w:t>Поступање</w:t>
      </w:r>
      <w:proofErr w:type="spellEnd"/>
      <w:r w:rsidRPr="003E623C">
        <w:rPr>
          <w:b/>
        </w:rPr>
        <w:t xml:space="preserve"> с </w:t>
      </w:r>
      <w:proofErr w:type="spellStart"/>
      <w:r w:rsidRPr="003E623C">
        <w:rPr>
          <w:b/>
        </w:rPr>
        <w:t>непотпуним</w:t>
      </w:r>
      <w:proofErr w:type="spellEnd"/>
      <w:r w:rsidRPr="003E623C">
        <w:rPr>
          <w:b/>
        </w:rPr>
        <w:t xml:space="preserve"> </w:t>
      </w:r>
      <w:proofErr w:type="spellStart"/>
      <w:r w:rsidRPr="003E623C">
        <w:rPr>
          <w:b/>
        </w:rPr>
        <w:t>пријавама</w:t>
      </w:r>
      <w:proofErr w:type="spellEnd"/>
    </w:p>
    <w:p w14:paraId="3A93071C" w14:textId="77777777" w:rsidR="00C45C63" w:rsidRPr="00C45C63" w:rsidRDefault="00B00560" w:rsidP="003E623C">
      <w:pPr>
        <w:spacing w:after="0"/>
        <w:ind w:firstLine="709"/>
        <w:jc w:val="center"/>
      </w:pPr>
      <w:proofErr w:type="spellStart"/>
      <w:r>
        <w:t>Члан</w:t>
      </w:r>
      <w:proofErr w:type="spellEnd"/>
      <w:r>
        <w:t xml:space="preserve"> 10</w:t>
      </w:r>
      <w:r w:rsidR="00C45C63" w:rsidRPr="00C45C63">
        <w:t>.</w:t>
      </w:r>
    </w:p>
    <w:p w14:paraId="3584A014" w14:textId="77777777" w:rsidR="00C45C63" w:rsidRDefault="00C45C63" w:rsidP="00C45C63">
      <w:pPr>
        <w:spacing w:after="0"/>
        <w:ind w:firstLine="709"/>
        <w:jc w:val="both"/>
      </w:pPr>
      <w:proofErr w:type="spellStart"/>
      <w:r w:rsidRPr="00C45C63">
        <w:t>Комисија</w:t>
      </w:r>
      <w:proofErr w:type="spellEnd"/>
      <w:r w:rsidRPr="00C45C63">
        <w:t xml:space="preserve"> </w:t>
      </w:r>
      <w:proofErr w:type="spellStart"/>
      <w:r w:rsidRPr="00C45C63">
        <w:t>неће</w:t>
      </w:r>
      <w:proofErr w:type="spellEnd"/>
      <w:r w:rsidRPr="00C45C63">
        <w:t xml:space="preserve"> </w:t>
      </w:r>
      <w:proofErr w:type="spellStart"/>
      <w:r w:rsidRPr="00C45C63">
        <w:t>разматрати</w:t>
      </w:r>
      <w:proofErr w:type="spellEnd"/>
      <w:r w:rsidRPr="00C45C63">
        <w:t xml:space="preserve"> </w:t>
      </w:r>
      <w:proofErr w:type="spellStart"/>
      <w:r w:rsidRPr="00C45C63">
        <w:t>пријаве</w:t>
      </w:r>
      <w:proofErr w:type="spellEnd"/>
      <w:r w:rsidRPr="00C45C63">
        <w:t>:</w:t>
      </w:r>
    </w:p>
    <w:p w14:paraId="3BFDF01D" w14:textId="77777777" w:rsidR="008B1BB7" w:rsidRPr="00C45C63" w:rsidRDefault="008B1BB7" w:rsidP="00C45C63">
      <w:pPr>
        <w:spacing w:after="0"/>
        <w:ind w:firstLine="709"/>
        <w:jc w:val="both"/>
      </w:pPr>
      <w:r w:rsidRPr="00295C19">
        <w:t xml:space="preserve">•            </w:t>
      </w:r>
      <w:proofErr w:type="spellStart"/>
      <w:r w:rsidRPr="00295C19">
        <w:t>непотпуне</w:t>
      </w:r>
      <w:proofErr w:type="spellEnd"/>
      <w:r w:rsidRPr="00295C19">
        <w:t xml:space="preserve"> </w:t>
      </w:r>
      <w:proofErr w:type="spellStart"/>
      <w:r w:rsidRPr="00295C19">
        <w:t>пријаве</w:t>
      </w:r>
      <w:proofErr w:type="spellEnd"/>
    </w:p>
    <w:p w14:paraId="17F16201" w14:textId="77777777" w:rsidR="00C45C63" w:rsidRPr="00C45C63" w:rsidRDefault="00C45C63" w:rsidP="00C45C63">
      <w:pPr>
        <w:spacing w:after="0"/>
        <w:ind w:firstLine="709"/>
        <w:jc w:val="both"/>
      </w:pPr>
      <w:r w:rsidRPr="00C45C63">
        <w:t>•</w:t>
      </w:r>
      <w:r w:rsidRPr="00C45C63">
        <w:tab/>
      </w:r>
      <w:proofErr w:type="spellStart"/>
      <w:r w:rsidRPr="00C45C63">
        <w:t>поднете</w:t>
      </w:r>
      <w:proofErr w:type="spellEnd"/>
      <w:r w:rsidRPr="00C45C63">
        <w:t xml:space="preserve"> </w:t>
      </w:r>
      <w:proofErr w:type="spellStart"/>
      <w:r w:rsidRPr="00C45C63">
        <w:t>од</w:t>
      </w:r>
      <w:proofErr w:type="spellEnd"/>
      <w:r w:rsidRPr="00C45C63">
        <w:t xml:space="preserve"> </w:t>
      </w:r>
      <w:proofErr w:type="spellStart"/>
      <w:r w:rsidRPr="00C45C63">
        <w:t>лица</w:t>
      </w:r>
      <w:proofErr w:type="spellEnd"/>
      <w:r w:rsidRPr="00C45C63">
        <w:t xml:space="preserve"> </w:t>
      </w:r>
      <w:proofErr w:type="spellStart"/>
      <w:r w:rsidRPr="00C45C63">
        <w:t>која</w:t>
      </w:r>
      <w:proofErr w:type="spellEnd"/>
      <w:r w:rsidRPr="00C45C63">
        <w:t xml:space="preserve"> </w:t>
      </w:r>
      <w:proofErr w:type="spellStart"/>
      <w:r w:rsidRPr="00C45C63">
        <w:t>немају</w:t>
      </w:r>
      <w:proofErr w:type="spellEnd"/>
      <w:r w:rsidRPr="00C45C63">
        <w:t xml:space="preserve"> </w:t>
      </w:r>
      <w:proofErr w:type="spellStart"/>
      <w:r w:rsidRPr="00C45C63">
        <w:t>право</w:t>
      </w:r>
      <w:proofErr w:type="spellEnd"/>
      <w:r w:rsidRPr="00C45C63">
        <w:t xml:space="preserve"> </w:t>
      </w:r>
      <w:proofErr w:type="spellStart"/>
      <w:r w:rsidRPr="00C45C63">
        <w:t>да</w:t>
      </w:r>
      <w:proofErr w:type="spellEnd"/>
      <w:r w:rsidRPr="00C45C63">
        <w:t xml:space="preserve"> </w:t>
      </w:r>
      <w:proofErr w:type="spellStart"/>
      <w:r w:rsidRPr="00C45C63">
        <w:t>учествују</w:t>
      </w:r>
      <w:proofErr w:type="spellEnd"/>
      <w:r w:rsidRPr="00C45C63">
        <w:t xml:space="preserve"> </w:t>
      </w:r>
      <w:proofErr w:type="spellStart"/>
      <w:r w:rsidRPr="00C45C63">
        <w:t>на</w:t>
      </w:r>
      <w:proofErr w:type="spellEnd"/>
      <w:r w:rsidRPr="00C45C63">
        <w:t xml:space="preserve"> </w:t>
      </w:r>
      <w:proofErr w:type="spellStart"/>
      <w:r w:rsidRPr="00C45C63">
        <w:t>Конкурсу</w:t>
      </w:r>
      <w:proofErr w:type="spellEnd"/>
      <w:r w:rsidRPr="00C45C63">
        <w:t>,</w:t>
      </w:r>
    </w:p>
    <w:p w14:paraId="22496F32" w14:textId="77777777" w:rsidR="00C45C63" w:rsidRDefault="00C45C63" w:rsidP="00C45C63">
      <w:pPr>
        <w:spacing w:after="0"/>
        <w:ind w:firstLine="709"/>
        <w:jc w:val="both"/>
      </w:pPr>
      <w:r w:rsidRPr="00C45C63">
        <w:t>•</w:t>
      </w:r>
      <w:r w:rsidRPr="00C45C63">
        <w:tab/>
      </w:r>
      <w:proofErr w:type="spellStart"/>
      <w:r w:rsidRPr="00C45C63">
        <w:t>које</w:t>
      </w:r>
      <w:proofErr w:type="spellEnd"/>
      <w:r w:rsidRPr="00C45C63">
        <w:t xml:space="preserve"> </w:t>
      </w:r>
      <w:proofErr w:type="spellStart"/>
      <w:r w:rsidRPr="00C45C63">
        <w:t>су</w:t>
      </w:r>
      <w:proofErr w:type="spellEnd"/>
      <w:r w:rsidRPr="00C45C63">
        <w:t xml:space="preserve"> </w:t>
      </w:r>
      <w:proofErr w:type="spellStart"/>
      <w:r w:rsidRPr="00C45C63">
        <w:t>поднете</w:t>
      </w:r>
      <w:proofErr w:type="spellEnd"/>
      <w:r w:rsidRPr="00C45C63">
        <w:t xml:space="preserve"> </w:t>
      </w:r>
      <w:proofErr w:type="spellStart"/>
      <w:r w:rsidRPr="00C45C63">
        <w:t>након</w:t>
      </w:r>
      <w:proofErr w:type="spellEnd"/>
      <w:r w:rsidRPr="00C45C63">
        <w:t xml:space="preserve"> </w:t>
      </w:r>
      <w:proofErr w:type="spellStart"/>
      <w:r w:rsidRPr="00C45C63">
        <w:t>истека</w:t>
      </w:r>
      <w:proofErr w:type="spellEnd"/>
      <w:r w:rsidRPr="00C45C63">
        <w:t xml:space="preserve"> </w:t>
      </w:r>
      <w:proofErr w:type="spellStart"/>
      <w:r w:rsidRPr="00C45C63">
        <w:t>рока</w:t>
      </w:r>
      <w:proofErr w:type="spellEnd"/>
      <w:r w:rsidRPr="00C45C63">
        <w:t xml:space="preserve"> </w:t>
      </w:r>
      <w:proofErr w:type="spellStart"/>
      <w:r w:rsidRPr="00C45C63">
        <w:t>који</w:t>
      </w:r>
      <w:proofErr w:type="spellEnd"/>
      <w:r w:rsidRPr="00C45C63">
        <w:t xml:space="preserve"> </w:t>
      </w:r>
      <w:proofErr w:type="spellStart"/>
      <w:r w:rsidRPr="00C45C63">
        <w:t>је</w:t>
      </w:r>
      <w:proofErr w:type="spellEnd"/>
      <w:r w:rsidRPr="00C45C63">
        <w:t xml:space="preserve"> </w:t>
      </w:r>
      <w:proofErr w:type="spellStart"/>
      <w:r w:rsidRPr="00C45C63">
        <w:t>прописан</w:t>
      </w:r>
      <w:proofErr w:type="spellEnd"/>
      <w:r w:rsidRPr="00C45C63">
        <w:t xml:space="preserve"> </w:t>
      </w:r>
      <w:proofErr w:type="spellStart"/>
      <w:r w:rsidRPr="00C45C63">
        <w:t>Конкурсом</w:t>
      </w:r>
      <w:proofErr w:type="spellEnd"/>
      <w:r w:rsidRPr="00C45C63">
        <w:t>.</w:t>
      </w:r>
    </w:p>
    <w:p w14:paraId="763B98CB" w14:textId="77777777" w:rsidR="00C45C63" w:rsidRDefault="00C45C63" w:rsidP="00710261">
      <w:pPr>
        <w:spacing w:after="0"/>
        <w:ind w:firstLine="709"/>
        <w:jc w:val="both"/>
      </w:pPr>
    </w:p>
    <w:p w14:paraId="67619676" w14:textId="77777777" w:rsidR="00692C1E" w:rsidRDefault="00692C1E" w:rsidP="00710261">
      <w:pPr>
        <w:spacing w:after="0"/>
        <w:ind w:firstLine="709"/>
        <w:jc w:val="both"/>
      </w:pPr>
    </w:p>
    <w:p w14:paraId="25D60A4E" w14:textId="77777777" w:rsidR="00755709" w:rsidRPr="00755709" w:rsidRDefault="00755709" w:rsidP="00755709">
      <w:pPr>
        <w:spacing w:after="0"/>
        <w:ind w:firstLine="709"/>
        <w:jc w:val="center"/>
        <w:rPr>
          <w:b/>
        </w:rPr>
      </w:pPr>
      <w:proofErr w:type="spellStart"/>
      <w:r w:rsidRPr="00755709">
        <w:rPr>
          <w:b/>
        </w:rPr>
        <w:t>Уговор</w:t>
      </w:r>
      <w:proofErr w:type="spellEnd"/>
      <w:r w:rsidRPr="00755709">
        <w:rPr>
          <w:b/>
        </w:rPr>
        <w:t xml:space="preserve"> о </w:t>
      </w:r>
      <w:proofErr w:type="spellStart"/>
      <w:r w:rsidRPr="00755709">
        <w:rPr>
          <w:b/>
        </w:rPr>
        <w:t>додели</w:t>
      </w:r>
      <w:proofErr w:type="spellEnd"/>
      <w:r w:rsidRPr="00755709">
        <w:rPr>
          <w:b/>
        </w:rPr>
        <w:t xml:space="preserve"> </w:t>
      </w:r>
      <w:proofErr w:type="spellStart"/>
      <w:r w:rsidRPr="00755709">
        <w:rPr>
          <w:b/>
        </w:rPr>
        <w:t>средстава</w:t>
      </w:r>
      <w:proofErr w:type="spellEnd"/>
    </w:p>
    <w:p w14:paraId="1F561938" w14:textId="77777777" w:rsidR="006F6D03" w:rsidRDefault="00B00560" w:rsidP="006F6D03">
      <w:pPr>
        <w:spacing w:after="0"/>
        <w:ind w:firstLine="709"/>
        <w:jc w:val="center"/>
      </w:pPr>
      <w:proofErr w:type="spellStart"/>
      <w:r>
        <w:t>Члан</w:t>
      </w:r>
      <w:proofErr w:type="spellEnd"/>
      <w:r>
        <w:t xml:space="preserve"> 11</w:t>
      </w:r>
      <w:r w:rsidR="00755709" w:rsidRPr="00755709">
        <w:t>.</w:t>
      </w:r>
      <w:r w:rsidR="00755709" w:rsidRPr="00755709">
        <w:cr/>
      </w:r>
    </w:p>
    <w:p w14:paraId="45124CBD" w14:textId="77777777" w:rsidR="00755709" w:rsidRPr="00755709" w:rsidRDefault="00755709" w:rsidP="003D3225">
      <w:pPr>
        <w:spacing w:after="0"/>
        <w:ind w:left="707" w:firstLine="2"/>
      </w:pPr>
      <w:proofErr w:type="spellStart"/>
      <w:r w:rsidRPr="00755709">
        <w:t>Права</w:t>
      </w:r>
      <w:proofErr w:type="spellEnd"/>
      <w:r w:rsidRPr="00755709">
        <w:t xml:space="preserve"> и </w:t>
      </w:r>
      <w:proofErr w:type="spellStart"/>
      <w:r w:rsidRPr="00755709">
        <w:t>обавезе</w:t>
      </w:r>
      <w:proofErr w:type="spellEnd"/>
      <w:r w:rsidRPr="00755709">
        <w:t xml:space="preserve"> </w:t>
      </w:r>
      <w:proofErr w:type="spellStart"/>
      <w:r w:rsidRPr="00755709">
        <w:t>између</w:t>
      </w:r>
      <w:proofErr w:type="spellEnd"/>
      <w:r w:rsidRPr="00755709">
        <w:t xml:space="preserve"> </w:t>
      </w:r>
      <w:r w:rsidR="00EC49BE" w:rsidRPr="007540A6">
        <w:rPr>
          <w:color w:val="000000" w:themeColor="text1"/>
        </w:rPr>
        <w:t>АБЦ</w:t>
      </w:r>
      <w:r w:rsidRPr="007540A6">
        <w:rPr>
          <w:color w:val="000000" w:themeColor="text1"/>
        </w:rPr>
        <w:t xml:space="preserve"> </w:t>
      </w:r>
      <w:r w:rsidRPr="00755709">
        <w:t xml:space="preserve">и </w:t>
      </w:r>
      <w:proofErr w:type="spellStart"/>
      <w:r w:rsidRPr="00755709">
        <w:t>корисника</w:t>
      </w:r>
      <w:proofErr w:type="spellEnd"/>
      <w:r w:rsidRPr="00755709">
        <w:t xml:space="preserve"> </w:t>
      </w:r>
      <w:proofErr w:type="spellStart"/>
      <w:r w:rsidRPr="00755709">
        <w:t>средстава</w:t>
      </w:r>
      <w:proofErr w:type="spellEnd"/>
      <w:r w:rsidRPr="00755709">
        <w:t xml:space="preserve"> </w:t>
      </w:r>
      <w:proofErr w:type="spellStart"/>
      <w:r w:rsidRPr="00755709">
        <w:t>регулишу</w:t>
      </w:r>
      <w:proofErr w:type="spellEnd"/>
      <w:r w:rsidRPr="00755709">
        <w:t xml:space="preserve"> </w:t>
      </w:r>
      <w:proofErr w:type="spellStart"/>
      <w:r w:rsidRPr="00755709">
        <w:t>се</w:t>
      </w:r>
      <w:proofErr w:type="spellEnd"/>
      <w:r w:rsidRPr="00755709">
        <w:t xml:space="preserve"> </w:t>
      </w:r>
      <w:proofErr w:type="spellStart"/>
      <w:r w:rsidRPr="00755709">
        <w:t>Уговором</w:t>
      </w:r>
      <w:proofErr w:type="spellEnd"/>
      <w:r w:rsidRPr="00755709">
        <w:t>.</w:t>
      </w:r>
    </w:p>
    <w:p w14:paraId="6A16CEDE" w14:textId="77777777" w:rsidR="00755709" w:rsidRPr="00755709" w:rsidRDefault="00755709" w:rsidP="00755709">
      <w:pPr>
        <w:spacing w:after="0"/>
        <w:ind w:firstLine="709"/>
        <w:jc w:val="both"/>
      </w:pPr>
      <w:proofErr w:type="spellStart"/>
      <w:r w:rsidRPr="00755709">
        <w:t>Време</w:t>
      </w:r>
      <w:proofErr w:type="spellEnd"/>
      <w:r w:rsidRPr="00755709">
        <w:t xml:space="preserve"> </w:t>
      </w:r>
      <w:proofErr w:type="spellStart"/>
      <w:r w:rsidRPr="00755709">
        <w:t>закључења</w:t>
      </w:r>
      <w:proofErr w:type="spellEnd"/>
      <w:r w:rsidRPr="00755709">
        <w:t xml:space="preserve"> </w:t>
      </w:r>
      <w:proofErr w:type="spellStart"/>
      <w:r w:rsidRPr="00755709">
        <w:t>уговора</w:t>
      </w:r>
      <w:proofErr w:type="spellEnd"/>
      <w:r w:rsidRPr="00755709">
        <w:t xml:space="preserve"> </w:t>
      </w:r>
      <w:proofErr w:type="spellStart"/>
      <w:r w:rsidRPr="00755709">
        <w:t>је</w:t>
      </w:r>
      <w:proofErr w:type="spellEnd"/>
      <w:r w:rsidRPr="00755709">
        <w:t xml:space="preserve"> 15 </w:t>
      </w:r>
      <w:proofErr w:type="spellStart"/>
      <w:r w:rsidRPr="00755709">
        <w:t>дана</w:t>
      </w:r>
      <w:proofErr w:type="spellEnd"/>
      <w:r w:rsidRPr="00755709">
        <w:t xml:space="preserve"> </w:t>
      </w:r>
      <w:proofErr w:type="spellStart"/>
      <w:r w:rsidRPr="00755709">
        <w:t>од</w:t>
      </w:r>
      <w:proofErr w:type="spellEnd"/>
      <w:r w:rsidRPr="00755709">
        <w:t xml:space="preserve"> </w:t>
      </w:r>
      <w:proofErr w:type="spellStart"/>
      <w:r w:rsidRPr="00755709">
        <w:t>дана</w:t>
      </w:r>
      <w:proofErr w:type="spellEnd"/>
      <w:r w:rsidRPr="00755709">
        <w:t xml:space="preserve"> </w:t>
      </w:r>
      <w:proofErr w:type="spellStart"/>
      <w:r w:rsidRPr="00755709">
        <w:t>доношења</w:t>
      </w:r>
      <w:proofErr w:type="spellEnd"/>
      <w:r w:rsidRPr="00755709">
        <w:t xml:space="preserve"> </w:t>
      </w:r>
      <w:proofErr w:type="spellStart"/>
      <w:r w:rsidRPr="00755709">
        <w:t>одлуке</w:t>
      </w:r>
      <w:proofErr w:type="spellEnd"/>
      <w:r w:rsidRPr="00755709">
        <w:t xml:space="preserve"> о </w:t>
      </w:r>
      <w:proofErr w:type="spellStart"/>
      <w:r w:rsidRPr="00755709">
        <w:t>додели</w:t>
      </w:r>
      <w:proofErr w:type="spellEnd"/>
      <w:r w:rsidRPr="00755709">
        <w:t xml:space="preserve"> </w:t>
      </w:r>
      <w:proofErr w:type="spellStart"/>
      <w:r w:rsidRPr="00755709">
        <w:t>средстава</w:t>
      </w:r>
      <w:proofErr w:type="spellEnd"/>
      <w:r w:rsidRPr="00755709">
        <w:t>.</w:t>
      </w:r>
    </w:p>
    <w:p w14:paraId="080AFD2F" w14:textId="77777777" w:rsidR="00755709" w:rsidRPr="00755709" w:rsidRDefault="00755709" w:rsidP="00755709">
      <w:pPr>
        <w:spacing w:after="0"/>
        <w:ind w:firstLine="709"/>
        <w:jc w:val="both"/>
      </w:pPr>
      <w:proofErr w:type="spellStart"/>
      <w:r w:rsidRPr="00755709">
        <w:t>Средства</w:t>
      </w:r>
      <w:proofErr w:type="spellEnd"/>
      <w:r w:rsidRPr="00755709">
        <w:t xml:space="preserve"> </w:t>
      </w:r>
      <w:proofErr w:type="spellStart"/>
      <w:r w:rsidRPr="00755709">
        <w:t>за</w:t>
      </w:r>
      <w:proofErr w:type="spellEnd"/>
      <w:r w:rsidRPr="00755709">
        <w:t xml:space="preserve"> </w:t>
      </w:r>
      <w:proofErr w:type="spellStart"/>
      <w:r w:rsidRPr="00755709">
        <w:t>подршку</w:t>
      </w:r>
      <w:proofErr w:type="spellEnd"/>
      <w:r w:rsidRPr="00755709">
        <w:t xml:space="preserve"> </w:t>
      </w:r>
      <w:proofErr w:type="spellStart"/>
      <w:r w:rsidRPr="00755709">
        <w:t>инвестиција</w:t>
      </w:r>
      <w:proofErr w:type="spellEnd"/>
      <w:r w:rsidRPr="00755709">
        <w:t xml:space="preserve"> </w:t>
      </w:r>
      <w:proofErr w:type="spellStart"/>
      <w:r w:rsidRPr="00755709">
        <w:t>по</w:t>
      </w:r>
      <w:proofErr w:type="spellEnd"/>
      <w:r w:rsidRPr="00755709">
        <w:t xml:space="preserve"> </w:t>
      </w:r>
      <w:proofErr w:type="spellStart"/>
      <w:r w:rsidRPr="00755709">
        <w:t>овом</w:t>
      </w:r>
      <w:proofErr w:type="spellEnd"/>
      <w:r w:rsidRPr="00755709">
        <w:t xml:space="preserve"> </w:t>
      </w:r>
      <w:proofErr w:type="spellStart"/>
      <w:r w:rsidRPr="00755709">
        <w:t>Правилнику</w:t>
      </w:r>
      <w:proofErr w:type="spellEnd"/>
      <w:r w:rsidRPr="00755709">
        <w:t xml:space="preserve"> и </w:t>
      </w:r>
      <w:proofErr w:type="spellStart"/>
      <w:r w:rsidRPr="00755709">
        <w:t>Конкурсу</w:t>
      </w:r>
      <w:proofErr w:type="spellEnd"/>
      <w:r w:rsidRPr="00755709">
        <w:t xml:space="preserve"> </w:t>
      </w:r>
      <w:proofErr w:type="spellStart"/>
      <w:r w:rsidRPr="00755709">
        <w:t>додељују</w:t>
      </w:r>
      <w:proofErr w:type="spellEnd"/>
      <w:r w:rsidRPr="00755709">
        <w:t xml:space="preserve"> </w:t>
      </w:r>
      <w:proofErr w:type="spellStart"/>
      <w:r w:rsidRPr="00755709">
        <w:t>се</w:t>
      </w:r>
      <w:proofErr w:type="spellEnd"/>
      <w:r w:rsidRPr="00755709">
        <w:t xml:space="preserve"> </w:t>
      </w:r>
      <w:proofErr w:type="spellStart"/>
      <w:r w:rsidRPr="00755709">
        <w:t>бесповратно</w:t>
      </w:r>
      <w:proofErr w:type="spellEnd"/>
      <w:r w:rsidRPr="00755709">
        <w:t>.</w:t>
      </w:r>
    </w:p>
    <w:p w14:paraId="289FA215" w14:textId="77777777" w:rsidR="00172405" w:rsidRDefault="00172405" w:rsidP="00172405">
      <w:pPr>
        <w:spacing w:after="0"/>
        <w:ind w:firstLine="709"/>
        <w:jc w:val="center"/>
        <w:rPr>
          <w:b/>
        </w:rPr>
      </w:pPr>
    </w:p>
    <w:p w14:paraId="0F19C757" w14:textId="77777777" w:rsidR="00755709" w:rsidRPr="00172405" w:rsidRDefault="00755709" w:rsidP="00172405">
      <w:pPr>
        <w:spacing w:after="0"/>
        <w:ind w:firstLine="709"/>
        <w:jc w:val="center"/>
        <w:rPr>
          <w:b/>
        </w:rPr>
      </w:pPr>
      <w:proofErr w:type="spellStart"/>
      <w:r w:rsidRPr="00172405">
        <w:rPr>
          <w:b/>
        </w:rPr>
        <w:t>Исплата</w:t>
      </w:r>
      <w:proofErr w:type="spellEnd"/>
      <w:r w:rsidRPr="00172405">
        <w:rPr>
          <w:b/>
        </w:rPr>
        <w:t xml:space="preserve"> </w:t>
      </w:r>
      <w:proofErr w:type="spellStart"/>
      <w:r w:rsidRPr="00172405">
        <w:rPr>
          <w:b/>
        </w:rPr>
        <w:t>бесповратних</w:t>
      </w:r>
      <w:proofErr w:type="spellEnd"/>
      <w:r w:rsidRPr="00172405">
        <w:rPr>
          <w:b/>
        </w:rPr>
        <w:t xml:space="preserve"> </w:t>
      </w:r>
      <w:proofErr w:type="spellStart"/>
      <w:r w:rsidRPr="00172405">
        <w:rPr>
          <w:b/>
        </w:rPr>
        <w:t>средстава</w:t>
      </w:r>
      <w:proofErr w:type="spellEnd"/>
    </w:p>
    <w:p w14:paraId="6B01018F" w14:textId="77777777" w:rsidR="00755709" w:rsidRPr="00755709" w:rsidRDefault="00B00560" w:rsidP="00172405">
      <w:pPr>
        <w:spacing w:after="0"/>
        <w:ind w:firstLine="709"/>
        <w:jc w:val="center"/>
      </w:pPr>
      <w:proofErr w:type="spellStart"/>
      <w:r>
        <w:t>Члан</w:t>
      </w:r>
      <w:proofErr w:type="spellEnd"/>
      <w:r>
        <w:t xml:space="preserve"> 12</w:t>
      </w:r>
      <w:r w:rsidR="00755709" w:rsidRPr="00755709">
        <w:t>.</w:t>
      </w:r>
    </w:p>
    <w:p w14:paraId="20A5CA8E" w14:textId="77777777" w:rsidR="00172405" w:rsidRPr="00755709" w:rsidRDefault="00755709" w:rsidP="00172405">
      <w:pPr>
        <w:spacing w:after="0"/>
        <w:ind w:firstLine="709"/>
        <w:jc w:val="both"/>
      </w:pPr>
      <w:proofErr w:type="spellStart"/>
      <w:r w:rsidRPr="00D73699">
        <w:t>Бесповра</w:t>
      </w:r>
      <w:r w:rsidR="00172405" w:rsidRPr="00D73699">
        <w:t>тна</w:t>
      </w:r>
      <w:proofErr w:type="spellEnd"/>
      <w:r w:rsidR="00172405" w:rsidRPr="00D73699">
        <w:t xml:space="preserve"> </w:t>
      </w:r>
      <w:proofErr w:type="spellStart"/>
      <w:r w:rsidR="00172405" w:rsidRPr="00D73699">
        <w:t>средства</w:t>
      </w:r>
      <w:proofErr w:type="spellEnd"/>
      <w:r w:rsidR="00172405" w:rsidRPr="00D73699">
        <w:t xml:space="preserve"> </w:t>
      </w:r>
      <w:proofErr w:type="spellStart"/>
      <w:r w:rsidR="00172405" w:rsidRPr="00D73699">
        <w:t>исплаћују</w:t>
      </w:r>
      <w:proofErr w:type="spellEnd"/>
      <w:r w:rsidR="00172405" w:rsidRPr="00D73699">
        <w:t xml:space="preserve"> </w:t>
      </w:r>
      <w:proofErr w:type="spellStart"/>
      <w:r w:rsidR="00172405" w:rsidRPr="00D73699">
        <w:t>се</w:t>
      </w:r>
      <w:proofErr w:type="spellEnd"/>
      <w:r w:rsidR="00172405" w:rsidRPr="00D73699">
        <w:t xml:space="preserve"> </w:t>
      </w:r>
      <w:proofErr w:type="spellStart"/>
      <w:r w:rsidR="00172405" w:rsidRPr="00D73699">
        <w:t>након</w:t>
      </w:r>
      <w:proofErr w:type="spellEnd"/>
      <w:r w:rsidR="00172405" w:rsidRPr="00D73699">
        <w:t xml:space="preserve"> </w:t>
      </w:r>
      <w:proofErr w:type="spellStart"/>
      <w:r w:rsidR="00172405" w:rsidRPr="00D73699">
        <w:t>контроле</w:t>
      </w:r>
      <w:proofErr w:type="spellEnd"/>
      <w:r w:rsidR="003D3225">
        <w:t xml:space="preserve"> </w:t>
      </w:r>
      <w:proofErr w:type="spellStart"/>
      <w:r w:rsidR="003D3225">
        <w:t>пријава</w:t>
      </w:r>
      <w:proofErr w:type="spellEnd"/>
      <w:r w:rsidR="00172405" w:rsidRPr="00D73699">
        <w:t xml:space="preserve"> </w:t>
      </w:r>
      <w:proofErr w:type="spellStart"/>
      <w:r w:rsidR="00172405" w:rsidRPr="00D73699">
        <w:t>извршене</w:t>
      </w:r>
      <w:proofErr w:type="spellEnd"/>
      <w:r w:rsidR="00172405" w:rsidRPr="00D73699">
        <w:t xml:space="preserve"> </w:t>
      </w:r>
      <w:proofErr w:type="spellStart"/>
      <w:r w:rsidR="00172405" w:rsidRPr="00D73699">
        <w:t>од</w:t>
      </w:r>
      <w:proofErr w:type="spellEnd"/>
      <w:r w:rsidR="00172405" w:rsidRPr="00D73699">
        <w:t xml:space="preserve"> </w:t>
      </w:r>
      <w:proofErr w:type="spellStart"/>
      <w:r w:rsidR="00172405" w:rsidRPr="00D73699">
        <w:t>стране</w:t>
      </w:r>
      <w:proofErr w:type="spellEnd"/>
      <w:r w:rsidR="00172405" w:rsidRPr="00D73699">
        <w:t xml:space="preserve"> </w:t>
      </w:r>
      <w:proofErr w:type="spellStart"/>
      <w:r w:rsidR="00172405" w:rsidRPr="00D73699">
        <w:t>овлашћеног</w:t>
      </w:r>
      <w:proofErr w:type="spellEnd"/>
      <w:r w:rsidR="00172405" w:rsidRPr="00D73699">
        <w:t xml:space="preserve"> </w:t>
      </w:r>
      <w:proofErr w:type="spellStart"/>
      <w:r w:rsidR="00172405" w:rsidRPr="00D73699">
        <w:t>лица</w:t>
      </w:r>
      <w:proofErr w:type="spellEnd"/>
      <w:r w:rsidR="00172405" w:rsidRPr="00D73699">
        <w:t xml:space="preserve"> </w:t>
      </w:r>
      <w:r w:rsidR="009E1179" w:rsidRPr="00D73699">
        <w:t>А</w:t>
      </w:r>
      <w:r w:rsidR="00491D71">
        <w:rPr>
          <w:lang w:val="sr-Cyrl-RS"/>
        </w:rPr>
        <w:t>БЦ</w:t>
      </w:r>
      <w:r w:rsidR="00172405" w:rsidRPr="00D73699">
        <w:t xml:space="preserve"> и</w:t>
      </w:r>
      <w:r w:rsidR="006F6D03" w:rsidRPr="00D73699">
        <w:t xml:space="preserve"> </w:t>
      </w:r>
      <w:proofErr w:type="spellStart"/>
      <w:r w:rsidR="00172405" w:rsidRPr="00D73699">
        <w:t>потписивања</w:t>
      </w:r>
      <w:proofErr w:type="spellEnd"/>
      <w:r w:rsidR="00172405" w:rsidRPr="00D73699">
        <w:t xml:space="preserve"> </w:t>
      </w:r>
      <w:proofErr w:type="spellStart"/>
      <w:r w:rsidR="00172405" w:rsidRPr="00D73699">
        <w:t>Уговора</w:t>
      </w:r>
      <w:proofErr w:type="spellEnd"/>
      <w:r w:rsidR="00172405" w:rsidRPr="00D73699">
        <w:t xml:space="preserve"> </w:t>
      </w:r>
      <w:proofErr w:type="spellStart"/>
      <w:r w:rsidR="00172405" w:rsidRPr="00D73699">
        <w:t>између</w:t>
      </w:r>
      <w:proofErr w:type="spellEnd"/>
      <w:r w:rsidR="00172405" w:rsidRPr="00D73699">
        <w:t xml:space="preserve"> </w:t>
      </w:r>
      <w:proofErr w:type="spellStart"/>
      <w:r w:rsidR="00172405" w:rsidRPr="00D73699">
        <w:t>Корисника</w:t>
      </w:r>
      <w:proofErr w:type="spellEnd"/>
      <w:r w:rsidR="00172405" w:rsidRPr="00D73699">
        <w:t xml:space="preserve"> и </w:t>
      </w:r>
      <w:r w:rsidR="00491D71">
        <w:t>АБЦ</w:t>
      </w:r>
      <w:r w:rsidR="00172405" w:rsidRPr="00D73699">
        <w:t>.</w:t>
      </w:r>
    </w:p>
    <w:p w14:paraId="135869F4" w14:textId="737436BD" w:rsidR="00755709" w:rsidRDefault="00755709" w:rsidP="00755709">
      <w:pPr>
        <w:spacing w:after="0"/>
        <w:ind w:firstLine="709"/>
        <w:jc w:val="both"/>
      </w:pPr>
      <w:proofErr w:type="spellStart"/>
      <w:r w:rsidRPr="00755709">
        <w:t>Бесповратна</w:t>
      </w:r>
      <w:proofErr w:type="spellEnd"/>
      <w:r w:rsidRPr="00755709">
        <w:t xml:space="preserve"> </w:t>
      </w:r>
      <w:proofErr w:type="spellStart"/>
      <w:r w:rsidRPr="00755709">
        <w:t>средства</w:t>
      </w:r>
      <w:proofErr w:type="spellEnd"/>
      <w:r w:rsidRPr="00755709">
        <w:t xml:space="preserve"> </w:t>
      </w:r>
      <w:proofErr w:type="spellStart"/>
      <w:r w:rsidRPr="00755709">
        <w:t>ће</w:t>
      </w:r>
      <w:proofErr w:type="spellEnd"/>
      <w:r w:rsidRPr="00755709">
        <w:t xml:space="preserve"> </w:t>
      </w:r>
      <w:proofErr w:type="spellStart"/>
      <w:r w:rsidRPr="00755709">
        <w:t>се</w:t>
      </w:r>
      <w:proofErr w:type="spellEnd"/>
      <w:r w:rsidRPr="00755709">
        <w:t xml:space="preserve"> </w:t>
      </w:r>
      <w:proofErr w:type="spellStart"/>
      <w:r w:rsidRPr="00755709">
        <w:t>исплаћ</w:t>
      </w:r>
      <w:r w:rsidRPr="00D01B51">
        <w:t>ивати</w:t>
      </w:r>
      <w:proofErr w:type="spellEnd"/>
      <w:r w:rsidRPr="00D01B51">
        <w:t xml:space="preserve"> у </w:t>
      </w:r>
      <w:proofErr w:type="spellStart"/>
      <w:r w:rsidR="00EB4F41" w:rsidRPr="00D01B51">
        <w:t>року</w:t>
      </w:r>
      <w:proofErr w:type="spellEnd"/>
      <w:r w:rsidR="00EB4F41" w:rsidRPr="00D01B51">
        <w:t xml:space="preserve"> </w:t>
      </w:r>
      <w:proofErr w:type="spellStart"/>
      <w:r w:rsidR="00EB4F41" w:rsidRPr="00D01B51">
        <w:t>од</w:t>
      </w:r>
      <w:proofErr w:type="spellEnd"/>
      <w:r w:rsidR="00EB4F41" w:rsidRPr="00D01B51">
        <w:t xml:space="preserve"> </w:t>
      </w:r>
      <w:r w:rsidR="00496D5E" w:rsidRPr="00D01B51">
        <w:rPr>
          <w:lang w:val="sr-Cyrl-RS"/>
        </w:rPr>
        <w:t>10</w:t>
      </w:r>
      <w:r w:rsidR="00EB4F41" w:rsidRPr="00D01B51">
        <w:t xml:space="preserve"> </w:t>
      </w:r>
      <w:proofErr w:type="spellStart"/>
      <w:r w:rsidR="00EB4F41" w:rsidRPr="00D01B51">
        <w:t>дана</w:t>
      </w:r>
      <w:proofErr w:type="spellEnd"/>
      <w:r w:rsidR="00EB4F41" w:rsidRPr="00D01B51">
        <w:t xml:space="preserve"> </w:t>
      </w:r>
      <w:proofErr w:type="spellStart"/>
      <w:r w:rsidR="00EB4F41" w:rsidRPr="00D01B51">
        <w:t>од</w:t>
      </w:r>
      <w:proofErr w:type="spellEnd"/>
      <w:r w:rsidR="00EB4F41" w:rsidRPr="00D01B51">
        <w:t xml:space="preserve"> </w:t>
      </w:r>
      <w:proofErr w:type="spellStart"/>
      <w:r w:rsidR="00EB4F41" w:rsidRPr="00D01B51">
        <w:t>датума</w:t>
      </w:r>
      <w:proofErr w:type="spellEnd"/>
      <w:r w:rsidR="00EB4F41" w:rsidRPr="00D01B51">
        <w:t xml:space="preserve"> </w:t>
      </w:r>
      <w:proofErr w:type="spellStart"/>
      <w:r w:rsidR="00EB4F41" w:rsidRPr="00D01B51">
        <w:t>потписивања</w:t>
      </w:r>
      <w:proofErr w:type="spellEnd"/>
      <w:r w:rsidR="00EB4F41" w:rsidRPr="00D01B51">
        <w:t xml:space="preserve"> </w:t>
      </w:r>
      <w:proofErr w:type="spellStart"/>
      <w:r w:rsidR="00EB4F41" w:rsidRPr="00D01B51">
        <w:t>Уговора</w:t>
      </w:r>
      <w:proofErr w:type="spellEnd"/>
      <w:r w:rsidR="00EB4F41" w:rsidRPr="00D01B51">
        <w:t>.</w:t>
      </w:r>
    </w:p>
    <w:p w14:paraId="41E56A3E" w14:textId="77777777" w:rsidR="003D3225" w:rsidRPr="003D3225" w:rsidRDefault="003D3225" w:rsidP="00755709">
      <w:pPr>
        <w:spacing w:after="0"/>
        <w:ind w:firstLine="709"/>
        <w:jc w:val="both"/>
      </w:pPr>
    </w:p>
    <w:p w14:paraId="192993A2" w14:textId="77777777" w:rsidR="00755709" w:rsidRPr="007B2AB1" w:rsidRDefault="00755709" w:rsidP="00172405">
      <w:pPr>
        <w:spacing w:after="0"/>
        <w:ind w:firstLine="709"/>
        <w:jc w:val="center"/>
        <w:rPr>
          <w:b/>
        </w:rPr>
      </w:pPr>
      <w:proofErr w:type="spellStart"/>
      <w:r w:rsidRPr="007B2AB1">
        <w:rPr>
          <w:b/>
        </w:rPr>
        <w:t>Обавезе</w:t>
      </w:r>
      <w:proofErr w:type="spellEnd"/>
      <w:r w:rsidRPr="007B2AB1">
        <w:rPr>
          <w:b/>
        </w:rPr>
        <w:t xml:space="preserve"> </w:t>
      </w:r>
      <w:proofErr w:type="spellStart"/>
      <w:r w:rsidRPr="007B2AB1">
        <w:rPr>
          <w:b/>
        </w:rPr>
        <w:t>корисника</w:t>
      </w:r>
      <w:proofErr w:type="spellEnd"/>
      <w:r w:rsidRPr="007B2AB1">
        <w:rPr>
          <w:b/>
        </w:rPr>
        <w:t xml:space="preserve"> </w:t>
      </w:r>
      <w:proofErr w:type="spellStart"/>
      <w:r w:rsidRPr="007B2AB1">
        <w:rPr>
          <w:b/>
        </w:rPr>
        <w:t>средстава</w:t>
      </w:r>
      <w:proofErr w:type="spellEnd"/>
    </w:p>
    <w:p w14:paraId="6B116FC9" w14:textId="77777777" w:rsidR="00172405" w:rsidRPr="007B2AB1" w:rsidRDefault="00B00560" w:rsidP="00172405">
      <w:pPr>
        <w:spacing w:after="0"/>
        <w:ind w:firstLine="709"/>
        <w:jc w:val="center"/>
      </w:pPr>
      <w:proofErr w:type="spellStart"/>
      <w:r>
        <w:t>Члан</w:t>
      </w:r>
      <w:proofErr w:type="spellEnd"/>
      <w:r>
        <w:t xml:space="preserve"> 13</w:t>
      </w:r>
      <w:r w:rsidR="00755709" w:rsidRPr="007B2AB1">
        <w:t>.</w:t>
      </w:r>
    </w:p>
    <w:p w14:paraId="16FA6C3B" w14:textId="77777777" w:rsidR="00755709" w:rsidRDefault="00755709" w:rsidP="007B2AB1">
      <w:pPr>
        <w:spacing w:after="0"/>
      </w:pPr>
      <w:proofErr w:type="spellStart"/>
      <w:r w:rsidRPr="007B2AB1">
        <w:t>Корисник</w:t>
      </w:r>
      <w:proofErr w:type="spellEnd"/>
      <w:r w:rsidRPr="007B2AB1">
        <w:t xml:space="preserve"> </w:t>
      </w:r>
      <w:proofErr w:type="spellStart"/>
      <w:r w:rsidRPr="007B2AB1">
        <w:t>бесповратних</w:t>
      </w:r>
      <w:proofErr w:type="spellEnd"/>
      <w:r w:rsidRPr="007B2AB1">
        <w:t xml:space="preserve"> </w:t>
      </w:r>
      <w:proofErr w:type="spellStart"/>
      <w:r w:rsidRPr="007B2AB1">
        <w:t>средстава</w:t>
      </w:r>
      <w:proofErr w:type="spellEnd"/>
      <w:r w:rsidRPr="007B2AB1">
        <w:t xml:space="preserve"> </w:t>
      </w:r>
      <w:proofErr w:type="spellStart"/>
      <w:r w:rsidRPr="007B2AB1">
        <w:t>по</w:t>
      </w:r>
      <w:proofErr w:type="spellEnd"/>
      <w:r w:rsidRPr="007B2AB1">
        <w:t xml:space="preserve"> </w:t>
      </w:r>
      <w:proofErr w:type="spellStart"/>
      <w:r w:rsidRPr="007B2AB1">
        <w:t>конкурсу</w:t>
      </w:r>
      <w:proofErr w:type="spellEnd"/>
      <w:r w:rsidRPr="007B2AB1">
        <w:t xml:space="preserve"> </w:t>
      </w:r>
      <w:proofErr w:type="spellStart"/>
      <w:r w:rsidRPr="007B2AB1">
        <w:t>дужан</w:t>
      </w:r>
      <w:proofErr w:type="spellEnd"/>
      <w:r w:rsidRPr="007B2AB1">
        <w:t xml:space="preserve"> </w:t>
      </w:r>
      <w:proofErr w:type="spellStart"/>
      <w:r w:rsidRPr="007B2AB1">
        <w:t>је</w:t>
      </w:r>
      <w:proofErr w:type="spellEnd"/>
      <w:r w:rsidRPr="007B2AB1">
        <w:t xml:space="preserve"> </w:t>
      </w:r>
      <w:proofErr w:type="spellStart"/>
      <w:r w:rsidRPr="007B2AB1">
        <w:t>да</w:t>
      </w:r>
      <w:proofErr w:type="spellEnd"/>
      <w:r w:rsidRPr="007B2AB1">
        <w:t>:</w:t>
      </w:r>
    </w:p>
    <w:p w14:paraId="2016D0CD" w14:textId="77777777" w:rsidR="003D3225" w:rsidRPr="00FD3737" w:rsidRDefault="003D3225" w:rsidP="007B2AB1">
      <w:pPr>
        <w:spacing w:after="0"/>
      </w:pPr>
      <w:proofErr w:type="spellStart"/>
      <w:r w:rsidRPr="00FD3737">
        <w:t>Реализује</w:t>
      </w:r>
      <w:proofErr w:type="spellEnd"/>
      <w:r w:rsidRPr="00FD3737">
        <w:t xml:space="preserve"> </w:t>
      </w:r>
      <w:proofErr w:type="spellStart"/>
      <w:r w:rsidRPr="00FD3737">
        <w:t>инвестицију</w:t>
      </w:r>
      <w:proofErr w:type="spellEnd"/>
      <w:r w:rsidRPr="00FD3737">
        <w:t xml:space="preserve"> у </w:t>
      </w:r>
      <w:proofErr w:type="spellStart"/>
      <w:r w:rsidRPr="00FD3737">
        <w:t>року</w:t>
      </w:r>
      <w:proofErr w:type="spellEnd"/>
      <w:r w:rsidRPr="00FD3737">
        <w:t xml:space="preserve"> </w:t>
      </w:r>
      <w:proofErr w:type="spellStart"/>
      <w:r w:rsidRPr="00FD3737">
        <w:t>од</w:t>
      </w:r>
      <w:proofErr w:type="spellEnd"/>
      <w:r w:rsidRPr="00FD3737">
        <w:t xml:space="preserve"> 3 </w:t>
      </w:r>
      <w:proofErr w:type="spellStart"/>
      <w:r w:rsidRPr="00FD3737">
        <w:t>месеца</w:t>
      </w:r>
      <w:proofErr w:type="spellEnd"/>
      <w:r w:rsidRPr="00FD3737">
        <w:t xml:space="preserve"> </w:t>
      </w:r>
      <w:proofErr w:type="spellStart"/>
      <w:r w:rsidRPr="00FD3737">
        <w:t>од</w:t>
      </w:r>
      <w:proofErr w:type="spellEnd"/>
      <w:r w:rsidRPr="00FD3737">
        <w:t xml:space="preserve"> </w:t>
      </w:r>
      <w:proofErr w:type="spellStart"/>
      <w:r w:rsidRPr="00FD3737">
        <w:t>дана</w:t>
      </w:r>
      <w:proofErr w:type="spellEnd"/>
      <w:r w:rsidRPr="00FD3737">
        <w:t xml:space="preserve"> </w:t>
      </w:r>
      <w:proofErr w:type="spellStart"/>
      <w:r w:rsidRPr="00FD3737">
        <w:t>потписивања</w:t>
      </w:r>
      <w:proofErr w:type="spellEnd"/>
      <w:r w:rsidRPr="00FD3737">
        <w:t xml:space="preserve"> </w:t>
      </w:r>
      <w:proofErr w:type="spellStart"/>
      <w:r w:rsidRPr="00FD3737">
        <w:t>уговора</w:t>
      </w:r>
      <w:proofErr w:type="spellEnd"/>
      <w:r w:rsidRPr="00FD3737">
        <w:t>.</w:t>
      </w:r>
    </w:p>
    <w:p w14:paraId="2655193F" w14:textId="6E12B2C4" w:rsidR="007B2AB1" w:rsidRPr="00D84D22" w:rsidRDefault="006C5EB5" w:rsidP="00172405">
      <w:pPr>
        <w:spacing w:after="0"/>
        <w:jc w:val="both"/>
        <w:rPr>
          <w:lang w:val="sr-Cyrl-RS"/>
        </w:rPr>
      </w:pPr>
      <w:proofErr w:type="spellStart"/>
      <w:r w:rsidRPr="00BF2448">
        <w:t>Достави</w:t>
      </w:r>
      <w:proofErr w:type="spellEnd"/>
      <w:r w:rsidRPr="00BF2448">
        <w:t xml:space="preserve"> </w:t>
      </w:r>
      <w:proofErr w:type="spellStart"/>
      <w:r w:rsidRPr="00BF2448">
        <w:t>све</w:t>
      </w:r>
      <w:proofErr w:type="spellEnd"/>
      <w:r w:rsidRPr="00BF2448">
        <w:t xml:space="preserve"> </w:t>
      </w:r>
      <w:proofErr w:type="spellStart"/>
      <w:r w:rsidRPr="00BF2448">
        <w:t>рачуне</w:t>
      </w:r>
      <w:proofErr w:type="spellEnd"/>
      <w:r w:rsidRPr="00BF2448">
        <w:t xml:space="preserve"> </w:t>
      </w:r>
      <w:proofErr w:type="spellStart"/>
      <w:r w:rsidRPr="00BF2448">
        <w:t>за</w:t>
      </w:r>
      <w:proofErr w:type="spellEnd"/>
      <w:r w:rsidRPr="00BF2448">
        <w:t xml:space="preserve"> </w:t>
      </w:r>
      <w:proofErr w:type="spellStart"/>
      <w:r w:rsidRPr="00BF2448">
        <w:t>тражена</w:t>
      </w:r>
      <w:proofErr w:type="spellEnd"/>
      <w:r w:rsidRPr="00BF2448">
        <w:t xml:space="preserve"> </w:t>
      </w:r>
      <w:proofErr w:type="spellStart"/>
      <w:r w:rsidRPr="00BF2448">
        <w:t>подстицајна</w:t>
      </w:r>
      <w:proofErr w:type="spellEnd"/>
      <w:r w:rsidRPr="00BF2448">
        <w:t xml:space="preserve"> </w:t>
      </w:r>
      <w:proofErr w:type="spellStart"/>
      <w:r w:rsidRPr="00BF2448">
        <w:t>средства</w:t>
      </w:r>
      <w:proofErr w:type="spellEnd"/>
      <w:r w:rsidR="00D84D22" w:rsidRPr="00BF2448">
        <w:rPr>
          <w:lang w:val="sr-Cyrl-RS"/>
        </w:rPr>
        <w:t xml:space="preserve"> након реализоване инвестиције</w:t>
      </w:r>
      <w:r w:rsidR="000B49FC" w:rsidRPr="00BF2448">
        <w:rPr>
          <w:lang w:val="sr-Cyrl-RS"/>
        </w:rPr>
        <w:t>. ( извод из банке, као и рачун )</w:t>
      </w:r>
      <w:r w:rsidR="000B49FC">
        <w:rPr>
          <w:lang w:val="sr-Cyrl-RS"/>
        </w:rPr>
        <w:t xml:space="preserve"> </w:t>
      </w:r>
    </w:p>
    <w:p w14:paraId="29B65862" w14:textId="77777777" w:rsidR="00755709" w:rsidRPr="007B2AB1" w:rsidRDefault="006F6D03" w:rsidP="00172405">
      <w:pPr>
        <w:spacing w:after="0"/>
        <w:jc w:val="both"/>
      </w:pPr>
      <w:proofErr w:type="spellStart"/>
      <w:r w:rsidRPr="007B2AB1">
        <w:t>С</w:t>
      </w:r>
      <w:r w:rsidR="00755709" w:rsidRPr="007B2AB1">
        <w:t>ву</w:t>
      </w:r>
      <w:proofErr w:type="spellEnd"/>
      <w:r w:rsidR="00755709" w:rsidRPr="007B2AB1">
        <w:t xml:space="preserve"> </w:t>
      </w:r>
      <w:proofErr w:type="spellStart"/>
      <w:r w:rsidR="00755709" w:rsidRPr="007B2AB1">
        <w:t>документацију</w:t>
      </w:r>
      <w:proofErr w:type="spellEnd"/>
      <w:r w:rsidR="00755709" w:rsidRPr="007B2AB1">
        <w:t xml:space="preserve"> </w:t>
      </w:r>
      <w:proofErr w:type="spellStart"/>
      <w:r w:rsidR="00755709" w:rsidRPr="007B2AB1">
        <w:t>која</w:t>
      </w:r>
      <w:proofErr w:type="spellEnd"/>
      <w:r w:rsidR="00755709" w:rsidRPr="007B2AB1">
        <w:t xml:space="preserve"> </w:t>
      </w:r>
      <w:proofErr w:type="spellStart"/>
      <w:r w:rsidR="00755709" w:rsidRPr="007B2AB1">
        <w:t>је</w:t>
      </w:r>
      <w:proofErr w:type="spellEnd"/>
      <w:r w:rsidR="00755709" w:rsidRPr="007B2AB1">
        <w:t xml:space="preserve"> у </w:t>
      </w:r>
      <w:proofErr w:type="spellStart"/>
      <w:r w:rsidR="00755709" w:rsidRPr="007B2AB1">
        <w:t>вези</w:t>
      </w:r>
      <w:proofErr w:type="spellEnd"/>
      <w:r w:rsidR="00755709" w:rsidRPr="007B2AB1">
        <w:t xml:space="preserve"> </w:t>
      </w:r>
      <w:proofErr w:type="spellStart"/>
      <w:r w:rsidR="00755709" w:rsidRPr="007B2AB1">
        <w:t>са</w:t>
      </w:r>
      <w:proofErr w:type="spellEnd"/>
      <w:r w:rsidR="00755709" w:rsidRPr="007B2AB1">
        <w:t xml:space="preserve"> </w:t>
      </w:r>
      <w:proofErr w:type="spellStart"/>
      <w:r w:rsidR="00755709" w:rsidRPr="007B2AB1">
        <w:t>инвестицијом</w:t>
      </w:r>
      <w:proofErr w:type="spellEnd"/>
      <w:r w:rsidR="00755709" w:rsidRPr="007B2AB1">
        <w:t xml:space="preserve">, </w:t>
      </w:r>
      <w:proofErr w:type="spellStart"/>
      <w:r w:rsidR="00EB4F41">
        <w:t>чува</w:t>
      </w:r>
      <w:proofErr w:type="spellEnd"/>
      <w:r w:rsidR="00EB4F41">
        <w:t xml:space="preserve"> </w:t>
      </w:r>
      <w:proofErr w:type="spellStart"/>
      <w:r w:rsidR="00EB4F41">
        <w:t>најмање</w:t>
      </w:r>
      <w:proofErr w:type="spellEnd"/>
      <w:r w:rsidR="00EB4F41">
        <w:t xml:space="preserve"> </w:t>
      </w:r>
      <w:proofErr w:type="spellStart"/>
      <w:r w:rsidR="00EB4F41">
        <w:t>три</w:t>
      </w:r>
      <w:proofErr w:type="spellEnd"/>
      <w:r w:rsidR="00EB4F41">
        <w:t xml:space="preserve"> </w:t>
      </w:r>
      <w:proofErr w:type="spellStart"/>
      <w:r w:rsidR="00EB4F41">
        <w:t>године</w:t>
      </w:r>
      <w:proofErr w:type="spellEnd"/>
      <w:r w:rsidR="00172405" w:rsidRPr="007B2AB1">
        <w:t xml:space="preserve"> </w:t>
      </w:r>
      <w:proofErr w:type="spellStart"/>
      <w:r w:rsidR="00172405" w:rsidRPr="007B2AB1">
        <w:t>од</w:t>
      </w:r>
      <w:proofErr w:type="spellEnd"/>
      <w:r w:rsidR="00172405" w:rsidRPr="007B2AB1">
        <w:t xml:space="preserve"> </w:t>
      </w:r>
      <w:proofErr w:type="spellStart"/>
      <w:r w:rsidR="00172405" w:rsidRPr="007B2AB1">
        <w:t>дана</w:t>
      </w:r>
      <w:proofErr w:type="spellEnd"/>
      <w:r w:rsidR="00172405" w:rsidRPr="007B2AB1">
        <w:t xml:space="preserve"> </w:t>
      </w:r>
      <w:proofErr w:type="spellStart"/>
      <w:r w:rsidR="00755709" w:rsidRPr="007B2AB1">
        <w:t>исплате</w:t>
      </w:r>
      <w:proofErr w:type="spellEnd"/>
      <w:r w:rsidR="00755709" w:rsidRPr="007B2AB1">
        <w:t xml:space="preserve"> </w:t>
      </w:r>
      <w:proofErr w:type="spellStart"/>
      <w:r w:rsidR="00755709" w:rsidRPr="007B2AB1">
        <w:t>подстицаја</w:t>
      </w:r>
      <w:proofErr w:type="spellEnd"/>
      <w:r w:rsidR="00755709" w:rsidRPr="007B2AB1">
        <w:t>.</w:t>
      </w:r>
    </w:p>
    <w:p w14:paraId="536980EA" w14:textId="77777777" w:rsidR="00755709" w:rsidRDefault="00755709" w:rsidP="00172405">
      <w:pPr>
        <w:spacing w:after="0"/>
        <w:jc w:val="both"/>
      </w:pPr>
      <w:proofErr w:type="spellStart"/>
      <w:r w:rsidRPr="007B2AB1">
        <w:t>Корисник</w:t>
      </w:r>
      <w:proofErr w:type="spellEnd"/>
      <w:r w:rsidRPr="007B2AB1">
        <w:t xml:space="preserve"> </w:t>
      </w:r>
      <w:proofErr w:type="spellStart"/>
      <w:r w:rsidRPr="007B2AB1">
        <w:t>бесповратних</w:t>
      </w:r>
      <w:proofErr w:type="spellEnd"/>
      <w:r w:rsidRPr="007B2AB1">
        <w:t xml:space="preserve"> </w:t>
      </w:r>
      <w:proofErr w:type="spellStart"/>
      <w:r w:rsidRPr="007B2AB1">
        <w:t>средстава</w:t>
      </w:r>
      <w:proofErr w:type="spellEnd"/>
      <w:r w:rsidRPr="007B2AB1">
        <w:t xml:space="preserve"> </w:t>
      </w:r>
      <w:proofErr w:type="spellStart"/>
      <w:r w:rsidRPr="007B2AB1">
        <w:t>по</w:t>
      </w:r>
      <w:proofErr w:type="spellEnd"/>
      <w:r w:rsidRPr="007B2AB1">
        <w:t xml:space="preserve"> </w:t>
      </w:r>
      <w:proofErr w:type="spellStart"/>
      <w:r w:rsidRPr="007B2AB1">
        <w:t>Конкурсу</w:t>
      </w:r>
      <w:proofErr w:type="spellEnd"/>
      <w:r w:rsidRPr="007B2AB1">
        <w:t xml:space="preserve"> </w:t>
      </w:r>
      <w:proofErr w:type="spellStart"/>
      <w:r w:rsidRPr="007B2AB1">
        <w:t>за</w:t>
      </w:r>
      <w:proofErr w:type="spellEnd"/>
      <w:r w:rsidRPr="007B2AB1">
        <w:t xml:space="preserve"> </w:t>
      </w:r>
      <w:proofErr w:type="spellStart"/>
      <w:r w:rsidRPr="007B2AB1">
        <w:t>кога</w:t>
      </w:r>
      <w:proofErr w:type="spellEnd"/>
      <w:r w:rsidRPr="007B2AB1">
        <w:t xml:space="preserve"> </w:t>
      </w:r>
      <w:proofErr w:type="spellStart"/>
      <w:r w:rsidRPr="007B2AB1">
        <w:t>се</w:t>
      </w:r>
      <w:proofErr w:type="spellEnd"/>
      <w:r w:rsidRPr="007B2AB1">
        <w:t xml:space="preserve"> </w:t>
      </w:r>
      <w:proofErr w:type="spellStart"/>
      <w:r w:rsidRPr="007B2AB1">
        <w:t>утвр</w:t>
      </w:r>
      <w:r w:rsidR="00172405" w:rsidRPr="007B2AB1">
        <w:t>ди</w:t>
      </w:r>
      <w:proofErr w:type="spellEnd"/>
      <w:r w:rsidR="00172405" w:rsidRPr="007B2AB1">
        <w:t xml:space="preserve"> </w:t>
      </w:r>
      <w:proofErr w:type="spellStart"/>
      <w:r w:rsidR="00172405" w:rsidRPr="007B2AB1">
        <w:t>да</w:t>
      </w:r>
      <w:proofErr w:type="spellEnd"/>
      <w:r w:rsidR="00172405" w:rsidRPr="007B2AB1">
        <w:t xml:space="preserve"> </w:t>
      </w:r>
      <w:proofErr w:type="spellStart"/>
      <w:r w:rsidR="00172405" w:rsidRPr="007B2AB1">
        <w:t>није</w:t>
      </w:r>
      <w:proofErr w:type="spellEnd"/>
      <w:r w:rsidR="00172405" w:rsidRPr="007B2AB1">
        <w:t xml:space="preserve"> </w:t>
      </w:r>
      <w:proofErr w:type="spellStart"/>
      <w:r w:rsidR="00172405" w:rsidRPr="007B2AB1">
        <w:t>поступао</w:t>
      </w:r>
      <w:proofErr w:type="spellEnd"/>
      <w:r w:rsidR="00172405" w:rsidRPr="007B2AB1">
        <w:t xml:space="preserve"> у </w:t>
      </w:r>
      <w:proofErr w:type="spellStart"/>
      <w:r w:rsidR="00172405" w:rsidRPr="007B2AB1">
        <w:t>складу</w:t>
      </w:r>
      <w:proofErr w:type="spellEnd"/>
      <w:r w:rsidR="00172405" w:rsidRPr="007B2AB1">
        <w:t xml:space="preserve"> </w:t>
      </w:r>
      <w:proofErr w:type="spellStart"/>
      <w:r w:rsidR="00172405" w:rsidRPr="007B2AB1">
        <w:t>са</w:t>
      </w:r>
      <w:proofErr w:type="spellEnd"/>
      <w:r w:rsidR="00172405" w:rsidRPr="007B2AB1">
        <w:t xml:space="preserve"> </w:t>
      </w:r>
      <w:proofErr w:type="spellStart"/>
      <w:r w:rsidRPr="007B2AB1">
        <w:t>одредбама</w:t>
      </w:r>
      <w:proofErr w:type="spellEnd"/>
      <w:r w:rsidRPr="007B2AB1">
        <w:t xml:space="preserve"> </w:t>
      </w:r>
      <w:proofErr w:type="spellStart"/>
      <w:r w:rsidRPr="007B2AB1">
        <w:t>тог</w:t>
      </w:r>
      <w:proofErr w:type="spellEnd"/>
      <w:r w:rsidRPr="007B2AB1">
        <w:t xml:space="preserve"> </w:t>
      </w:r>
      <w:proofErr w:type="spellStart"/>
      <w:r w:rsidRPr="007B2AB1">
        <w:t>конкурса</w:t>
      </w:r>
      <w:proofErr w:type="spellEnd"/>
      <w:r w:rsidRPr="007B2AB1">
        <w:t xml:space="preserve"> и </w:t>
      </w:r>
      <w:proofErr w:type="spellStart"/>
      <w:r w:rsidRPr="007B2AB1">
        <w:t>уговора</w:t>
      </w:r>
      <w:proofErr w:type="spellEnd"/>
      <w:r w:rsidRPr="007B2AB1">
        <w:t xml:space="preserve">, </w:t>
      </w:r>
      <w:proofErr w:type="spellStart"/>
      <w:r w:rsidRPr="007B2AB1">
        <w:t>корисник</w:t>
      </w:r>
      <w:proofErr w:type="spellEnd"/>
      <w:r w:rsidRPr="007B2AB1">
        <w:t xml:space="preserve"> </w:t>
      </w:r>
      <w:proofErr w:type="spellStart"/>
      <w:r w:rsidRPr="007B2AB1">
        <w:t>бесповратних</w:t>
      </w:r>
      <w:proofErr w:type="spellEnd"/>
      <w:r w:rsidRPr="007B2AB1">
        <w:t xml:space="preserve"> </w:t>
      </w:r>
      <w:proofErr w:type="spellStart"/>
      <w:r w:rsidRPr="007B2AB1">
        <w:t>средстава</w:t>
      </w:r>
      <w:proofErr w:type="spellEnd"/>
      <w:r w:rsidRPr="007B2AB1">
        <w:t xml:space="preserve"> </w:t>
      </w:r>
      <w:proofErr w:type="spellStart"/>
      <w:r w:rsidRPr="007B2AB1">
        <w:t>који</w:t>
      </w:r>
      <w:proofErr w:type="spellEnd"/>
      <w:r w:rsidRPr="007B2AB1">
        <w:t xml:space="preserve"> </w:t>
      </w:r>
      <w:proofErr w:type="spellStart"/>
      <w:r w:rsidRPr="007B2AB1">
        <w:t>је</w:t>
      </w:r>
      <w:proofErr w:type="spellEnd"/>
      <w:r w:rsidRPr="007B2AB1">
        <w:t xml:space="preserve"> </w:t>
      </w:r>
      <w:proofErr w:type="spellStart"/>
      <w:r w:rsidRPr="007B2AB1">
        <w:t>онемогућио</w:t>
      </w:r>
      <w:proofErr w:type="spellEnd"/>
      <w:r w:rsidRPr="007B2AB1">
        <w:t xml:space="preserve"> </w:t>
      </w:r>
      <w:proofErr w:type="spellStart"/>
      <w:r w:rsidRPr="007B2AB1">
        <w:t>контролу</w:t>
      </w:r>
      <w:proofErr w:type="spellEnd"/>
      <w:r w:rsidRPr="007B2AB1">
        <w:t xml:space="preserve"> </w:t>
      </w:r>
      <w:proofErr w:type="spellStart"/>
      <w:r w:rsidRPr="007B2AB1">
        <w:t>од</w:t>
      </w:r>
      <w:proofErr w:type="spellEnd"/>
      <w:r w:rsidRPr="007B2AB1">
        <w:t xml:space="preserve"> </w:t>
      </w:r>
      <w:proofErr w:type="spellStart"/>
      <w:r w:rsidRPr="007B2AB1">
        <w:t>стране</w:t>
      </w:r>
      <w:proofErr w:type="spellEnd"/>
      <w:r w:rsidR="00172405" w:rsidRPr="007B2AB1">
        <w:t xml:space="preserve"> </w:t>
      </w:r>
      <w:r w:rsidR="00491D71">
        <w:t>АБЦ</w:t>
      </w:r>
      <w:r w:rsidRPr="007B2AB1">
        <w:t xml:space="preserve">, </w:t>
      </w:r>
      <w:proofErr w:type="spellStart"/>
      <w:r w:rsidRPr="007B2AB1">
        <w:t>достављањем</w:t>
      </w:r>
      <w:proofErr w:type="spellEnd"/>
      <w:r w:rsidRPr="007B2AB1">
        <w:t xml:space="preserve"> </w:t>
      </w:r>
      <w:proofErr w:type="spellStart"/>
      <w:r w:rsidRPr="007B2AB1">
        <w:t>нетачних</w:t>
      </w:r>
      <w:proofErr w:type="spellEnd"/>
      <w:r w:rsidRPr="007B2AB1">
        <w:t xml:space="preserve"> </w:t>
      </w:r>
      <w:proofErr w:type="spellStart"/>
      <w:r w:rsidRPr="007B2AB1">
        <w:t>података</w:t>
      </w:r>
      <w:proofErr w:type="spellEnd"/>
      <w:r w:rsidRPr="007B2AB1">
        <w:t xml:space="preserve">, </w:t>
      </w:r>
      <w:proofErr w:type="spellStart"/>
      <w:r w:rsidRPr="007B2AB1">
        <w:t>дужан</w:t>
      </w:r>
      <w:proofErr w:type="spellEnd"/>
      <w:r w:rsidRPr="007B2AB1">
        <w:t xml:space="preserve"> </w:t>
      </w:r>
      <w:proofErr w:type="spellStart"/>
      <w:r w:rsidRPr="007B2AB1">
        <w:t>је</w:t>
      </w:r>
      <w:proofErr w:type="spellEnd"/>
      <w:r w:rsidRPr="007B2AB1">
        <w:t xml:space="preserve"> </w:t>
      </w:r>
      <w:proofErr w:type="spellStart"/>
      <w:r w:rsidRPr="007B2AB1">
        <w:t>да</w:t>
      </w:r>
      <w:proofErr w:type="spellEnd"/>
      <w:r w:rsidRPr="007B2AB1">
        <w:t xml:space="preserve"> </w:t>
      </w:r>
      <w:proofErr w:type="spellStart"/>
      <w:r w:rsidRPr="007B2AB1">
        <w:t>врати</w:t>
      </w:r>
      <w:proofErr w:type="spellEnd"/>
      <w:r w:rsidRPr="007B2AB1">
        <w:t xml:space="preserve"> </w:t>
      </w:r>
      <w:proofErr w:type="spellStart"/>
      <w:r w:rsidRPr="007B2AB1">
        <w:t>примљени</w:t>
      </w:r>
      <w:proofErr w:type="spellEnd"/>
      <w:r w:rsidRPr="007B2AB1">
        <w:t xml:space="preserve"> </w:t>
      </w:r>
      <w:proofErr w:type="spellStart"/>
      <w:r w:rsidRPr="007B2AB1">
        <w:t>износ</w:t>
      </w:r>
      <w:proofErr w:type="spellEnd"/>
      <w:r w:rsidRPr="007B2AB1">
        <w:t xml:space="preserve"> </w:t>
      </w:r>
      <w:proofErr w:type="spellStart"/>
      <w:r w:rsidRPr="007B2AB1">
        <w:t>бесповратних</w:t>
      </w:r>
      <w:proofErr w:type="spellEnd"/>
      <w:r w:rsidRPr="007B2AB1">
        <w:t xml:space="preserve"> </w:t>
      </w:r>
      <w:proofErr w:type="spellStart"/>
      <w:r w:rsidRPr="007B2AB1">
        <w:t>средстава</w:t>
      </w:r>
      <w:proofErr w:type="spellEnd"/>
      <w:r w:rsidRPr="007B2AB1">
        <w:t xml:space="preserve"> с</w:t>
      </w:r>
      <w:r w:rsidR="00172405" w:rsidRPr="007B2AB1">
        <w:t xml:space="preserve"> </w:t>
      </w:r>
      <w:proofErr w:type="spellStart"/>
      <w:r w:rsidRPr="007B2AB1">
        <w:t>припадајућом</w:t>
      </w:r>
      <w:proofErr w:type="spellEnd"/>
      <w:r w:rsidRPr="007B2AB1">
        <w:t xml:space="preserve"> </w:t>
      </w:r>
      <w:proofErr w:type="spellStart"/>
      <w:r w:rsidRPr="007B2AB1">
        <w:t>законском</w:t>
      </w:r>
      <w:proofErr w:type="spellEnd"/>
      <w:r w:rsidRPr="007B2AB1">
        <w:t xml:space="preserve"> </w:t>
      </w:r>
      <w:proofErr w:type="spellStart"/>
      <w:r w:rsidRPr="007B2AB1">
        <w:t>затезном</w:t>
      </w:r>
      <w:proofErr w:type="spellEnd"/>
      <w:r w:rsidRPr="007B2AB1">
        <w:t xml:space="preserve"> </w:t>
      </w:r>
      <w:proofErr w:type="spellStart"/>
      <w:r w:rsidRPr="007B2AB1">
        <w:t>каматом</w:t>
      </w:r>
      <w:proofErr w:type="spellEnd"/>
      <w:r w:rsidRPr="007B2AB1">
        <w:t xml:space="preserve"> </w:t>
      </w:r>
      <w:proofErr w:type="spellStart"/>
      <w:r w:rsidRPr="007B2AB1">
        <w:t>која</w:t>
      </w:r>
      <w:proofErr w:type="spellEnd"/>
      <w:r w:rsidRPr="007B2AB1">
        <w:t xml:space="preserve"> </w:t>
      </w:r>
      <w:proofErr w:type="spellStart"/>
      <w:r w:rsidRPr="007B2AB1">
        <w:t>се</w:t>
      </w:r>
      <w:proofErr w:type="spellEnd"/>
      <w:r w:rsidRPr="007B2AB1">
        <w:t xml:space="preserve"> </w:t>
      </w:r>
      <w:proofErr w:type="spellStart"/>
      <w:r w:rsidRPr="007B2AB1">
        <w:t>обрачунава</w:t>
      </w:r>
      <w:proofErr w:type="spellEnd"/>
      <w:r w:rsidRPr="007B2AB1">
        <w:t xml:space="preserve"> </w:t>
      </w:r>
      <w:proofErr w:type="spellStart"/>
      <w:r w:rsidRPr="007B2AB1">
        <w:t>од</w:t>
      </w:r>
      <w:proofErr w:type="spellEnd"/>
      <w:r w:rsidRPr="007B2AB1">
        <w:t xml:space="preserve"> </w:t>
      </w:r>
      <w:proofErr w:type="spellStart"/>
      <w:r w:rsidRPr="007B2AB1">
        <w:t>дана</w:t>
      </w:r>
      <w:proofErr w:type="spellEnd"/>
      <w:r w:rsidRPr="007B2AB1">
        <w:t xml:space="preserve"> </w:t>
      </w:r>
      <w:proofErr w:type="spellStart"/>
      <w:r w:rsidRPr="007B2AB1">
        <w:t>исплате</w:t>
      </w:r>
      <w:proofErr w:type="spellEnd"/>
      <w:r w:rsidRPr="007B2AB1">
        <w:t xml:space="preserve"> </w:t>
      </w:r>
      <w:proofErr w:type="spellStart"/>
      <w:r w:rsidRPr="007B2AB1">
        <w:t>бесповратних</w:t>
      </w:r>
      <w:proofErr w:type="spellEnd"/>
      <w:r w:rsidRPr="007B2AB1">
        <w:t xml:space="preserve"> </w:t>
      </w:r>
      <w:proofErr w:type="spellStart"/>
      <w:r w:rsidRPr="007B2AB1">
        <w:t>средстава</w:t>
      </w:r>
      <w:proofErr w:type="spellEnd"/>
      <w:r w:rsidRPr="007B2AB1">
        <w:t xml:space="preserve"> </w:t>
      </w:r>
      <w:proofErr w:type="spellStart"/>
      <w:r w:rsidRPr="007B2AB1">
        <w:t>до</w:t>
      </w:r>
      <w:proofErr w:type="spellEnd"/>
      <w:r w:rsidR="00172405" w:rsidRPr="007B2AB1">
        <w:t xml:space="preserve"> </w:t>
      </w:r>
      <w:proofErr w:type="spellStart"/>
      <w:r w:rsidRPr="007B2AB1">
        <w:t>дана</w:t>
      </w:r>
      <w:proofErr w:type="spellEnd"/>
      <w:r w:rsidRPr="007B2AB1">
        <w:t xml:space="preserve"> </w:t>
      </w:r>
      <w:proofErr w:type="spellStart"/>
      <w:r w:rsidRPr="007B2AB1">
        <w:t>враћања</w:t>
      </w:r>
      <w:proofErr w:type="spellEnd"/>
      <w:r w:rsidRPr="007B2AB1">
        <w:t xml:space="preserve"> </w:t>
      </w:r>
      <w:proofErr w:type="spellStart"/>
      <w:r w:rsidRPr="007B2AB1">
        <w:t>средстава</w:t>
      </w:r>
      <w:proofErr w:type="spellEnd"/>
      <w:r w:rsidRPr="007B2AB1">
        <w:t>.</w:t>
      </w:r>
    </w:p>
    <w:p w14:paraId="11837EA2" w14:textId="77777777" w:rsidR="003D3225" w:rsidRPr="003D3225" w:rsidRDefault="003D3225" w:rsidP="00172405">
      <w:pPr>
        <w:spacing w:after="0"/>
        <w:jc w:val="both"/>
      </w:pPr>
    </w:p>
    <w:p w14:paraId="7C9DB65C" w14:textId="77777777" w:rsidR="006F6D03" w:rsidRPr="007B2AB1" w:rsidRDefault="006F6D03" w:rsidP="00172405">
      <w:pPr>
        <w:spacing w:after="0"/>
        <w:ind w:firstLine="709"/>
        <w:jc w:val="center"/>
        <w:rPr>
          <w:b/>
        </w:rPr>
      </w:pPr>
    </w:p>
    <w:p w14:paraId="4969D963" w14:textId="77777777" w:rsidR="00755709" w:rsidRPr="00172405" w:rsidRDefault="00755709" w:rsidP="00172405">
      <w:pPr>
        <w:spacing w:after="0"/>
        <w:ind w:firstLine="709"/>
        <w:jc w:val="center"/>
        <w:rPr>
          <w:b/>
        </w:rPr>
      </w:pPr>
      <w:proofErr w:type="spellStart"/>
      <w:r w:rsidRPr="00172405">
        <w:rPr>
          <w:b/>
        </w:rPr>
        <w:t>Праћење</w:t>
      </w:r>
      <w:proofErr w:type="spellEnd"/>
      <w:r w:rsidRPr="00172405">
        <w:rPr>
          <w:b/>
        </w:rPr>
        <w:t xml:space="preserve"> </w:t>
      </w:r>
      <w:proofErr w:type="spellStart"/>
      <w:r w:rsidRPr="00172405">
        <w:rPr>
          <w:b/>
        </w:rPr>
        <w:t>извршавања</w:t>
      </w:r>
      <w:proofErr w:type="spellEnd"/>
      <w:r w:rsidRPr="00172405">
        <w:rPr>
          <w:b/>
        </w:rPr>
        <w:t xml:space="preserve"> </w:t>
      </w:r>
      <w:proofErr w:type="spellStart"/>
      <w:r w:rsidRPr="00172405">
        <w:rPr>
          <w:b/>
        </w:rPr>
        <w:t>уговора</w:t>
      </w:r>
      <w:proofErr w:type="spellEnd"/>
    </w:p>
    <w:p w14:paraId="7CC58F71" w14:textId="77777777" w:rsidR="00755709" w:rsidRPr="00755709" w:rsidRDefault="00B00560" w:rsidP="00172405">
      <w:pPr>
        <w:spacing w:after="0"/>
        <w:ind w:firstLine="709"/>
        <w:jc w:val="center"/>
      </w:pPr>
      <w:proofErr w:type="spellStart"/>
      <w:r>
        <w:t>Члан</w:t>
      </w:r>
      <w:proofErr w:type="spellEnd"/>
      <w:r>
        <w:t xml:space="preserve"> 14</w:t>
      </w:r>
      <w:r w:rsidR="00755709" w:rsidRPr="00755709">
        <w:t>.</w:t>
      </w:r>
    </w:p>
    <w:p w14:paraId="421CD225" w14:textId="77777777" w:rsidR="00EB4F41" w:rsidRDefault="00755709" w:rsidP="00172405">
      <w:pPr>
        <w:spacing w:after="0"/>
        <w:ind w:firstLine="709"/>
        <w:jc w:val="both"/>
      </w:pPr>
      <w:proofErr w:type="spellStart"/>
      <w:r w:rsidRPr="00755709">
        <w:t>Административну</w:t>
      </w:r>
      <w:proofErr w:type="spellEnd"/>
      <w:r w:rsidRPr="00755709">
        <w:t xml:space="preserve"> </w:t>
      </w:r>
      <w:proofErr w:type="spellStart"/>
      <w:r w:rsidRPr="00755709">
        <w:t>контролу</w:t>
      </w:r>
      <w:proofErr w:type="spellEnd"/>
      <w:r w:rsidRPr="00755709">
        <w:t xml:space="preserve">, </w:t>
      </w:r>
      <w:proofErr w:type="spellStart"/>
      <w:r w:rsidRPr="00755709">
        <w:t>односно</w:t>
      </w:r>
      <w:proofErr w:type="spellEnd"/>
      <w:r w:rsidRPr="00755709">
        <w:t xml:space="preserve"> </w:t>
      </w:r>
      <w:proofErr w:type="spellStart"/>
      <w:r w:rsidRPr="00755709">
        <w:t>испуњеност</w:t>
      </w:r>
      <w:proofErr w:type="spellEnd"/>
      <w:r w:rsidRPr="00755709">
        <w:t xml:space="preserve"> </w:t>
      </w:r>
      <w:proofErr w:type="spellStart"/>
      <w:r w:rsidRPr="00755709">
        <w:t>обавеза</w:t>
      </w:r>
      <w:proofErr w:type="spellEnd"/>
      <w:r w:rsidRPr="00755709">
        <w:t xml:space="preserve"> </w:t>
      </w:r>
      <w:proofErr w:type="spellStart"/>
      <w:r w:rsidRPr="00755709">
        <w:t>из</w:t>
      </w:r>
      <w:proofErr w:type="spellEnd"/>
      <w:r w:rsidRPr="00755709">
        <w:t xml:space="preserve"> </w:t>
      </w:r>
      <w:proofErr w:type="spellStart"/>
      <w:r w:rsidRPr="00755709">
        <w:t>уговора</w:t>
      </w:r>
      <w:proofErr w:type="spellEnd"/>
      <w:r w:rsidRPr="00755709">
        <w:t xml:space="preserve"> </w:t>
      </w:r>
      <w:proofErr w:type="spellStart"/>
      <w:r w:rsidRPr="00755709">
        <w:t>утврђује</w:t>
      </w:r>
      <w:proofErr w:type="spellEnd"/>
      <w:r w:rsidRPr="00755709">
        <w:t xml:space="preserve"> </w:t>
      </w:r>
      <w:r w:rsidR="00491D71">
        <w:rPr>
          <w:lang w:val="sr-Cyrl-RS"/>
        </w:rPr>
        <w:t>АБЦ</w:t>
      </w:r>
      <w:r w:rsidR="009E1179">
        <w:t>.</w:t>
      </w:r>
    </w:p>
    <w:p w14:paraId="66B6A517" w14:textId="77777777" w:rsidR="009E1179" w:rsidRDefault="00755709" w:rsidP="009E1179">
      <w:pPr>
        <w:spacing w:after="0"/>
        <w:ind w:firstLine="709"/>
        <w:jc w:val="both"/>
      </w:pPr>
      <w:proofErr w:type="spellStart"/>
      <w:r w:rsidRPr="00755709">
        <w:t>Стање</w:t>
      </w:r>
      <w:proofErr w:type="spellEnd"/>
      <w:r w:rsidRPr="00755709">
        <w:t xml:space="preserve"> </w:t>
      </w:r>
      <w:proofErr w:type="spellStart"/>
      <w:r w:rsidRPr="00755709">
        <w:t>на</w:t>
      </w:r>
      <w:proofErr w:type="spellEnd"/>
      <w:r w:rsidR="00EB4F41">
        <w:t xml:space="preserve"> </w:t>
      </w:r>
      <w:proofErr w:type="spellStart"/>
      <w:r w:rsidR="00EB4F41">
        <w:t>терену</w:t>
      </w:r>
      <w:proofErr w:type="spellEnd"/>
      <w:r w:rsidR="00EB4F41">
        <w:t xml:space="preserve"> </w:t>
      </w:r>
      <w:proofErr w:type="spellStart"/>
      <w:r w:rsidR="00EB4F41">
        <w:t>може</w:t>
      </w:r>
      <w:proofErr w:type="spellEnd"/>
      <w:r w:rsidR="00EB4F41">
        <w:t xml:space="preserve"> </w:t>
      </w:r>
      <w:proofErr w:type="spellStart"/>
      <w:r w:rsidR="00EB4F41">
        <w:t>се</w:t>
      </w:r>
      <w:proofErr w:type="spellEnd"/>
      <w:r w:rsidR="00EB4F41">
        <w:t xml:space="preserve"> </w:t>
      </w:r>
      <w:proofErr w:type="spellStart"/>
      <w:r w:rsidR="00EB4F41">
        <w:t>проверавати</w:t>
      </w:r>
      <w:proofErr w:type="spellEnd"/>
      <w:r w:rsidR="00EB4F41">
        <w:t xml:space="preserve"> </w:t>
      </w:r>
      <w:proofErr w:type="spellStart"/>
      <w:r w:rsidR="00EB4F41">
        <w:t>током</w:t>
      </w:r>
      <w:proofErr w:type="spellEnd"/>
      <w:r w:rsidR="00EB4F41">
        <w:t xml:space="preserve"> </w:t>
      </w:r>
      <w:proofErr w:type="spellStart"/>
      <w:r w:rsidR="00EB4F41">
        <w:t>три</w:t>
      </w:r>
      <w:proofErr w:type="spellEnd"/>
      <w:r w:rsidR="00EB4F41">
        <w:t xml:space="preserve"> (3) </w:t>
      </w:r>
      <w:proofErr w:type="spellStart"/>
      <w:r w:rsidR="00EB4F41">
        <w:t>године</w:t>
      </w:r>
      <w:proofErr w:type="spellEnd"/>
      <w:r w:rsidRPr="00755709">
        <w:t xml:space="preserve"> </w:t>
      </w:r>
      <w:proofErr w:type="spellStart"/>
      <w:r w:rsidRPr="00755709">
        <w:t>након</w:t>
      </w:r>
      <w:proofErr w:type="spellEnd"/>
      <w:r w:rsidRPr="00755709">
        <w:t xml:space="preserve"> </w:t>
      </w:r>
      <w:proofErr w:type="spellStart"/>
      <w:r w:rsidRPr="00755709">
        <w:t>п</w:t>
      </w:r>
      <w:r w:rsidR="00172405">
        <w:t>реноса</w:t>
      </w:r>
      <w:proofErr w:type="spellEnd"/>
      <w:r w:rsidR="00172405">
        <w:t xml:space="preserve"> </w:t>
      </w:r>
      <w:proofErr w:type="spellStart"/>
      <w:r w:rsidR="00172405">
        <w:t>средстава</w:t>
      </w:r>
      <w:proofErr w:type="spellEnd"/>
      <w:r w:rsidR="00172405">
        <w:t xml:space="preserve">, а </w:t>
      </w:r>
      <w:proofErr w:type="spellStart"/>
      <w:r w:rsidR="00172405">
        <w:t>спроводи</w:t>
      </w:r>
      <w:proofErr w:type="spellEnd"/>
      <w:r w:rsidR="00172405">
        <w:t xml:space="preserve"> </w:t>
      </w:r>
      <w:proofErr w:type="spellStart"/>
      <w:r w:rsidR="00172405">
        <w:t>је</w:t>
      </w:r>
      <w:proofErr w:type="spellEnd"/>
      <w:r w:rsidR="00172405">
        <w:t xml:space="preserve"> </w:t>
      </w:r>
      <w:proofErr w:type="spellStart"/>
      <w:r w:rsidRPr="00755709">
        <w:t>овлашћено</w:t>
      </w:r>
      <w:proofErr w:type="spellEnd"/>
      <w:r w:rsidRPr="00755709">
        <w:t xml:space="preserve"> </w:t>
      </w:r>
      <w:proofErr w:type="spellStart"/>
      <w:r w:rsidRPr="00755709">
        <w:t>лице</w:t>
      </w:r>
      <w:proofErr w:type="spellEnd"/>
      <w:r w:rsidRPr="00755709">
        <w:t xml:space="preserve"> </w:t>
      </w:r>
      <w:r w:rsidR="00491D71">
        <w:rPr>
          <w:lang w:val="sr-Cyrl-RS"/>
        </w:rPr>
        <w:t>АБЦ</w:t>
      </w:r>
      <w:r w:rsidR="009E1179">
        <w:t>.</w:t>
      </w:r>
    </w:p>
    <w:p w14:paraId="07E8406C" w14:textId="77777777" w:rsidR="00755709" w:rsidRPr="00755709" w:rsidRDefault="00755709" w:rsidP="00172405">
      <w:pPr>
        <w:spacing w:after="0"/>
        <w:ind w:firstLine="709"/>
        <w:jc w:val="both"/>
      </w:pPr>
    </w:p>
    <w:p w14:paraId="73FC1346" w14:textId="77777777" w:rsidR="00172405" w:rsidRDefault="00172405" w:rsidP="00172405">
      <w:pPr>
        <w:spacing w:after="0"/>
        <w:ind w:firstLine="709"/>
        <w:jc w:val="center"/>
        <w:rPr>
          <w:b/>
        </w:rPr>
      </w:pPr>
    </w:p>
    <w:p w14:paraId="287C4C6F" w14:textId="77777777" w:rsidR="00755709" w:rsidRPr="00615243" w:rsidRDefault="00755709" w:rsidP="00172405">
      <w:pPr>
        <w:spacing w:after="0"/>
        <w:ind w:firstLine="709"/>
        <w:jc w:val="center"/>
        <w:rPr>
          <w:b/>
        </w:rPr>
      </w:pPr>
      <w:proofErr w:type="spellStart"/>
      <w:r w:rsidRPr="00615243">
        <w:rPr>
          <w:b/>
        </w:rPr>
        <w:t>Завршне</w:t>
      </w:r>
      <w:proofErr w:type="spellEnd"/>
      <w:r w:rsidRPr="00615243">
        <w:rPr>
          <w:b/>
        </w:rPr>
        <w:t xml:space="preserve"> </w:t>
      </w:r>
      <w:proofErr w:type="spellStart"/>
      <w:r w:rsidRPr="00615243">
        <w:rPr>
          <w:b/>
        </w:rPr>
        <w:t>одредбе</w:t>
      </w:r>
      <w:proofErr w:type="spellEnd"/>
    </w:p>
    <w:p w14:paraId="438CF64C" w14:textId="77777777" w:rsidR="00755709" w:rsidRPr="00615243" w:rsidRDefault="00B00560" w:rsidP="00172405">
      <w:pPr>
        <w:spacing w:after="0"/>
        <w:ind w:firstLine="709"/>
        <w:jc w:val="center"/>
      </w:pPr>
      <w:proofErr w:type="spellStart"/>
      <w:r w:rsidRPr="00615243">
        <w:t>Члан</w:t>
      </w:r>
      <w:proofErr w:type="spellEnd"/>
      <w:r w:rsidRPr="00615243">
        <w:t xml:space="preserve"> 15</w:t>
      </w:r>
      <w:r w:rsidR="00755709" w:rsidRPr="00615243">
        <w:t>.</w:t>
      </w:r>
    </w:p>
    <w:p w14:paraId="2F769146" w14:textId="53E76D25" w:rsidR="00172405" w:rsidRDefault="00755709" w:rsidP="00F020BE">
      <w:pPr>
        <w:spacing w:after="0"/>
        <w:jc w:val="both"/>
      </w:pPr>
      <w:proofErr w:type="spellStart"/>
      <w:r w:rsidRPr="00615243">
        <w:t>Правилник</w:t>
      </w:r>
      <w:proofErr w:type="spellEnd"/>
      <w:r w:rsidRPr="00615243">
        <w:t xml:space="preserve"> </w:t>
      </w:r>
      <w:proofErr w:type="spellStart"/>
      <w:r w:rsidRPr="00615243">
        <w:t>ступа</w:t>
      </w:r>
      <w:proofErr w:type="spellEnd"/>
      <w:r w:rsidRPr="00615243">
        <w:t xml:space="preserve"> </w:t>
      </w:r>
      <w:proofErr w:type="spellStart"/>
      <w:r w:rsidRPr="00615243">
        <w:t>на</w:t>
      </w:r>
      <w:proofErr w:type="spellEnd"/>
      <w:r w:rsidRPr="00615243">
        <w:t xml:space="preserve"> </w:t>
      </w:r>
      <w:proofErr w:type="spellStart"/>
      <w:r w:rsidRPr="00615243">
        <w:t>снагу</w:t>
      </w:r>
      <w:proofErr w:type="spellEnd"/>
      <w:r w:rsidRPr="00615243">
        <w:t xml:space="preserve"> </w:t>
      </w:r>
      <w:proofErr w:type="spellStart"/>
      <w:r w:rsidRPr="00615243">
        <w:t>оног</w:t>
      </w:r>
      <w:proofErr w:type="spellEnd"/>
      <w:r w:rsidRPr="00615243">
        <w:t xml:space="preserve"> </w:t>
      </w:r>
      <w:proofErr w:type="spellStart"/>
      <w:r w:rsidRPr="00615243">
        <w:t>дана</w:t>
      </w:r>
      <w:proofErr w:type="spellEnd"/>
      <w:r w:rsidRPr="00615243">
        <w:t xml:space="preserve"> </w:t>
      </w:r>
      <w:proofErr w:type="spellStart"/>
      <w:r w:rsidRPr="00615243">
        <w:t>када</w:t>
      </w:r>
      <w:proofErr w:type="spellEnd"/>
      <w:r w:rsidRPr="00615243">
        <w:t xml:space="preserve"> </w:t>
      </w:r>
      <w:proofErr w:type="spellStart"/>
      <w:r w:rsidRPr="00615243">
        <w:t>га</w:t>
      </w:r>
      <w:proofErr w:type="spellEnd"/>
      <w:r w:rsidRPr="00615243">
        <w:t xml:space="preserve"> </w:t>
      </w:r>
      <w:proofErr w:type="spellStart"/>
      <w:r w:rsidRPr="00615243">
        <w:t>потпише</w:t>
      </w:r>
      <w:proofErr w:type="spellEnd"/>
      <w:r w:rsidRPr="00615243">
        <w:t xml:space="preserve"> </w:t>
      </w:r>
      <w:r w:rsidR="00615243" w:rsidRPr="00615243">
        <w:rPr>
          <w:lang w:val="sr-Cyrl-RS"/>
        </w:rPr>
        <w:t>директор</w:t>
      </w:r>
      <w:r w:rsidR="00692C1E" w:rsidRPr="00615243">
        <w:t xml:space="preserve"> </w:t>
      </w:r>
      <w:r w:rsidR="00491D71" w:rsidRPr="00615243">
        <w:rPr>
          <w:lang w:val="sr-Cyrl-RS"/>
        </w:rPr>
        <w:t>АБЦ</w:t>
      </w:r>
      <w:r w:rsidRPr="00615243">
        <w:t>.</w:t>
      </w:r>
    </w:p>
    <w:p w14:paraId="72AFE8C4" w14:textId="77777777" w:rsidR="00172405" w:rsidRDefault="00172405" w:rsidP="00755709">
      <w:pPr>
        <w:spacing w:after="0"/>
        <w:ind w:firstLine="709"/>
        <w:jc w:val="both"/>
      </w:pPr>
    </w:p>
    <w:p w14:paraId="6181AC33" w14:textId="77777777" w:rsidR="00755709" w:rsidRPr="00755709" w:rsidRDefault="00755709" w:rsidP="00172405">
      <w:pPr>
        <w:spacing w:after="0"/>
        <w:jc w:val="both"/>
      </w:pPr>
      <w:r w:rsidRPr="00755709">
        <w:t xml:space="preserve">У </w:t>
      </w:r>
      <w:proofErr w:type="spellStart"/>
      <w:r w:rsidR="00EB4F41">
        <w:t>Сомбору</w:t>
      </w:r>
      <w:proofErr w:type="spellEnd"/>
      <w:r w:rsidRPr="00755709">
        <w:t>,</w:t>
      </w:r>
    </w:p>
    <w:p w14:paraId="46B80A40" w14:textId="1A462B18" w:rsidR="00755709" w:rsidRPr="00615243" w:rsidRDefault="00755709" w:rsidP="00172405">
      <w:pPr>
        <w:spacing w:after="0"/>
        <w:jc w:val="both"/>
        <w:rPr>
          <w:color w:val="000000" w:themeColor="text1"/>
        </w:rPr>
      </w:pPr>
      <w:proofErr w:type="spellStart"/>
      <w:r w:rsidRPr="00615243">
        <w:rPr>
          <w:color w:val="000000" w:themeColor="text1"/>
        </w:rPr>
        <w:t>Дана</w:t>
      </w:r>
      <w:proofErr w:type="spellEnd"/>
      <w:r w:rsidR="00D01B51">
        <w:rPr>
          <w:color w:val="000000" w:themeColor="text1"/>
          <w:lang w:val="sr-Cyrl-RS"/>
        </w:rPr>
        <w:t xml:space="preserve"> 15.03.</w:t>
      </w:r>
      <w:r w:rsidR="003F2436">
        <w:rPr>
          <w:color w:val="000000" w:themeColor="text1"/>
          <w:lang w:val="sr-Cyrl-RS"/>
        </w:rPr>
        <w:t>202</w:t>
      </w:r>
      <w:r w:rsidR="00496D5E">
        <w:rPr>
          <w:color w:val="000000" w:themeColor="text1"/>
          <w:lang w:val="sr-Cyrl-RS"/>
        </w:rPr>
        <w:t>3</w:t>
      </w:r>
      <w:r w:rsidRPr="00615243">
        <w:rPr>
          <w:color w:val="000000" w:themeColor="text1"/>
        </w:rPr>
        <w:t>.</w:t>
      </w:r>
      <w:proofErr w:type="spellStart"/>
      <w:r w:rsidRPr="00615243">
        <w:rPr>
          <w:color w:val="000000" w:themeColor="text1"/>
        </w:rPr>
        <w:t>године</w:t>
      </w:r>
      <w:proofErr w:type="spellEnd"/>
    </w:p>
    <w:p w14:paraId="701F2E44" w14:textId="57685109" w:rsidR="00615243" w:rsidRPr="00615243" w:rsidRDefault="00615243" w:rsidP="00615243">
      <w:pPr>
        <w:spacing w:after="0"/>
        <w:ind w:left="6371" w:firstLine="1"/>
        <w:jc w:val="center"/>
        <w:rPr>
          <w:lang w:val="sr-Cyrl-RS"/>
        </w:rPr>
      </w:pPr>
    </w:p>
    <w:sectPr w:rsidR="00615243" w:rsidRPr="00615243" w:rsidSect="00BF2448">
      <w:pgSz w:w="11906" w:h="16838"/>
      <w:pgMar w:top="900" w:right="1417" w:bottom="122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CBA"/>
    <w:multiLevelType w:val="hybridMultilevel"/>
    <w:tmpl w:val="7772C534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A63678"/>
    <w:multiLevelType w:val="hybridMultilevel"/>
    <w:tmpl w:val="9FC28572"/>
    <w:lvl w:ilvl="0" w:tplc="241A000F">
      <w:start w:val="1"/>
      <w:numFmt w:val="decimal"/>
      <w:lvlText w:val="%1."/>
      <w:lvlJc w:val="left"/>
      <w:pPr>
        <w:ind w:left="1428" w:hanging="360"/>
      </w:pPr>
    </w:lvl>
    <w:lvl w:ilvl="1" w:tplc="241A0019" w:tentative="1">
      <w:start w:val="1"/>
      <w:numFmt w:val="lowerLetter"/>
      <w:lvlText w:val="%2."/>
      <w:lvlJc w:val="left"/>
      <w:pPr>
        <w:ind w:left="2148" w:hanging="360"/>
      </w:pPr>
    </w:lvl>
    <w:lvl w:ilvl="2" w:tplc="241A001B" w:tentative="1">
      <w:start w:val="1"/>
      <w:numFmt w:val="lowerRoman"/>
      <w:lvlText w:val="%3."/>
      <w:lvlJc w:val="right"/>
      <w:pPr>
        <w:ind w:left="2868" w:hanging="180"/>
      </w:pPr>
    </w:lvl>
    <w:lvl w:ilvl="3" w:tplc="241A000F" w:tentative="1">
      <w:start w:val="1"/>
      <w:numFmt w:val="decimal"/>
      <w:lvlText w:val="%4."/>
      <w:lvlJc w:val="left"/>
      <w:pPr>
        <w:ind w:left="3588" w:hanging="360"/>
      </w:pPr>
    </w:lvl>
    <w:lvl w:ilvl="4" w:tplc="241A0019" w:tentative="1">
      <w:start w:val="1"/>
      <w:numFmt w:val="lowerLetter"/>
      <w:lvlText w:val="%5."/>
      <w:lvlJc w:val="left"/>
      <w:pPr>
        <w:ind w:left="4308" w:hanging="360"/>
      </w:pPr>
    </w:lvl>
    <w:lvl w:ilvl="5" w:tplc="241A001B" w:tentative="1">
      <w:start w:val="1"/>
      <w:numFmt w:val="lowerRoman"/>
      <w:lvlText w:val="%6."/>
      <w:lvlJc w:val="right"/>
      <w:pPr>
        <w:ind w:left="5028" w:hanging="180"/>
      </w:pPr>
    </w:lvl>
    <w:lvl w:ilvl="6" w:tplc="241A000F" w:tentative="1">
      <w:start w:val="1"/>
      <w:numFmt w:val="decimal"/>
      <w:lvlText w:val="%7."/>
      <w:lvlJc w:val="left"/>
      <w:pPr>
        <w:ind w:left="5748" w:hanging="360"/>
      </w:pPr>
    </w:lvl>
    <w:lvl w:ilvl="7" w:tplc="241A0019" w:tentative="1">
      <w:start w:val="1"/>
      <w:numFmt w:val="lowerLetter"/>
      <w:lvlText w:val="%8."/>
      <w:lvlJc w:val="left"/>
      <w:pPr>
        <w:ind w:left="6468" w:hanging="360"/>
      </w:pPr>
    </w:lvl>
    <w:lvl w:ilvl="8" w:tplc="2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6B39E2"/>
    <w:multiLevelType w:val="hybridMultilevel"/>
    <w:tmpl w:val="E53810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053D"/>
    <w:multiLevelType w:val="hybridMultilevel"/>
    <w:tmpl w:val="6228FD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74E"/>
    <w:multiLevelType w:val="hybridMultilevel"/>
    <w:tmpl w:val="9BE2C3A2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3F496B"/>
    <w:multiLevelType w:val="hybridMultilevel"/>
    <w:tmpl w:val="9DC04F6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D39E9"/>
    <w:multiLevelType w:val="multilevel"/>
    <w:tmpl w:val="ACE67E12"/>
    <w:lvl w:ilvl="0">
      <w:start w:val="36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0"/>
      <w:numFmt w:val="decimal"/>
      <w:lvlText w:val="%1-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FC01686"/>
    <w:multiLevelType w:val="hybridMultilevel"/>
    <w:tmpl w:val="14D2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976BD"/>
    <w:multiLevelType w:val="hybridMultilevel"/>
    <w:tmpl w:val="0824B64E"/>
    <w:lvl w:ilvl="0" w:tplc="92CAF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153F45"/>
    <w:multiLevelType w:val="hybridMultilevel"/>
    <w:tmpl w:val="055CE644"/>
    <w:lvl w:ilvl="0" w:tplc="C878323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367AA2"/>
    <w:multiLevelType w:val="hybridMultilevel"/>
    <w:tmpl w:val="DD0EEFAA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6D6F5A"/>
    <w:multiLevelType w:val="hybridMultilevel"/>
    <w:tmpl w:val="5C685B4C"/>
    <w:lvl w:ilvl="0" w:tplc="241A000F">
      <w:start w:val="1"/>
      <w:numFmt w:val="decimal"/>
      <w:lvlText w:val="%1."/>
      <w:lvlJc w:val="left"/>
      <w:pPr>
        <w:ind w:left="1429" w:hanging="360"/>
      </w:p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28A1089"/>
    <w:multiLevelType w:val="hybridMultilevel"/>
    <w:tmpl w:val="6FB0330A"/>
    <w:lvl w:ilvl="0" w:tplc="FD8A5C9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BA43775"/>
    <w:multiLevelType w:val="hybridMultilevel"/>
    <w:tmpl w:val="B84E4108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3B427D"/>
    <w:multiLevelType w:val="hybridMultilevel"/>
    <w:tmpl w:val="88267C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246884">
    <w:abstractNumId w:val="13"/>
  </w:num>
  <w:num w:numId="2" w16cid:durableId="1146163194">
    <w:abstractNumId w:val="3"/>
  </w:num>
  <w:num w:numId="3" w16cid:durableId="811947807">
    <w:abstractNumId w:val="11"/>
  </w:num>
  <w:num w:numId="4" w16cid:durableId="156262769">
    <w:abstractNumId w:val="2"/>
  </w:num>
  <w:num w:numId="5" w16cid:durableId="325597766">
    <w:abstractNumId w:val="5"/>
  </w:num>
  <w:num w:numId="6" w16cid:durableId="1708413480">
    <w:abstractNumId w:val="4"/>
  </w:num>
  <w:num w:numId="7" w16cid:durableId="1326057710">
    <w:abstractNumId w:val="14"/>
  </w:num>
  <w:num w:numId="8" w16cid:durableId="687869164">
    <w:abstractNumId w:val="0"/>
  </w:num>
  <w:num w:numId="9" w16cid:durableId="1657565782">
    <w:abstractNumId w:val="10"/>
  </w:num>
  <w:num w:numId="10" w16cid:durableId="1181897366">
    <w:abstractNumId w:val="1"/>
  </w:num>
  <w:num w:numId="11" w16cid:durableId="900559480">
    <w:abstractNumId w:val="9"/>
  </w:num>
  <w:num w:numId="12" w16cid:durableId="1331984667">
    <w:abstractNumId w:val="8"/>
  </w:num>
  <w:num w:numId="13" w16cid:durableId="880508473">
    <w:abstractNumId w:val="12"/>
  </w:num>
  <w:num w:numId="14" w16cid:durableId="145363050">
    <w:abstractNumId w:val="7"/>
  </w:num>
  <w:num w:numId="15" w16cid:durableId="2139834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16B"/>
    <w:rsid w:val="00021D1E"/>
    <w:rsid w:val="00060E38"/>
    <w:rsid w:val="000A1920"/>
    <w:rsid w:val="000B49FC"/>
    <w:rsid w:val="00172405"/>
    <w:rsid w:val="0018432B"/>
    <w:rsid w:val="001957E2"/>
    <w:rsid w:val="001B125B"/>
    <w:rsid w:val="001C331E"/>
    <w:rsid w:val="001D4C32"/>
    <w:rsid w:val="00200E4A"/>
    <w:rsid w:val="00206267"/>
    <w:rsid w:val="00254648"/>
    <w:rsid w:val="00267F1A"/>
    <w:rsid w:val="00295C19"/>
    <w:rsid w:val="002D771D"/>
    <w:rsid w:val="002D7F0A"/>
    <w:rsid w:val="00341459"/>
    <w:rsid w:val="00342087"/>
    <w:rsid w:val="003648B4"/>
    <w:rsid w:val="00365888"/>
    <w:rsid w:val="003A5DCB"/>
    <w:rsid w:val="003C17A1"/>
    <w:rsid w:val="003D3225"/>
    <w:rsid w:val="003E623C"/>
    <w:rsid w:val="003F2436"/>
    <w:rsid w:val="00420B70"/>
    <w:rsid w:val="00444722"/>
    <w:rsid w:val="00482AC8"/>
    <w:rsid w:val="00491D71"/>
    <w:rsid w:val="00496D5E"/>
    <w:rsid w:val="004D75D7"/>
    <w:rsid w:val="004E660C"/>
    <w:rsid w:val="004E739D"/>
    <w:rsid w:val="00577F0A"/>
    <w:rsid w:val="005A0C63"/>
    <w:rsid w:val="005A35C3"/>
    <w:rsid w:val="005B7220"/>
    <w:rsid w:val="00600270"/>
    <w:rsid w:val="00603763"/>
    <w:rsid w:val="00615243"/>
    <w:rsid w:val="0062641C"/>
    <w:rsid w:val="00637E9B"/>
    <w:rsid w:val="006448B7"/>
    <w:rsid w:val="00653122"/>
    <w:rsid w:val="00692436"/>
    <w:rsid w:val="00692C1E"/>
    <w:rsid w:val="006C5EB5"/>
    <w:rsid w:val="006E2A10"/>
    <w:rsid w:val="006E3F0E"/>
    <w:rsid w:val="006E7DCE"/>
    <w:rsid w:val="006F6D03"/>
    <w:rsid w:val="00710261"/>
    <w:rsid w:val="00725D70"/>
    <w:rsid w:val="007540A6"/>
    <w:rsid w:val="00755050"/>
    <w:rsid w:val="00755709"/>
    <w:rsid w:val="0076328E"/>
    <w:rsid w:val="00796C57"/>
    <w:rsid w:val="007A53B7"/>
    <w:rsid w:val="007B2AB1"/>
    <w:rsid w:val="007D42AE"/>
    <w:rsid w:val="007F6A63"/>
    <w:rsid w:val="0080308D"/>
    <w:rsid w:val="0081099F"/>
    <w:rsid w:val="008401CF"/>
    <w:rsid w:val="0088278C"/>
    <w:rsid w:val="008B1BB7"/>
    <w:rsid w:val="008D10CF"/>
    <w:rsid w:val="008D7A36"/>
    <w:rsid w:val="008E429B"/>
    <w:rsid w:val="0094030E"/>
    <w:rsid w:val="009442DC"/>
    <w:rsid w:val="009E1179"/>
    <w:rsid w:val="009F3B59"/>
    <w:rsid w:val="00A620FD"/>
    <w:rsid w:val="00A8555F"/>
    <w:rsid w:val="00A977D8"/>
    <w:rsid w:val="00AB616B"/>
    <w:rsid w:val="00AC0234"/>
    <w:rsid w:val="00AC671C"/>
    <w:rsid w:val="00AD6F38"/>
    <w:rsid w:val="00AE0837"/>
    <w:rsid w:val="00B00560"/>
    <w:rsid w:val="00B0503A"/>
    <w:rsid w:val="00B812BD"/>
    <w:rsid w:val="00BE2EE3"/>
    <w:rsid w:val="00BE63E9"/>
    <w:rsid w:val="00BF2448"/>
    <w:rsid w:val="00C1334D"/>
    <w:rsid w:val="00C33C46"/>
    <w:rsid w:val="00C33D5C"/>
    <w:rsid w:val="00C40318"/>
    <w:rsid w:val="00C45C63"/>
    <w:rsid w:val="00C521F8"/>
    <w:rsid w:val="00C8074C"/>
    <w:rsid w:val="00C827F7"/>
    <w:rsid w:val="00CB10EC"/>
    <w:rsid w:val="00D01B51"/>
    <w:rsid w:val="00D16ECC"/>
    <w:rsid w:val="00D239A9"/>
    <w:rsid w:val="00D70CB7"/>
    <w:rsid w:val="00D73699"/>
    <w:rsid w:val="00D84D22"/>
    <w:rsid w:val="00DA3A56"/>
    <w:rsid w:val="00DA5E65"/>
    <w:rsid w:val="00DB1892"/>
    <w:rsid w:val="00DF7D5F"/>
    <w:rsid w:val="00E51B59"/>
    <w:rsid w:val="00E639AC"/>
    <w:rsid w:val="00E82FE4"/>
    <w:rsid w:val="00EB4F41"/>
    <w:rsid w:val="00EC49BE"/>
    <w:rsid w:val="00EE4F11"/>
    <w:rsid w:val="00F020BE"/>
    <w:rsid w:val="00F655F7"/>
    <w:rsid w:val="00FB6A08"/>
    <w:rsid w:val="00FC49B8"/>
    <w:rsid w:val="00FD120A"/>
    <w:rsid w:val="00F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C56DB"/>
  <w15:docId w15:val="{5A154818-367A-429B-9BFF-D42D018B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26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E4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92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robizniscentar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mbor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0859A-B1A3-49C9-8050-BB4BFBAA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arri</dc:creator>
  <cp:lastModifiedBy>Milica</cp:lastModifiedBy>
  <cp:revision>16</cp:revision>
  <dcterms:created xsi:type="dcterms:W3CDTF">2021-08-23T07:09:00Z</dcterms:created>
  <dcterms:modified xsi:type="dcterms:W3CDTF">2023-03-06T11:09:00Z</dcterms:modified>
</cp:coreProperties>
</file>