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43D4D" w14:textId="0FA9D2FE" w:rsidR="002415DD" w:rsidRDefault="00F21BBF" w:rsidP="00F21BBF">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НЕБОЈША </w:t>
      </w:r>
      <w:r w:rsidR="004C221D">
        <w:rPr>
          <w:rFonts w:ascii="Times New Roman" w:hAnsi="Times New Roman" w:cs="Times New Roman"/>
          <w:sz w:val="24"/>
          <w:szCs w:val="24"/>
          <w:lang w:val="sr-Cyrl-RS"/>
        </w:rPr>
        <w:t xml:space="preserve">МАРКОВИЋ </w:t>
      </w:r>
      <w:r>
        <w:rPr>
          <w:rFonts w:ascii="Times New Roman" w:hAnsi="Times New Roman" w:cs="Times New Roman"/>
          <w:sz w:val="24"/>
          <w:szCs w:val="24"/>
          <w:lang w:val="sr-Cyrl-RS"/>
        </w:rPr>
        <w:t>ПОБЕДНИК 5. ПОЈЕДИНАЧНОГ ТАКМИЧЕЊА У ПЕЦАЊУ НА ПЛОВАК РВИ И БОРАЦА СОМБОР 2024</w:t>
      </w:r>
    </w:p>
    <w:p w14:paraId="124D7E35" w14:textId="7CE72DFB" w:rsidR="00F21BBF" w:rsidRDefault="00F21BBF" w:rsidP="00F21BB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организацији Удружења ратних војних инвалида града Сомбора, данас је одржано пето по реду такмичење у појединачном пецању на пловак на Великом бачком каналу у Сомбору. Прилику да поздрави чланове удружења бораца и ратних војних инвалида, имале су чланица Градског већа за област социјалне заштите Јована Миљевић и начелница Одељења за друштвене делатности Марија Јерковић. </w:t>
      </w:r>
    </w:p>
    <w:p w14:paraId="4BDC01A0" w14:textId="65A9E465" w:rsidR="00F21BBF" w:rsidRDefault="008C3A74" w:rsidP="00F21BBF">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„Поштовани борци, ратни војни инвалиди, драги пријатељи и суграђани, драго ми је што смо дошли на вашу манифестацију и што имамо прилику да вас поздравимо у име Града и у наше лично име, те да овај дан проведемо заједно у прелепој природи коју Сомбор поседује. Желим вам још пуно успешних манифестација и да се ово такмичење настави, свима нама добру забаву, а пецарошима бистро“, рекла је градска већница Миљевић.</w:t>
      </w:r>
    </w:p>
    <w:p w14:paraId="41ABDC2F" w14:textId="596D798E" w:rsidR="008C3A74" w:rsidRDefault="004C221D" w:rsidP="00F21BB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Своје пецарошко умеће показало </w:t>
      </w:r>
      <w:r>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28 такмичара из Републике Српске</w:t>
      </w:r>
      <w:r w:rsidRPr="004C221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Републике Србије</w:t>
      </w:r>
      <w:r>
        <w:rPr>
          <w:rFonts w:ascii="Times New Roman" w:hAnsi="Times New Roman" w:cs="Times New Roman"/>
          <w:sz w:val="24"/>
          <w:szCs w:val="24"/>
          <w:lang w:val="sr-Cyrl-RS"/>
        </w:rPr>
        <w:t>, а за три најбољепласирана такмичара, обезбеђени су пехари. Победник такмичења био је Небојша Марковић из Ћићеваца, друго место освојио је Драган Бранковић, такође из Ћићеваца, док је треће место припало Димитрију Ђурђевићу из Сомбора.</w:t>
      </w:r>
    </w:p>
    <w:p w14:paraId="4E27DBC5" w14:textId="167903EA" w:rsidR="00CF5F32" w:rsidRPr="00CF5F32" w:rsidRDefault="00CF5F32" w:rsidP="00F21BB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Датум: 6. априла, 2024. </w:t>
      </w:r>
      <w:bookmarkStart w:id="0" w:name="_GoBack"/>
      <w:bookmarkEnd w:id="0"/>
    </w:p>
    <w:sectPr w:rsidR="00CF5F32" w:rsidRPr="00CF5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64"/>
    <w:rsid w:val="002415DD"/>
    <w:rsid w:val="004C221D"/>
    <w:rsid w:val="00883BDB"/>
    <w:rsid w:val="008C3A74"/>
    <w:rsid w:val="00CF5F32"/>
    <w:rsid w:val="00D05B64"/>
    <w:rsid w:val="00F2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32C4"/>
  <w15:chartTrackingRefBased/>
  <w15:docId w15:val="{1994673D-8AC8-40BE-915D-721EC81D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Triki</dc:creator>
  <cp:keywords/>
  <dc:description/>
  <cp:lastModifiedBy>Triki</cp:lastModifiedBy>
  <cp:revision>3</cp:revision>
  <dcterms:created xsi:type="dcterms:W3CDTF">2024-04-06T16:47:00Z</dcterms:created>
  <dcterms:modified xsi:type="dcterms:W3CDTF">2024-04-06T17:20:00Z</dcterms:modified>
</cp:coreProperties>
</file>